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E1B832" w14:textId="77777777" w:rsidR="0044762A" w:rsidRPr="008D06B0" w:rsidRDefault="0044762A">
      <w:pPr>
        <w:tabs>
          <w:tab w:val="left" w:pos="1950"/>
        </w:tabs>
        <w:jc w:val="center"/>
        <w:rPr>
          <w:rFonts w:ascii="Times New Roman" w:eastAsia="宋体" w:hAnsi="Times New Roman" w:cs="Times New Roman" w:hint="default"/>
          <w:b/>
          <w:bCs/>
          <w:color w:val="auto"/>
          <w:spacing w:val="20"/>
          <w:sz w:val="84"/>
          <w:szCs w:val="84"/>
          <w:lang w:val="en" w:eastAsia="zh-CN"/>
        </w:rPr>
      </w:pPr>
    </w:p>
    <w:p w14:paraId="3C641B53" w14:textId="77777777" w:rsidR="0044762A" w:rsidRPr="008D06B0" w:rsidRDefault="0044762A">
      <w:pPr>
        <w:tabs>
          <w:tab w:val="left" w:pos="1950"/>
        </w:tabs>
        <w:jc w:val="center"/>
        <w:rPr>
          <w:rFonts w:ascii="Times New Roman" w:eastAsia="宋体" w:hAnsi="Times New Roman" w:cs="Times New Roman" w:hint="default"/>
          <w:b/>
          <w:bCs/>
          <w:color w:val="auto"/>
          <w:lang w:val="en-US" w:eastAsia="zh-CN"/>
        </w:rPr>
      </w:pPr>
      <w:r w:rsidRPr="008D06B0">
        <w:rPr>
          <w:rFonts w:ascii="Times New Roman" w:eastAsia="宋体" w:hAnsi="Times New Roman" w:cs="Times New Roman" w:hint="default"/>
          <w:b/>
          <w:bCs/>
          <w:color w:val="auto"/>
          <w:spacing w:val="20"/>
          <w:sz w:val="84"/>
          <w:szCs w:val="84"/>
          <w:lang w:val="en" w:eastAsia="zh-CN"/>
        </w:rPr>
        <w:t>河南省郑州市中级人民法院物业服务项目</w:t>
      </w:r>
      <w:r w:rsidRPr="008D06B0">
        <w:rPr>
          <w:rFonts w:ascii="Times New Roman" w:eastAsia="宋体" w:hAnsi="Times New Roman" w:cs="Times New Roman" w:hint="default"/>
          <w:b/>
          <w:bCs/>
          <w:color w:val="auto"/>
          <w:spacing w:val="20"/>
          <w:sz w:val="84"/>
          <w:szCs w:val="84"/>
          <w:lang w:val="en-US" w:eastAsia="zh-CN"/>
        </w:rPr>
        <w:t xml:space="preserve"> </w:t>
      </w:r>
    </w:p>
    <w:p w14:paraId="67790BBA" w14:textId="77777777" w:rsidR="0044762A" w:rsidRPr="008D06B0" w:rsidRDefault="0044762A">
      <w:pPr>
        <w:tabs>
          <w:tab w:val="left" w:pos="1950"/>
        </w:tabs>
        <w:jc w:val="left"/>
        <w:rPr>
          <w:rFonts w:ascii="Times New Roman" w:eastAsia="宋体" w:hAnsi="Times New Roman" w:cs="Times New Roman" w:hint="default"/>
          <w:b/>
          <w:bCs/>
          <w:color w:val="auto"/>
          <w:lang w:val="en-US" w:eastAsia="zh-CN"/>
        </w:rPr>
      </w:pPr>
      <w:r w:rsidRPr="008D06B0">
        <w:rPr>
          <w:rFonts w:ascii="Times New Roman" w:eastAsia="宋体" w:hAnsi="Times New Roman" w:cs="Times New Roman" w:hint="default"/>
          <w:b/>
          <w:bCs/>
          <w:color w:val="auto"/>
          <w:lang w:val="en-US" w:eastAsia="zh-CN"/>
        </w:rPr>
        <w:t xml:space="preserve"> </w:t>
      </w:r>
    </w:p>
    <w:p w14:paraId="29C3D0D6" w14:textId="77777777" w:rsidR="0044762A" w:rsidRPr="008D06B0" w:rsidRDefault="0044762A">
      <w:pPr>
        <w:tabs>
          <w:tab w:val="left" w:pos="1950"/>
        </w:tabs>
        <w:jc w:val="left"/>
        <w:rPr>
          <w:rFonts w:ascii="Times New Roman" w:eastAsia="宋体" w:hAnsi="Times New Roman" w:cs="Times New Roman" w:hint="default"/>
          <w:b/>
          <w:bCs/>
          <w:color w:val="auto"/>
          <w:lang w:val="en-US" w:eastAsia="zh-CN"/>
        </w:rPr>
      </w:pPr>
    </w:p>
    <w:p w14:paraId="582F7BA8" w14:textId="77777777" w:rsidR="0044762A" w:rsidRPr="008D06B0" w:rsidRDefault="0044762A">
      <w:pPr>
        <w:jc w:val="center"/>
        <w:rPr>
          <w:rFonts w:ascii="Times New Roman" w:eastAsia="宋体" w:hAnsi="Times New Roman" w:cs="Times New Roman" w:hint="default"/>
          <w:b/>
          <w:bCs/>
          <w:color w:val="auto"/>
          <w:sz w:val="160"/>
          <w:szCs w:val="160"/>
          <w:lang w:eastAsia="zh-CN"/>
        </w:rPr>
      </w:pPr>
      <w:r w:rsidRPr="008D06B0">
        <w:rPr>
          <w:rFonts w:ascii="Times New Roman" w:eastAsia="宋体" w:hAnsi="Times New Roman" w:cs="Times New Roman" w:hint="default"/>
          <w:b/>
          <w:color w:val="auto"/>
          <w:sz w:val="160"/>
          <w:szCs w:val="160"/>
          <w:lang w:eastAsia="zh-CN"/>
        </w:rPr>
        <w:t>招标文件</w:t>
      </w:r>
    </w:p>
    <w:p w14:paraId="30A7B4AC" w14:textId="77777777" w:rsidR="0044762A" w:rsidRPr="008D06B0" w:rsidRDefault="0044762A">
      <w:pPr>
        <w:jc w:val="center"/>
        <w:rPr>
          <w:rFonts w:ascii="Times New Roman" w:eastAsia="宋体" w:hAnsi="Times New Roman" w:cs="Times New Roman" w:hint="default"/>
          <w:b/>
          <w:color w:val="auto"/>
          <w:sz w:val="36"/>
          <w:szCs w:val="36"/>
          <w:lang w:eastAsia="zh-CN"/>
        </w:rPr>
      </w:pPr>
    </w:p>
    <w:p w14:paraId="2CCAFFC1" w14:textId="77777777" w:rsidR="0044762A" w:rsidRPr="008D06B0" w:rsidRDefault="0044762A">
      <w:pPr>
        <w:jc w:val="center"/>
        <w:rPr>
          <w:rFonts w:ascii="Times New Roman" w:eastAsia="宋体" w:hAnsi="Times New Roman" w:cs="Times New Roman" w:hint="default"/>
          <w:b/>
          <w:color w:val="auto"/>
          <w:sz w:val="36"/>
          <w:szCs w:val="36"/>
          <w:lang w:val="en-US" w:eastAsia="zh-CN"/>
        </w:rPr>
      </w:pPr>
      <w:r w:rsidRPr="008D06B0">
        <w:rPr>
          <w:rFonts w:ascii="Times New Roman" w:eastAsia="宋体" w:hAnsi="Times New Roman" w:cs="Times New Roman" w:hint="default"/>
          <w:b/>
          <w:color w:val="auto"/>
          <w:sz w:val="36"/>
          <w:szCs w:val="36"/>
          <w:lang w:eastAsia="zh-CN"/>
        </w:rPr>
        <w:t>采购编号：</w:t>
      </w:r>
      <w:r w:rsidRPr="008D06B0">
        <w:rPr>
          <w:rFonts w:ascii="Times New Roman" w:eastAsia="宋体" w:hAnsi="Times New Roman" w:cs="Times New Roman"/>
          <w:b/>
          <w:color w:val="auto"/>
          <w:sz w:val="36"/>
          <w:szCs w:val="36"/>
          <w:lang w:val="en-US" w:eastAsia="zh-CN"/>
        </w:rPr>
        <w:t>豫财招标采购</w:t>
      </w:r>
      <w:r w:rsidRPr="008D06B0">
        <w:rPr>
          <w:rFonts w:ascii="Times New Roman" w:eastAsia="宋体" w:hAnsi="Times New Roman" w:cs="Times New Roman"/>
          <w:b/>
          <w:color w:val="auto"/>
          <w:sz w:val="36"/>
          <w:szCs w:val="36"/>
          <w:lang w:val="en-US" w:eastAsia="zh-CN"/>
        </w:rPr>
        <w:t>-2024-448</w:t>
      </w:r>
    </w:p>
    <w:p w14:paraId="02C25DB8" w14:textId="77777777" w:rsidR="0044762A" w:rsidRPr="008D06B0" w:rsidRDefault="0044762A">
      <w:pPr>
        <w:tabs>
          <w:tab w:val="left" w:pos="1950"/>
        </w:tabs>
        <w:jc w:val="left"/>
        <w:rPr>
          <w:rFonts w:ascii="Times New Roman" w:eastAsia="宋体" w:hAnsi="Times New Roman" w:cs="Times New Roman" w:hint="default"/>
          <w:b/>
          <w:bCs/>
          <w:color w:val="auto"/>
          <w:sz w:val="32"/>
          <w:szCs w:val="32"/>
          <w:lang w:val="en-US" w:eastAsia="zh-CN"/>
        </w:rPr>
      </w:pPr>
    </w:p>
    <w:p w14:paraId="7591FDB5" w14:textId="77777777" w:rsidR="0044762A" w:rsidRPr="008D06B0" w:rsidRDefault="00715F1D">
      <w:pPr>
        <w:spacing w:line="240" w:lineRule="atLeast"/>
        <w:ind w:left="1080" w:hanging="540"/>
        <w:jc w:val="center"/>
        <w:rPr>
          <w:rFonts w:ascii="Times New Roman" w:eastAsia="宋体" w:hAnsi="Times New Roman" w:cs="Times New Roman" w:hint="default"/>
          <w:b/>
          <w:bCs/>
          <w:color w:val="auto"/>
          <w:sz w:val="28"/>
          <w:szCs w:val="28"/>
        </w:rPr>
      </w:pPr>
      <w:r>
        <w:rPr>
          <w:rFonts w:ascii="Times New Roman" w:eastAsia="宋体" w:hAnsi="Times New Roman" w:cs="Times New Roman"/>
          <w:color w:val="auto"/>
          <w:lang w:val="en-US" w:eastAsia="zh-CN"/>
        </w:rPr>
        <w:pict w14:anchorId="00F053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109.5pt;height:109.5pt;mso-position-horizontal-relative:page;mso-position-vertical-relative:page">
            <v:fill o:detectmouseclick="t"/>
            <v:imagedata r:id="rId7" o:title=""/>
          </v:shape>
        </w:pict>
      </w:r>
    </w:p>
    <w:p w14:paraId="7CBF0CDA" w14:textId="77777777" w:rsidR="0044762A" w:rsidRPr="008D06B0" w:rsidRDefault="0044762A">
      <w:pPr>
        <w:spacing w:line="240" w:lineRule="atLeast"/>
        <w:ind w:left="1080" w:hanging="540"/>
        <w:jc w:val="center"/>
        <w:rPr>
          <w:rFonts w:ascii="Times New Roman" w:eastAsia="宋体" w:hAnsi="Times New Roman" w:cs="Times New Roman" w:hint="default"/>
          <w:b/>
          <w:bCs/>
          <w:color w:val="auto"/>
          <w:sz w:val="28"/>
          <w:szCs w:val="28"/>
          <w:lang w:val="en-US"/>
        </w:rPr>
      </w:pPr>
    </w:p>
    <w:p w14:paraId="485D00F4" w14:textId="77777777" w:rsidR="0044762A" w:rsidRPr="008D06B0" w:rsidRDefault="0044762A">
      <w:pPr>
        <w:spacing w:line="240" w:lineRule="atLeast"/>
        <w:ind w:left="1080" w:hanging="540"/>
        <w:jc w:val="center"/>
        <w:rPr>
          <w:rFonts w:ascii="Times New Roman" w:eastAsia="宋体" w:hAnsi="Times New Roman" w:cs="Times New Roman" w:hint="default"/>
          <w:b/>
          <w:bCs/>
          <w:color w:val="auto"/>
          <w:sz w:val="28"/>
          <w:szCs w:val="28"/>
          <w:lang w:val="en-US"/>
        </w:rPr>
      </w:pPr>
    </w:p>
    <w:p w14:paraId="32FA70ED" w14:textId="77777777" w:rsidR="0044762A" w:rsidRPr="008D06B0" w:rsidRDefault="0044762A">
      <w:pPr>
        <w:spacing w:line="240" w:lineRule="atLeast"/>
        <w:rPr>
          <w:rFonts w:ascii="Times New Roman" w:eastAsia="宋体" w:hAnsi="Times New Roman" w:cs="Times New Roman" w:hint="default"/>
          <w:b/>
          <w:bCs/>
          <w:color w:val="auto"/>
          <w:sz w:val="28"/>
          <w:szCs w:val="28"/>
          <w:lang w:val="en-US"/>
        </w:rPr>
      </w:pPr>
    </w:p>
    <w:p w14:paraId="4CCAF73C" w14:textId="77777777" w:rsidR="0044762A" w:rsidRPr="008D06B0" w:rsidRDefault="0044762A" w:rsidP="003F0746">
      <w:pPr>
        <w:pStyle w:val="a3"/>
        <w:rPr>
          <w:rFonts w:ascii="Times New Roman" w:eastAsia="宋体" w:hAnsi="Times New Roman" w:cs="Times New Roman" w:hint="default"/>
          <w:b/>
          <w:bCs/>
          <w:color w:val="auto"/>
          <w:sz w:val="28"/>
          <w:szCs w:val="28"/>
          <w:lang w:val="en-US"/>
        </w:rPr>
      </w:pPr>
    </w:p>
    <w:p w14:paraId="217B890C" w14:textId="77777777" w:rsidR="0044762A" w:rsidRPr="008D06B0" w:rsidRDefault="0044762A">
      <w:pPr>
        <w:rPr>
          <w:rFonts w:ascii="Times New Roman" w:eastAsia="宋体" w:hAnsi="Times New Roman" w:cs="Times New Roman" w:hint="default"/>
          <w:b/>
          <w:bCs/>
          <w:color w:val="auto"/>
          <w:sz w:val="28"/>
          <w:szCs w:val="28"/>
          <w:lang w:val="en-US"/>
        </w:rPr>
      </w:pPr>
    </w:p>
    <w:p w14:paraId="1B455971" w14:textId="77777777" w:rsidR="0044762A" w:rsidRPr="008D06B0" w:rsidRDefault="0044762A" w:rsidP="003F0746">
      <w:pPr>
        <w:pStyle w:val="a3"/>
        <w:rPr>
          <w:rFonts w:hint="default"/>
          <w:color w:val="auto"/>
          <w:lang w:val="en-US"/>
        </w:rPr>
      </w:pPr>
    </w:p>
    <w:p w14:paraId="4E8513D9" w14:textId="77777777" w:rsidR="0044762A" w:rsidRPr="008D06B0" w:rsidRDefault="0044762A">
      <w:pPr>
        <w:spacing w:line="700" w:lineRule="exact"/>
        <w:ind w:leftChars="500" w:left="1050"/>
        <w:rPr>
          <w:rFonts w:ascii="Times New Roman" w:eastAsia="宋体" w:hAnsi="Times New Roman" w:cs="Times New Roman" w:hint="default"/>
          <w:b/>
          <w:color w:val="auto"/>
          <w:sz w:val="36"/>
          <w:szCs w:val="36"/>
          <w:lang w:val="en" w:eastAsia="zh-CN"/>
        </w:rPr>
      </w:pPr>
      <w:r w:rsidRPr="008D06B0">
        <w:rPr>
          <w:rFonts w:ascii="Times New Roman" w:eastAsia="宋体" w:hAnsi="Times New Roman" w:cs="Times New Roman" w:hint="default"/>
          <w:b/>
          <w:color w:val="auto"/>
          <w:sz w:val="36"/>
          <w:szCs w:val="36"/>
          <w:lang w:eastAsia="zh-CN"/>
        </w:rPr>
        <w:t>采</w:t>
      </w:r>
      <w:r w:rsidRPr="008D06B0">
        <w:rPr>
          <w:rFonts w:ascii="Times New Roman" w:eastAsia="宋体" w:hAnsi="Times New Roman" w:cs="Times New Roman" w:hint="default"/>
          <w:b/>
          <w:color w:val="auto"/>
          <w:sz w:val="36"/>
          <w:szCs w:val="36"/>
          <w:lang w:eastAsia="zh-CN"/>
        </w:rPr>
        <w:t xml:space="preserve"> </w:t>
      </w:r>
      <w:r w:rsidRPr="008D06B0">
        <w:rPr>
          <w:rFonts w:ascii="Times New Roman" w:eastAsia="宋体" w:hAnsi="Times New Roman" w:cs="Times New Roman"/>
          <w:b/>
          <w:color w:val="auto"/>
          <w:sz w:val="36"/>
          <w:szCs w:val="36"/>
          <w:lang w:val="en-US" w:eastAsia="zh-CN"/>
        </w:rPr>
        <w:t xml:space="preserve"> </w:t>
      </w:r>
      <w:r w:rsidRPr="008D06B0">
        <w:rPr>
          <w:rFonts w:ascii="Times New Roman" w:eastAsia="宋体" w:hAnsi="Times New Roman" w:cs="Times New Roman" w:hint="default"/>
          <w:b/>
          <w:color w:val="auto"/>
          <w:sz w:val="36"/>
          <w:szCs w:val="36"/>
          <w:lang w:eastAsia="zh-CN"/>
        </w:rPr>
        <w:t xml:space="preserve"> </w:t>
      </w:r>
      <w:r w:rsidRPr="008D06B0">
        <w:rPr>
          <w:rFonts w:ascii="Times New Roman" w:eastAsia="宋体" w:hAnsi="Times New Roman" w:cs="Times New Roman"/>
          <w:b/>
          <w:color w:val="auto"/>
          <w:sz w:val="36"/>
          <w:szCs w:val="36"/>
          <w:lang w:val="en-US" w:eastAsia="zh-CN"/>
        </w:rPr>
        <w:t xml:space="preserve"> </w:t>
      </w:r>
      <w:r w:rsidRPr="008D06B0">
        <w:rPr>
          <w:rFonts w:ascii="Times New Roman" w:eastAsia="宋体" w:hAnsi="Times New Roman" w:cs="Times New Roman" w:hint="default"/>
          <w:b/>
          <w:color w:val="auto"/>
          <w:sz w:val="36"/>
          <w:szCs w:val="36"/>
          <w:lang w:eastAsia="zh-CN"/>
        </w:rPr>
        <w:t xml:space="preserve"> </w:t>
      </w:r>
      <w:r w:rsidRPr="008D06B0">
        <w:rPr>
          <w:rFonts w:ascii="Times New Roman" w:eastAsia="宋体" w:hAnsi="Times New Roman" w:cs="Times New Roman"/>
          <w:b/>
          <w:color w:val="auto"/>
          <w:sz w:val="36"/>
          <w:szCs w:val="36"/>
          <w:lang w:val="en-US" w:eastAsia="zh-CN"/>
        </w:rPr>
        <w:t xml:space="preserve"> </w:t>
      </w:r>
      <w:r w:rsidRPr="008D06B0">
        <w:rPr>
          <w:rFonts w:ascii="Times New Roman" w:eastAsia="宋体" w:hAnsi="Times New Roman" w:cs="Times New Roman" w:hint="default"/>
          <w:b/>
          <w:color w:val="auto"/>
          <w:sz w:val="36"/>
          <w:szCs w:val="36"/>
          <w:lang w:eastAsia="zh-CN"/>
        </w:rPr>
        <w:t>购</w:t>
      </w:r>
      <w:r w:rsidRPr="008D06B0">
        <w:rPr>
          <w:rFonts w:ascii="Times New Roman" w:eastAsia="宋体" w:hAnsi="Times New Roman" w:cs="Times New Roman" w:hint="default"/>
          <w:b/>
          <w:color w:val="auto"/>
          <w:sz w:val="36"/>
          <w:szCs w:val="36"/>
          <w:lang w:eastAsia="zh-CN"/>
        </w:rPr>
        <w:t xml:space="preserve"> </w:t>
      </w:r>
      <w:r w:rsidRPr="008D06B0">
        <w:rPr>
          <w:rFonts w:ascii="Times New Roman" w:eastAsia="宋体" w:hAnsi="Times New Roman" w:cs="Times New Roman"/>
          <w:b/>
          <w:color w:val="auto"/>
          <w:sz w:val="36"/>
          <w:szCs w:val="36"/>
          <w:lang w:val="en-US" w:eastAsia="zh-CN"/>
        </w:rPr>
        <w:t xml:space="preserve"> </w:t>
      </w:r>
      <w:r w:rsidRPr="008D06B0">
        <w:rPr>
          <w:rFonts w:ascii="Times New Roman" w:eastAsia="宋体" w:hAnsi="Times New Roman" w:cs="Times New Roman" w:hint="default"/>
          <w:b/>
          <w:color w:val="auto"/>
          <w:sz w:val="36"/>
          <w:szCs w:val="36"/>
          <w:lang w:eastAsia="zh-CN"/>
        </w:rPr>
        <w:t xml:space="preserve"> </w:t>
      </w:r>
      <w:r w:rsidRPr="008D06B0">
        <w:rPr>
          <w:rFonts w:ascii="Times New Roman" w:eastAsia="宋体" w:hAnsi="Times New Roman" w:cs="Times New Roman"/>
          <w:b/>
          <w:color w:val="auto"/>
          <w:sz w:val="36"/>
          <w:szCs w:val="36"/>
          <w:lang w:val="en-US" w:eastAsia="zh-CN"/>
        </w:rPr>
        <w:t xml:space="preserve">  </w:t>
      </w:r>
      <w:r w:rsidRPr="008D06B0">
        <w:rPr>
          <w:rFonts w:ascii="Times New Roman" w:eastAsia="宋体" w:hAnsi="Times New Roman" w:cs="Times New Roman" w:hint="default"/>
          <w:b/>
          <w:color w:val="auto"/>
          <w:sz w:val="36"/>
          <w:szCs w:val="36"/>
          <w:lang w:eastAsia="zh-CN"/>
        </w:rPr>
        <w:t>人：</w:t>
      </w:r>
      <w:r w:rsidRPr="008D06B0">
        <w:rPr>
          <w:rFonts w:ascii="Times New Roman" w:eastAsia="宋体" w:hAnsi="Times New Roman" w:cs="Times New Roman"/>
          <w:b/>
          <w:color w:val="auto"/>
          <w:sz w:val="36"/>
          <w:szCs w:val="36"/>
          <w:lang w:val="en-US" w:eastAsia="zh-CN"/>
        </w:rPr>
        <w:t xml:space="preserve"> </w:t>
      </w:r>
      <w:r w:rsidRPr="008D06B0">
        <w:rPr>
          <w:rFonts w:ascii="Times New Roman" w:eastAsia="宋体" w:hAnsi="Times New Roman" w:cs="Times New Roman" w:hint="default"/>
          <w:b/>
          <w:color w:val="auto"/>
          <w:sz w:val="36"/>
          <w:szCs w:val="36"/>
          <w:lang w:val="en" w:eastAsia="zh-CN"/>
        </w:rPr>
        <w:t>河南省郑州市中级人民法院</w:t>
      </w:r>
    </w:p>
    <w:p w14:paraId="625756D4" w14:textId="77777777" w:rsidR="0044762A" w:rsidRPr="008D06B0" w:rsidRDefault="0044762A">
      <w:pPr>
        <w:spacing w:line="700" w:lineRule="exact"/>
        <w:ind w:leftChars="500" w:left="1050"/>
        <w:rPr>
          <w:rFonts w:ascii="Times New Roman" w:eastAsia="宋体" w:hAnsi="Times New Roman" w:cs="Times New Roman" w:hint="default"/>
          <w:b/>
          <w:bCs/>
          <w:color w:val="auto"/>
          <w:spacing w:val="56"/>
          <w:sz w:val="36"/>
          <w:szCs w:val="36"/>
          <w:lang w:eastAsia="zh-CN"/>
        </w:rPr>
      </w:pPr>
      <w:r w:rsidRPr="008D06B0">
        <w:rPr>
          <w:rFonts w:ascii="Times New Roman" w:eastAsia="宋体" w:hAnsi="Times New Roman" w:cs="Times New Roman" w:hint="default"/>
          <w:b/>
          <w:color w:val="auto"/>
          <w:sz w:val="36"/>
          <w:szCs w:val="36"/>
          <w:lang w:eastAsia="zh-CN"/>
        </w:rPr>
        <w:t>集中采购机构：河南省公共资源交易中心</w:t>
      </w:r>
    </w:p>
    <w:p w14:paraId="4BAAEB8A" w14:textId="77777777" w:rsidR="0044762A" w:rsidRPr="008D06B0" w:rsidRDefault="0044762A">
      <w:pPr>
        <w:jc w:val="center"/>
        <w:rPr>
          <w:rFonts w:ascii="Times New Roman" w:eastAsia="宋体" w:hAnsi="Times New Roman" w:cs="Times New Roman" w:hint="default"/>
          <w:b/>
          <w:bCs/>
          <w:color w:val="auto"/>
          <w:lang w:val="en-US" w:eastAsia="zh-CN"/>
        </w:rPr>
      </w:pPr>
    </w:p>
    <w:p w14:paraId="771AF5E1" w14:textId="77777777" w:rsidR="0044762A" w:rsidRPr="008D06B0" w:rsidRDefault="0044762A">
      <w:pPr>
        <w:spacing w:line="240" w:lineRule="atLeast"/>
        <w:jc w:val="center"/>
        <w:rPr>
          <w:rFonts w:ascii="Times New Roman" w:eastAsia="宋体" w:hAnsi="Times New Roman" w:cs="Times New Roman" w:hint="default"/>
          <w:b/>
          <w:color w:val="auto"/>
          <w:sz w:val="36"/>
          <w:szCs w:val="36"/>
          <w:lang w:val="en"/>
        </w:rPr>
      </w:pPr>
      <w:r w:rsidRPr="008D06B0">
        <w:rPr>
          <w:rFonts w:ascii="Times New Roman" w:eastAsia="宋体" w:hAnsi="Times New Roman" w:cs="Times New Roman" w:hint="default"/>
          <w:b/>
          <w:bCs/>
          <w:color w:val="auto"/>
          <w:sz w:val="36"/>
          <w:szCs w:val="36"/>
          <w:lang w:val="en" w:eastAsia="zh-CN"/>
        </w:rPr>
        <w:t>2024</w:t>
      </w:r>
      <w:r w:rsidRPr="008D06B0">
        <w:rPr>
          <w:rFonts w:ascii="Times New Roman" w:eastAsia="宋体" w:hAnsi="Times New Roman" w:cs="Times New Roman" w:hint="default"/>
          <w:b/>
          <w:bCs/>
          <w:color w:val="auto"/>
          <w:sz w:val="36"/>
          <w:szCs w:val="36"/>
          <w:lang w:val="en" w:eastAsia="zh-CN"/>
        </w:rPr>
        <w:t>年</w:t>
      </w:r>
      <w:r w:rsidRPr="008D06B0">
        <w:rPr>
          <w:rFonts w:ascii="Times New Roman" w:eastAsia="宋体" w:hAnsi="Times New Roman" w:cs="Times New Roman" w:hint="default"/>
          <w:b/>
          <w:bCs/>
          <w:color w:val="auto"/>
          <w:sz w:val="36"/>
          <w:szCs w:val="36"/>
          <w:lang w:val="en" w:eastAsia="zh-CN"/>
        </w:rPr>
        <w:t>6</w:t>
      </w:r>
      <w:r w:rsidRPr="008D06B0">
        <w:rPr>
          <w:rFonts w:ascii="Times New Roman" w:eastAsia="宋体" w:hAnsi="Times New Roman" w:cs="Times New Roman" w:hint="default"/>
          <w:b/>
          <w:bCs/>
          <w:color w:val="auto"/>
          <w:sz w:val="36"/>
          <w:szCs w:val="36"/>
          <w:lang w:val="en" w:eastAsia="zh-CN"/>
        </w:rPr>
        <w:t>月</w:t>
      </w:r>
    </w:p>
    <w:p w14:paraId="6057B664" w14:textId="77777777" w:rsidR="0044762A" w:rsidRPr="008D06B0" w:rsidRDefault="0044762A">
      <w:pPr>
        <w:spacing w:line="240" w:lineRule="atLeast"/>
        <w:jc w:val="center"/>
        <w:rPr>
          <w:rFonts w:ascii="Times New Roman" w:eastAsia="宋体" w:hAnsi="Times New Roman" w:cs="Times New Roman" w:hint="default"/>
          <w:b/>
          <w:bCs/>
          <w:color w:val="auto"/>
          <w:sz w:val="48"/>
          <w:szCs w:val="48"/>
          <w:lang w:val="en-US" w:eastAsia="zh-CN"/>
        </w:rPr>
        <w:sectPr w:rsidR="0044762A" w:rsidRPr="008D06B0">
          <w:pgSz w:w="11900" w:h="16840"/>
          <w:pgMar w:top="1440" w:right="1174" w:bottom="1440" w:left="1797" w:header="851" w:footer="992" w:gutter="0"/>
          <w:cols w:space="720"/>
        </w:sectPr>
      </w:pPr>
    </w:p>
    <w:p w14:paraId="1FFD0BB2" w14:textId="77777777" w:rsidR="0044762A" w:rsidRPr="008D06B0" w:rsidRDefault="0044762A">
      <w:pPr>
        <w:spacing w:line="240" w:lineRule="atLeast"/>
        <w:jc w:val="center"/>
        <w:rPr>
          <w:rFonts w:ascii="Times New Roman" w:eastAsia="宋体" w:hAnsi="Times New Roman" w:cs="Times New Roman" w:hint="default"/>
          <w:b/>
          <w:bCs/>
          <w:color w:val="auto"/>
          <w:sz w:val="52"/>
          <w:szCs w:val="52"/>
          <w:lang w:val="en-US" w:eastAsia="zh-CN"/>
        </w:rPr>
      </w:pPr>
      <w:r w:rsidRPr="008D06B0">
        <w:rPr>
          <w:rFonts w:ascii="Times New Roman" w:eastAsia="宋体" w:hAnsi="Times New Roman" w:cs="Times New Roman" w:hint="default"/>
          <w:b/>
          <w:bCs/>
          <w:color w:val="auto"/>
          <w:sz w:val="48"/>
          <w:szCs w:val="48"/>
          <w:lang w:val="en-US" w:eastAsia="zh-CN"/>
        </w:rPr>
        <w:lastRenderedPageBreak/>
        <w:t>目</w:t>
      </w:r>
      <w:r w:rsidRPr="008D06B0">
        <w:rPr>
          <w:rFonts w:ascii="Times New Roman" w:eastAsia="宋体" w:hAnsi="Times New Roman" w:cs="Times New Roman" w:hint="default"/>
          <w:b/>
          <w:bCs/>
          <w:color w:val="auto"/>
          <w:sz w:val="48"/>
          <w:szCs w:val="48"/>
          <w:lang w:val="en-US" w:eastAsia="zh-CN"/>
        </w:rPr>
        <w:t xml:space="preserve"> </w:t>
      </w:r>
      <w:r w:rsidRPr="008D06B0">
        <w:rPr>
          <w:rFonts w:ascii="Times New Roman" w:eastAsia="宋体" w:hAnsi="Times New Roman" w:cs="Times New Roman" w:hint="default"/>
          <w:b/>
          <w:bCs/>
          <w:color w:val="auto"/>
          <w:sz w:val="48"/>
          <w:szCs w:val="48"/>
          <w:lang w:val="en-US" w:eastAsia="zh-CN"/>
        </w:rPr>
        <w:t>录</w:t>
      </w:r>
    </w:p>
    <w:bookmarkStart w:id="0" w:name="_Toc349457307"/>
    <w:p w14:paraId="49B67EAF" w14:textId="77777777" w:rsidR="0044762A" w:rsidRPr="008D06B0" w:rsidRDefault="0044762A">
      <w:pPr>
        <w:pStyle w:val="12"/>
        <w:tabs>
          <w:tab w:val="right" w:leader="dot" w:pos="8919"/>
        </w:tabs>
        <w:spacing w:line="560" w:lineRule="exact"/>
        <w:rPr>
          <w:rFonts w:ascii="仿宋_GB2312" w:eastAsia="仿宋_GB2312" w:hint="default"/>
          <w:color w:val="auto"/>
          <w:sz w:val="28"/>
          <w:szCs w:val="28"/>
        </w:rPr>
      </w:pPr>
      <w:r w:rsidRPr="008D06B0">
        <w:rPr>
          <w:rFonts w:ascii="方正黑体_GBK" w:eastAsia="方正黑体_GBK" w:hAnsi="方正黑体_GBK" w:cs="方正黑体_GBK"/>
          <w:color w:val="auto"/>
          <w:kern w:val="0"/>
          <w:sz w:val="32"/>
          <w:szCs w:val="32"/>
          <w:lang w:val="en-US" w:eastAsia="zh-CN"/>
        </w:rPr>
        <w:fldChar w:fldCharType="begin"/>
      </w:r>
      <w:r w:rsidRPr="008D06B0">
        <w:rPr>
          <w:rFonts w:ascii="方正黑体_GBK" w:eastAsia="方正黑体_GBK" w:hAnsi="方正黑体_GBK" w:cs="方正黑体_GBK"/>
          <w:color w:val="auto"/>
          <w:sz w:val="32"/>
          <w:szCs w:val="32"/>
        </w:rPr>
        <w:instrText xml:space="preserve">TOC \o "1-1" \h \u </w:instrText>
      </w:r>
      <w:r w:rsidRPr="008D06B0">
        <w:rPr>
          <w:rFonts w:ascii="方正黑体_GBK" w:eastAsia="方正黑体_GBK" w:hAnsi="方正黑体_GBK" w:cs="方正黑体_GBK"/>
          <w:color w:val="auto"/>
          <w:kern w:val="0"/>
          <w:sz w:val="32"/>
          <w:szCs w:val="32"/>
          <w:lang w:val="en-US" w:eastAsia="zh-CN"/>
        </w:rPr>
        <w:fldChar w:fldCharType="separate"/>
      </w:r>
      <w:hyperlink w:anchor="_Toc168043104" w:history="1">
        <w:r w:rsidRPr="008D06B0">
          <w:rPr>
            <w:rStyle w:val="aff8"/>
            <w:rFonts w:ascii="仿宋_GB2312" w:eastAsia="仿宋_GB2312" w:hAnsi="Times New Roman"/>
            <w:color w:val="auto"/>
            <w:sz w:val="28"/>
            <w:szCs w:val="28"/>
            <w:lang w:eastAsia="zh-CN"/>
          </w:rPr>
          <w:t>第一章 投标邀请</w:t>
        </w:r>
        <w:r w:rsidRPr="008D06B0">
          <w:rPr>
            <w:rFonts w:ascii="仿宋_GB2312" w:eastAsia="仿宋_GB2312"/>
            <w:color w:val="auto"/>
            <w:sz w:val="28"/>
            <w:szCs w:val="28"/>
          </w:rPr>
          <w:tab/>
        </w:r>
        <w:r w:rsidRPr="008D06B0">
          <w:rPr>
            <w:rFonts w:ascii="仿宋_GB2312" w:eastAsia="仿宋_GB2312"/>
            <w:color w:val="auto"/>
            <w:sz w:val="28"/>
            <w:szCs w:val="28"/>
          </w:rPr>
          <w:fldChar w:fldCharType="begin"/>
        </w:r>
        <w:r w:rsidRPr="008D06B0">
          <w:rPr>
            <w:rFonts w:ascii="仿宋_GB2312" w:eastAsia="仿宋_GB2312"/>
            <w:color w:val="auto"/>
            <w:sz w:val="28"/>
            <w:szCs w:val="28"/>
          </w:rPr>
          <w:instrText xml:space="preserve"> PAGEREF _Toc168043104 \h </w:instrText>
        </w:r>
        <w:r w:rsidRPr="008D06B0">
          <w:rPr>
            <w:rFonts w:ascii="仿宋_GB2312" w:eastAsia="仿宋_GB2312"/>
            <w:color w:val="auto"/>
            <w:sz w:val="28"/>
            <w:szCs w:val="28"/>
          </w:rPr>
        </w:r>
        <w:r w:rsidRPr="008D06B0">
          <w:rPr>
            <w:rFonts w:ascii="仿宋_GB2312" w:eastAsia="仿宋_GB2312"/>
            <w:color w:val="auto"/>
            <w:sz w:val="28"/>
            <w:szCs w:val="28"/>
          </w:rPr>
          <w:fldChar w:fldCharType="separate"/>
        </w:r>
        <w:r w:rsidRPr="008D06B0">
          <w:rPr>
            <w:rFonts w:ascii="仿宋_GB2312" w:eastAsia="仿宋_GB2312"/>
            <w:color w:val="auto"/>
            <w:sz w:val="28"/>
            <w:szCs w:val="28"/>
          </w:rPr>
          <w:t>2</w:t>
        </w:r>
        <w:r w:rsidRPr="008D06B0">
          <w:rPr>
            <w:rFonts w:ascii="仿宋_GB2312" w:eastAsia="仿宋_GB2312"/>
            <w:color w:val="auto"/>
            <w:sz w:val="28"/>
            <w:szCs w:val="28"/>
          </w:rPr>
          <w:fldChar w:fldCharType="end"/>
        </w:r>
      </w:hyperlink>
    </w:p>
    <w:p w14:paraId="7926E34D" w14:textId="77777777" w:rsidR="0044762A" w:rsidRPr="008D06B0" w:rsidRDefault="00000000">
      <w:pPr>
        <w:pStyle w:val="12"/>
        <w:tabs>
          <w:tab w:val="right" w:leader="dot" w:pos="8919"/>
        </w:tabs>
        <w:spacing w:line="560" w:lineRule="exact"/>
        <w:rPr>
          <w:rFonts w:ascii="仿宋_GB2312" w:eastAsia="仿宋_GB2312" w:hint="default"/>
          <w:color w:val="auto"/>
          <w:sz w:val="28"/>
          <w:szCs w:val="28"/>
        </w:rPr>
      </w:pPr>
      <w:hyperlink w:anchor="_Toc168043105" w:history="1">
        <w:r w:rsidR="0044762A" w:rsidRPr="008D06B0">
          <w:rPr>
            <w:rStyle w:val="aff8"/>
            <w:rFonts w:ascii="仿宋_GB2312" w:eastAsia="仿宋_GB2312" w:hAnsi="Times New Roman"/>
            <w:color w:val="auto"/>
            <w:sz w:val="28"/>
            <w:szCs w:val="28"/>
            <w:lang w:eastAsia="zh-CN"/>
          </w:rPr>
          <w:t>第二章 投标人须知前附表</w:t>
        </w:r>
        <w:r w:rsidR="0044762A" w:rsidRPr="008D06B0">
          <w:rPr>
            <w:rFonts w:ascii="仿宋_GB2312" w:eastAsia="仿宋_GB2312"/>
            <w:color w:val="auto"/>
            <w:sz w:val="28"/>
            <w:szCs w:val="28"/>
          </w:rPr>
          <w:tab/>
        </w:r>
        <w:r w:rsidR="0044762A" w:rsidRPr="008D06B0">
          <w:rPr>
            <w:rFonts w:ascii="仿宋_GB2312" w:eastAsia="仿宋_GB2312"/>
            <w:color w:val="auto"/>
            <w:sz w:val="28"/>
            <w:szCs w:val="28"/>
          </w:rPr>
          <w:fldChar w:fldCharType="begin"/>
        </w:r>
        <w:r w:rsidR="0044762A" w:rsidRPr="008D06B0">
          <w:rPr>
            <w:rFonts w:ascii="仿宋_GB2312" w:eastAsia="仿宋_GB2312"/>
            <w:color w:val="auto"/>
            <w:sz w:val="28"/>
            <w:szCs w:val="28"/>
          </w:rPr>
          <w:instrText xml:space="preserve"> PAGEREF _Toc168043105 \h </w:instrText>
        </w:r>
        <w:r w:rsidR="0044762A" w:rsidRPr="008D06B0">
          <w:rPr>
            <w:rFonts w:ascii="仿宋_GB2312" w:eastAsia="仿宋_GB2312"/>
            <w:color w:val="auto"/>
            <w:sz w:val="28"/>
            <w:szCs w:val="28"/>
          </w:rPr>
        </w:r>
        <w:r w:rsidR="0044762A" w:rsidRPr="008D06B0">
          <w:rPr>
            <w:rFonts w:ascii="仿宋_GB2312" w:eastAsia="仿宋_GB2312"/>
            <w:color w:val="auto"/>
            <w:sz w:val="28"/>
            <w:szCs w:val="28"/>
          </w:rPr>
          <w:fldChar w:fldCharType="separate"/>
        </w:r>
        <w:r w:rsidR="0044762A" w:rsidRPr="008D06B0">
          <w:rPr>
            <w:rFonts w:ascii="仿宋_GB2312" w:eastAsia="仿宋_GB2312"/>
            <w:color w:val="auto"/>
            <w:sz w:val="28"/>
            <w:szCs w:val="28"/>
          </w:rPr>
          <w:t>5</w:t>
        </w:r>
        <w:r w:rsidR="0044762A" w:rsidRPr="008D06B0">
          <w:rPr>
            <w:rFonts w:ascii="仿宋_GB2312" w:eastAsia="仿宋_GB2312"/>
            <w:color w:val="auto"/>
            <w:sz w:val="28"/>
            <w:szCs w:val="28"/>
          </w:rPr>
          <w:fldChar w:fldCharType="end"/>
        </w:r>
      </w:hyperlink>
    </w:p>
    <w:p w14:paraId="63EAF81B" w14:textId="77777777" w:rsidR="0044762A" w:rsidRPr="008D06B0" w:rsidRDefault="00000000">
      <w:pPr>
        <w:pStyle w:val="12"/>
        <w:tabs>
          <w:tab w:val="right" w:leader="dot" w:pos="8919"/>
        </w:tabs>
        <w:spacing w:line="560" w:lineRule="exact"/>
        <w:rPr>
          <w:rFonts w:ascii="仿宋_GB2312" w:eastAsia="仿宋_GB2312" w:hint="default"/>
          <w:color w:val="auto"/>
          <w:sz w:val="28"/>
          <w:szCs w:val="28"/>
        </w:rPr>
      </w:pPr>
      <w:hyperlink w:anchor="_Toc168043106" w:history="1">
        <w:r w:rsidR="0044762A" w:rsidRPr="008D06B0">
          <w:rPr>
            <w:rStyle w:val="aff8"/>
            <w:rFonts w:ascii="仿宋_GB2312" w:eastAsia="仿宋_GB2312" w:hAnsi="Times New Roman"/>
            <w:color w:val="auto"/>
            <w:sz w:val="28"/>
            <w:szCs w:val="28"/>
            <w:lang w:val="en-US" w:eastAsia="zh-CN"/>
          </w:rPr>
          <w:t xml:space="preserve">第三章 </w:t>
        </w:r>
        <w:r w:rsidR="0044762A" w:rsidRPr="008D06B0">
          <w:rPr>
            <w:rStyle w:val="aff8"/>
            <w:rFonts w:ascii="仿宋_GB2312" w:eastAsia="仿宋_GB2312" w:hAnsi="Times New Roman"/>
            <w:color w:val="auto"/>
            <w:sz w:val="28"/>
            <w:szCs w:val="28"/>
            <w:lang w:eastAsia="zh-CN"/>
          </w:rPr>
          <w:t>投标人须知</w:t>
        </w:r>
        <w:r w:rsidR="0044762A" w:rsidRPr="008D06B0">
          <w:rPr>
            <w:rFonts w:ascii="仿宋_GB2312" w:eastAsia="仿宋_GB2312"/>
            <w:color w:val="auto"/>
            <w:sz w:val="28"/>
            <w:szCs w:val="28"/>
          </w:rPr>
          <w:tab/>
        </w:r>
        <w:r w:rsidR="0044762A" w:rsidRPr="008D06B0">
          <w:rPr>
            <w:rFonts w:ascii="仿宋_GB2312" w:eastAsia="仿宋_GB2312"/>
            <w:color w:val="auto"/>
            <w:sz w:val="28"/>
            <w:szCs w:val="28"/>
          </w:rPr>
          <w:fldChar w:fldCharType="begin"/>
        </w:r>
        <w:r w:rsidR="0044762A" w:rsidRPr="008D06B0">
          <w:rPr>
            <w:rFonts w:ascii="仿宋_GB2312" w:eastAsia="仿宋_GB2312"/>
            <w:color w:val="auto"/>
            <w:sz w:val="28"/>
            <w:szCs w:val="28"/>
          </w:rPr>
          <w:instrText xml:space="preserve"> PAGEREF _Toc168043106 \h </w:instrText>
        </w:r>
        <w:r w:rsidR="0044762A" w:rsidRPr="008D06B0">
          <w:rPr>
            <w:rFonts w:ascii="仿宋_GB2312" w:eastAsia="仿宋_GB2312"/>
            <w:color w:val="auto"/>
            <w:sz w:val="28"/>
            <w:szCs w:val="28"/>
          </w:rPr>
        </w:r>
        <w:r w:rsidR="0044762A" w:rsidRPr="008D06B0">
          <w:rPr>
            <w:rFonts w:ascii="仿宋_GB2312" w:eastAsia="仿宋_GB2312"/>
            <w:color w:val="auto"/>
            <w:sz w:val="28"/>
            <w:szCs w:val="28"/>
          </w:rPr>
          <w:fldChar w:fldCharType="separate"/>
        </w:r>
        <w:r w:rsidR="0044762A" w:rsidRPr="008D06B0">
          <w:rPr>
            <w:rFonts w:ascii="仿宋_GB2312" w:eastAsia="仿宋_GB2312"/>
            <w:color w:val="auto"/>
            <w:sz w:val="28"/>
            <w:szCs w:val="28"/>
          </w:rPr>
          <w:t>10</w:t>
        </w:r>
        <w:r w:rsidR="0044762A" w:rsidRPr="008D06B0">
          <w:rPr>
            <w:rFonts w:ascii="仿宋_GB2312" w:eastAsia="仿宋_GB2312"/>
            <w:color w:val="auto"/>
            <w:sz w:val="28"/>
            <w:szCs w:val="28"/>
          </w:rPr>
          <w:fldChar w:fldCharType="end"/>
        </w:r>
      </w:hyperlink>
    </w:p>
    <w:p w14:paraId="483D1CD1" w14:textId="77777777" w:rsidR="0044762A" w:rsidRPr="008D06B0" w:rsidRDefault="00000000">
      <w:pPr>
        <w:pStyle w:val="12"/>
        <w:tabs>
          <w:tab w:val="right" w:leader="dot" w:pos="8919"/>
        </w:tabs>
        <w:spacing w:line="560" w:lineRule="exact"/>
        <w:rPr>
          <w:rFonts w:ascii="仿宋_GB2312" w:eastAsia="仿宋_GB2312" w:hint="default"/>
          <w:color w:val="auto"/>
          <w:sz w:val="28"/>
          <w:szCs w:val="28"/>
        </w:rPr>
      </w:pPr>
      <w:hyperlink w:anchor="_Toc168043107" w:history="1">
        <w:r w:rsidR="0044762A" w:rsidRPr="008D06B0">
          <w:rPr>
            <w:rStyle w:val="aff8"/>
            <w:rFonts w:ascii="仿宋_GB2312" w:eastAsia="仿宋_GB2312" w:hAnsi="Times New Roman"/>
            <w:color w:val="auto"/>
            <w:sz w:val="28"/>
            <w:szCs w:val="28"/>
            <w:lang w:val="en-US" w:eastAsia="zh-CN"/>
          </w:rPr>
          <w:t xml:space="preserve">第四章 </w:t>
        </w:r>
        <w:r w:rsidR="0044762A" w:rsidRPr="008D06B0">
          <w:rPr>
            <w:rStyle w:val="aff8"/>
            <w:rFonts w:ascii="仿宋_GB2312" w:eastAsia="仿宋_GB2312" w:hAnsi="Times New Roman"/>
            <w:color w:val="auto"/>
            <w:sz w:val="28"/>
            <w:szCs w:val="28"/>
            <w:lang w:eastAsia="zh-CN"/>
          </w:rPr>
          <w:t>资格证明文件格式</w:t>
        </w:r>
        <w:r w:rsidR="0044762A" w:rsidRPr="008D06B0">
          <w:rPr>
            <w:rFonts w:ascii="仿宋_GB2312" w:eastAsia="仿宋_GB2312"/>
            <w:color w:val="auto"/>
            <w:sz w:val="28"/>
            <w:szCs w:val="28"/>
          </w:rPr>
          <w:tab/>
        </w:r>
        <w:r w:rsidR="0044762A" w:rsidRPr="008D06B0">
          <w:rPr>
            <w:rFonts w:ascii="仿宋_GB2312" w:eastAsia="仿宋_GB2312"/>
            <w:color w:val="auto"/>
            <w:sz w:val="28"/>
            <w:szCs w:val="28"/>
          </w:rPr>
          <w:fldChar w:fldCharType="begin"/>
        </w:r>
        <w:r w:rsidR="0044762A" w:rsidRPr="008D06B0">
          <w:rPr>
            <w:rFonts w:ascii="仿宋_GB2312" w:eastAsia="仿宋_GB2312"/>
            <w:color w:val="auto"/>
            <w:sz w:val="28"/>
            <w:szCs w:val="28"/>
          </w:rPr>
          <w:instrText xml:space="preserve"> PAGEREF _Toc168043107 \h </w:instrText>
        </w:r>
        <w:r w:rsidR="0044762A" w:rsidRPr="008D06B0">
          <w:rPr>
            <w:rFonts w:ascii="仿宋_GB2312" w:eastAsia="仿宋_GB2312"/>
            <w:color w:val="auto"/>
            <w:sz w:val="28"/>
            <w:szCs w:val="28"/>
          </w:rPr>
        </w:r>
        <w:r w:rsidR="0044762A" w:rsidRPr="008D06B0">
          <w:rPr>
            <w:rFonts w:ascii="仿宋_GB2312" w:eastAsia="仿宋_GB2312"/>
            <w:color w:val="auto"/>
            <w:sz w:val="28"/>
            <w:szCs w:val="28"/>
          </w:rPr>
          <w:fldChar w:fldCharType="separate"/>
        </w:r>
        <w:r w:rsidR="0044762A" w:rsidRPr="008D06B0">
          <w:rPr>
            <w:rFonts w:ascii="仿宋_GB2312" w:eastAsia="仿宋_GB2312"/>
            <w:color w:val="auto"/>
            <w:sz w:val="28"/>
            <w:szCs w:val="28"/>
          </w:rPr>
          <w:t>27</w:t>
        </w:r>
        <w:r w:rsidR="0044762A" w:rsidRPr="008D06B0">
          <w:rPr>
            <w:rFonts w:ascii="仿宋_GB2312" w:eastAsia="仿宋_GB2312"/>
            <w:color w:val="auto"/>
            <w:sz w:val="28"/>
            <w:szCs w:val="28"/>
          </w:rPr>
          <w:fldChar w:fldCharType="end"/>
        </w:r>
      </w:hyperlink>
    </w:p>
    <w:p w14:paraId="6B87652D" w14:textId="77777777" w:rsidR="0044762A" w:rsidRPr="008D06B0" w:rsidRDefault="00000000">
      <w:pPr>
        <w:pStyle w:val="12"/>
        <w:tabs>
          <w:tab w:val="right" w:leader="dot" w:pos="8919"/>
        </w:tabs>
        <w:spacing w:line="560" w:lineRule="exact"/>
        <w:rPr>
          <w:rFonts w:ascii="仿宋_GB2312" w:eastAsia="仿宋_GB2312" w:hint="default"/>
          <w:color w:val="auto"/>
          <w:sz w:val="28"/>
          <w:szCs w:val="28"/>
        </w:rPr>
      </w:pPr>
      <w:hyperlink w:anchor="_Toc168043108" w:history="1">
        <w:r w:rsidR="0044762A" w:rsidRPr="008D06B0">
          <w:rPr>
            <w:rStyle w:val="aff8"/>
            <w:rFonts w:ascii="仿宋_GB2312" w:eastAsia="仿宋_GB2312" w:hAnsi="Times New Roman"/>
            <w:color w:val="auto"/>
            <w:sz w:val="28"/>
            <w:szCs w:val="28"/>
            <w:lang w:eastAsia="zh-CN"/>
          </w:rPr>
          <w:t>第五章 投标文件格式</w:t>
        </w:r>
        <w:r w:rsidR="0044762A" w:rsidRPr="008D06B0">
          <w:rPr>
            <w:rFonts w:ascii="仿宋_GB2312" w:eastAsia="仿宋_GB2312"/>
            <w:color w:val="auto"/>
            <w:sz w:val="28"/>
            <w:szCs w:val="28"/>
          </w:rPr>
          <w:tab/>
        </w:r>
        <w:r w:rsidR="0044762A" w:rsidRPr="008D06B0">
          <w:rPr>
            <w:rFonts w:ascii="仿宋_GB2312" w:eastAsia="仿宋_GB2312"/>
            <w:color w:val="auto"/>
            <w:sz w:val="28"/>
            <w:szCs w:val="28"/>
          </w:rPr>
          <w:fldChar w:fldCharType="begin"/>
        </w:r>
        <w:r w:rsidR="0044762A" w:rsidRPr="008D06B0">
          <w:rPr>
            <w:rFonts w:ascii="仿宋_GB2312" w:eastAsia="仿宋_GB2312"/>
            <w:color w:val="auto"/>
            <w:sz w:val="28"/>
            <w:szCs w:val="28"/>
          </w:rPr>
          <w:instrText xml:space="preserve"> PAGEREF _Toc168043108 \h </w:instrText>
        </w:r>
        <w:r w:rsidR="0044762A" w:rsidRPr="008D06B0">
          <w:rPr>
            <w:rFonts w:ascii="仿宋_GB2312" w:eastAsia="仿宋_GB2312"/>
            <w:color w:val="auto"/>
            <w:sz w:val="28"/>
            <w:szCs w:val="28"/>
          </w:rPr>
        </w:r>
        <w:r w:rsidR="0044762A" w:rsidRPr="008D06B0">
          <w:rPr>
            <w:rFonts w:ascii="仿宋_GB2312" w:eastAsia="仿宋_GB2312"/>
            <w:color w:val="auto"/>
            <w:sz w:val="28"/>
            <w:szCs w:val="28"/>
          </w:rPr>
          <w:fldChar w:fldCharType="separate"/>
        </w:r>
        <w:r w:rsidR="0044762A" w:rsidRPr="008D06B0">
          <w:rPr>
            <w:rFonts w:ascii="仿宋_GB2312" w:eastAsia="仿宋_GB2312"/>
            <w:color w:val="auto"/>
            <w:sz w:val="28"/>
            <w:szCs w:val="28"/>
          </w:rPr>
          <w:t>35</w:t>
        </w:r>
        <w:r w:rsidR="0044762A" w:rsidRPr="008D06B0">
          <w:rPr>
            <w:rFonts w:ascii="仿宋_GB2312" w:eastAsia="仿宋_GB2312"/>
            <w:color w:val="auto"/>
            <w:sz w:val="28"/>
            <w:szCs w:val="28"/>
          </w:rPr>
          <w:fldChar w:fldCharType="end"/>
        </w:r>
      </w:hyperlink>
    </w:p>
    <w:p w14:paraId="444154BA" w14:textId="77777777" w:rsidR="0044762A" w:rsidRPr="008D06B0" w:rsidRDefault="00000000">
      <w:pPr>
        <w:pStyle w:val="12"/>
        <w:tabs>
          <w:tab w:val="right" w:leader="dot" w:pos="8919"/>
        </w:tabs>
        <w:spacing w:line="560" w:lineRule="exact"/>
        <w:rPr>
          <w:rFonts w:ascii="仿宋_GB2312" w:eastAsia="仿宋_GB2312" w:hint="default"/>
          <w:color w:val="auto"/>
          <w:sz w:val="28"/>
          <w:szCs w:val="28"/>
        </w:rPr>
      </w:pPr>
      <w:hyperlink w:anchor="_Toc168043109" w:history="1">
        <w:r w:rsidR="0044762A" w:rsidRPr="008D06B0">
          <w:rPr>
            <w:rStyle w:val="aff8"/>
            <w:rFonts w:ascii="仿宋_GB2312" w:eastAsia="仿宋_GB2312" w:hAnsi="宋体"/>
            <w:color w:val="auto"/>
            <w:sz w:val="28"/>
            <w:szCs w:val="28"/>
            <w:lang w:eastAsia="zh-CN"/>
          </w:rPr>
          <w:t>第六章</w:t>
        </w:r>
        <w:r w:rsidR="0044762A" w:rsidRPr="008D06B0">
          <w:rPr>
            <w:rStyle w:val="aff8"/>
            <w:rFonts w:ascii="仿宋_GB2312" w:eastAsia="仿宋_GB2312" w:hAnsi="宋体"/>
            <w:color w:val="auto"/>
            <w:sz w:val="28"/>
            <w:szCs w:val="28"/>
            <w:lang w:val="en-US" w:eastAsia="zh-CN"/>
          </w:rPr>
          <w:t xml:space="preserve"> </w:t>
        </w:r>
        <w:r w:rsidR="0044762A" w:rsidRPr="008D06B0">
          <w:rPr>
            <w:rStyle w:val="aff8"/>
            <w:rFonts w:ascii="仿宋_GB2312" w:eastAsia="仿宋_GB2312" w:hAnsi="宋体"/>
            <w:color w:val="auto"/>
            <w:sz w:val="28"/>
            <w:szCs w:val="28"/>
            <w:lang w:eastAsia="zh-CN"/>
          </w:rPr>
          <w:t>项目需求及有关要求</w:t>
        </w:r>
        <w:r w:rsidR="0044762A" w:rsidRPr="008D06B0">
          <w:rPr>
            <w:rFonts w:ascii="仿宋_GB2312" w:eastAsia="仿宋_GB2312"/>
            <w:color w:val="auto"/>
            <w:sz w:val="28"/>
            <w:szCs w:val="28"/>
          </w:rPr>
          <w:tab/>
        </w:r>
        <w:r w:rsidR="0044762A" w:rsidRPr="008D06B0">
          <w:rPr>
            <w:rFonts w:ascii="仿宋_GB2312" w:eastAsia="仿宋_GB2312"/>
            <w:color w:val="auto"/>
            <w:sz w:val="28"/>
            <w:szCs w:val="28"/>
          </w:rPr>
          <w:fldChar w:fldCharType="begin"/>
        </w:r>
        <w:r w:rsidR="0044762A" w:rsidRPr="008D06B0">
          <w:rPr>
            <w:rFonts w:ascii="仿宋_GB2312" w:eastAsia="仿宋_GB2312"/>
            <w:color w:val="auto"/>
            <w:sz w:val="28"/>
            <w:szCs w:val="28"/>
          </w:rPr>
          <w:instrText xml:space="preserve"> PAGEREF _Toc168043109 \h </w:instrText>
        </w:r>
        <w:r w:rsidR="0044762A" w:rsidRPr="008D06B0">
          <w:rPr>
            <w:rFonts w:ascii="仿宋_GB2312" w:eastAsia="仿宋_GB2312"/>
            <w:color w:val="auto"/>
            <w:sz w:val="28"/>
            <w:szCs w:val="28"/>
          </w:rPr>
        </w:r>
        <w:r w:rsidR="0044762A" w:rsidRPr="008D06B0">
          <w:rPr>
            <w:rFonts w:ascii="仿宋_GB2312" w:eastAsia="仿宋_GB2312"/>
            <w:color w:val="auto"/>
            <w:sz w:val="28"/>
            <w:szCs w:val="28"/>
          </w:rPr>
          <w:fldChar w:fldCharType="separate"/>
        </w:r>
        <w:r w:rsidR="0044762A" w:rsidRPr="008D06B0">
          <w:rPr>
            <w:rFonts w:ascii="仿宋_GB2312" w:eastAsia="仿宋_GB2312"/>
            <w:color w:val="auto"/>
            <w:sz w:val="28"/>
            <w:szCs w:val="28"/>
          </w:rPr>
          <w:t>49</w:t>
        </w:r>
        <w:r w:rsidR="0044762A" w:rsidRPr="008D06B0">
          <w:rPr>
            <w:rFonts w:ascii="仿宋_GB2312" w:eastAsia="仿宋_GB2312"/>
            <w:color w:val="auto"/>
            <w:sz w:val="28"/>
            <w:szCs w:val="28"/>
          </w:rPr>
          <w:fldChar w:fldCharType="end"/>
        </w:r>
      </w:hyperlink>
    </w:p>
    <w:p w14:paraId="195C3445" w14:textId="77777777" w:rsidR="0044762A" w:rsidRPr="008D06B0" w:rsidRDefault="00000000">
      <w:pPr>
        <w:pStyle w:val="12"/>
        <w:tabs>
          <w:tab w:val="right" w:leader="dot" w:pos="8919"/>
        </w:tabs>
        <w:spacing w:line="560" w:lineRule="exact"/>
        <w:rPr>
          <w:rFonts w:ascii="仿宋_GB2312" w:eastAsia="仿宋_GB2312" w:hint="default"/>
          <w:color w:val="auto"/>
          <w:sz w:val="28"/>
          <w:szCs w:val="28"/>
        </w:rPr>
      </w:pPr>
      <w:hyperlink w:anchor="_Toc168043110" w:history="1">
        <w:r w:rsidR="0044762A" w:rsidRPr="008D06B0">
          <w:rPr>
            <w:rStyle w:val="aff8"/>
            <w:rFonts w:ascii="仿宋_GB2312" w:eastAsia="仿宋_GB2312" w:hAnsi="仿宋_GB2312" w:cs="仿宋_GB2312"/>
            <w:color w:val="auto"/>
            <w:kern w:val="44"/>
            <w:sz w:val="28"/>
            <w:szCs w:val="28"/>
            <w:lang w:eastAsia="zh-CN"/>
          </w:rPr>
          <w:t>第七章 评标方法和标准</w:t>
        </w:r>
        <w:r w:rsidR="0044762A" w:rsidRPr="008D06B0">
          <w:rPr>
            <w:rFonts w:ascii="仿宋_GB2312" w:eastAsia="仿宋_GB2312"/>
            <w:color w:val="auto"/>
            <w:sz w:val="28"/>
            <w:szCs w:val="28"/>
          </w:rPr>
          <w:tab/>
        </w:r>
        <w:r w:rsidR="0044762A" w:rsidRPr="008D06B0">
          <w:rPr>
            <w:rFonts w:ascii="仿宋_GB2312" w:eastAsia="仿宋_GB2312"/>
            <w:color w:val="auto"/>
            <w:sz w:val="28"/>
            <w:szCs w:val="28"/>
          </w:rPr>
          <w:fldChar w:fldCharType="begin"/>
        </w:r>
        <w:r w:rsidR="0044762A" w:rsidRPr="008D06B0">
          <w:rPr>
            <w:rFonts w:ascii="仿宋_GB2312" w:eastAsia="仿宋_GB2312"/>
            <w:color w:val="auto"/>
            <w:sz w:val="28"/>
            <w:szCs w:val="28"/>
          </w:rPr>
          <w:instrText xml:space="preserve"> PAGEREF _Toc168043110 \h </w:instrText>
        </w:r>
        <w:r w:rsidR="0044762A" w:rsidRPr="008D06B0">
          <w:rPr>
            <w:rFonts w:ascii="仿宋_GB2312" w:eastAsia="仿宋_GB2312"/>
            <w:color w:val="auto"/>
            <w:sz w:val="28"/>
            <w:szCs w:val="28"/>
          </w:rPr>
        </w:r>
        <w:r w:rsidR="0044762A" w:rsidRPr="008D06B0">
          <w:rPr>
            <w:rFonts w:ascii="仿宋_GB2312" w:eastAsia="仿宋_GB2312"/>
            <w:color w:val="auto"/>
            <w:sz w:val="28"/>
            <w:szCs w:val="28"/>
          </w:rPr>
          <w:fldChar w:fldCharType="separate"/>
        </w:r>
        <w:r w:rsidR="0044762A" w:rsidRPr="008D06B0">
          <w:rPr>
            <w:rFonts w:ascii="仿宋_GB2312" w:eastAsia="仿宋_GB2312"/>
            <w:color w:val="auto"/>
            <w:sz w:val="28"/>
            <w:szCs w:val="28"/>
          </w:rPr>
          <w:t>72</w:t>
        </w:r>
        <w:r w:rsidR="0044762A" w:rsidRPr="008D06B0">
          <w:rPr>
            <w:rFonts w:ascii="仿宋_GB2312" w:eastAsia="仿宋_GB2312"/>
            <w:color w:val="auto"/>
            <w:sz w:val="28"/>
            <w:szCs w:val="28"/>
          </w:rPr>
          <w:fldChar w:fldCharType="end"/>
        </w:r>
      </w:hyperlink>
    </w:p>
    <w:p w14:paraId="014E0699" w14:textId="77777777" w:rsidR="0044762A" w:rsidRPr="008D06B0" w:rsidRDefault="00000000">
      <w:pPr>
        <w:pStyle w:val="12"/>
        <w:tabs>
          <w:tab w:val="right" w:leader="dot" w:pos="8919"/>
        </w:tabs>
        <w:spacing w:line="560" w:lineRule="exact"/>
        <w:rPr>
          <w:rFonts w:ascii="仿宋_GB2312" w:eastAsia="仿宋_GB2312" w:hint="default"/>
          <w:color w:val="auto"/>
          <w:sz w:val="28"/>
          <w:szCs w:val="28"/>
        </w:rPr>
      </w:pPr>
      <w:hyperlink w:anchor="_Toc168043111" w:history="1">
        <w:r w:rsidR="0044762A" w:rsidRPr="008D06B0">
          <w:rPr>
            <w:rStyle w:val="aff8"/>
            <w:rFonts w:ascii="仿宋_GB2312" w:eastAsia="仿宋_GB2312" w:hAnsi="仿宋_GB2312" w:cs="仿宋_GB2312"/>
            <w:color w:val="auto"/>
            <w:sz w:val="28"/>
            <w:szCs w:val="28"/>
            <w:lang w:val="en-US" w:eastAsia="zh-CN"/>
          </w:rPr>
          <w:t xml:space="preserve">第八章 </w:t>
        </w:r>
        <w:r w:rsidR="0044762A" w:rsidRPr="008D06B0">
          <w:rPr>
            <w:rStyle w:val="aff8"/>
            <w:rFonts w:ascii="仿宋_GB2312" w:eastAsia="仿宋_GB2312" w:hAnsi="仿宋_GB2312" w:cs="仿宋_GB2312"/>
            <w:color w:val="auto"/>
            <w:sz w:val="28"/>
            <w:szCs w:val="28"/>
          </w:rPr>
          <w:t>政府采购合同</w:t>
        </w:r>
        <w:r w:rsidR="0044762A" w:rsidRPr="008D06B0">
          <w:rPr>
            <w:rFonts w:ascii="仿宋_GB2312" w:eastAsia="仿宋_GB2312"/>
            <w:color w:val="auto"/>
            <w:sz w:val="28"/>
            <w:szCs w:val="28"/>
          </w:rPr>
          <w:tab/>
        </w:r>
        <w:r w:rsidR="0044762A" w:rsidRPr="008D06B0">
          <w:rPr>
            <w:rFonts w:ascii="仿宋_GB2312" w:eastAsia="仿宋_GB2312"/>
            <w:color w:val="auto"/>
            <w:sz w:val="28"/>
            <w:szCs w:val="28"/>
          </w:rPr>
          <w:fldChar w:fldCharType="begin"/>
        </w:r>
        <w:r w:rsidR="0044762A" w:rsidRPr="008D06B0">
          <w:rPr>
            <w:rFonts w:ascii="仿宋_GB2312" w:eastAsia="仿宋_GB2312"/>
            <w:color w:val="auto"/>
            <w:sz w:val="28"/>
            <w:szCs w:val="28"/>
          </w:rPr>
          <w:instrText xml:space="preserve"> PAGEREF _Toc168043111 \h </w:instrText>
        </w:r>
        <w:r w:rsidR="0044762A" w:rsidRPr="008D06B0">
          <w:rPr>
            <w:rFonts w:ascii="仿宋_GB2312" w:eastAsia="仿宋_GB2312"/>
            <w:color w:val="auto"/>
            <w:sz w:val="28"/>
            <w:szCs w:val="28"/>
          </w:rPr>
        </w:r>
        <w:r w:rsidR="0044762A" w:rsidRPr="008D06B0">
          <w:rPr>
            <w:rFonts w:ascii="仿宋_GB2312" w:eastAsia="仿宋_GB2312"/>
            <w:color w:val="auto"/>
            <w:sz w:val="28"/>
            <w:szCs w:val="28"/>
          </w:rPr>
          <w:fldChar w:fldCharType="separate"/>
        </w:r>
        <w:r w:rsidR="0044762A" w:rsidRPr="008D06B0">
          <w:rPr>
            <w:rFonts w:ascii="仿宋_GB2312" w:eastAsia="仿宋_GB2312"/>
            <w:color w:val="auto"/>
            <w:sz w:val="28"/>
            <w:szCs w:val="28"/>
          </w:rPr>
          <w:t>77</w:t>
        </w:r>
        <w:r w:rsidR="0044762A" w:rsidRPr="008D06B0">
          <w:rPr>
            <w:rFonts w:ascii="仿宋_GB2312" w:eastAsia="仿宋_GB2312"/>
            <w:color w:val="auto"/>
            <w:sz w:val="28"/>
            <w:szCs w:val="28"/>
          </w:rPr>
          <w:fldChar w:fldCharType="end"/>
        </w:r>
      </w:hyperlink>
    </w:p>
    <w:p w14:paraId="295FD2A8" w14:textId="77777777" w:rsidR="0044762A" w:rsidRPr="008D06B0" w:rsidRDefault="00000000">
      <w:pPr>
        <w:pStyle w:val="12"/>
        <w:tabs>
          <w:tab w:val="right" w:leader="dot" w:pos="8919"/>
        </w:tabs>
        <w:spacing w:line="560" w:lineRule="exact"/>
        <w:rPr>
          <w:rFonts w:ascii="仿宋_GB2312" w:eastAsia="仿宋_GB2312" w:hint="default"/>
          <w:color w:val="auto"/>
          <w:sz w:val="28"/>
          <w:szCs w:val="28"/>
        </w:rPr>
      </w:pPr>
      <w:hyperlink w:anchor="_Toc168043112" w:history="1">
        <w:r w:rsidR="0044762A" w:rsidRPr="008D06B0">
          <w:rPr>
            <w:rStyle w:val="aff8"/>
            <w:rFonts w:ascii="仿宋_GB2312" w:eastAsia="仿宋_GB2312" w:hAnsi="宋体" w:cs="宋体"/>
            <w:color w:val="auto"/>
            <w:sz w:val="28"/>
            <w:szCs w:val="28"/>
            <w:lang w:val="en-US" w:eastAsia="zh-CN"/>
          </w:rPr>
          <w:t>第九章</w:t>
        </w:r>
        <w:r w:rsidR="0044762A" w:rsidRPr="008D06B0">
          <w:rPr>
            <w:rStyle w:val="aff8"/>
            <w:rFonts w:ascii="仿宋_GB2312" w:eastAsia="仿宋_GB2312"/>
            <w:color w:val="auto"/>
            <w:sz w:val="28"/>
            <w:szCs w:val="28"/>
            <w:lang w:val="en-US" w:eastAsia="zh-CN"/>
          </w:rPr>
          <w:t xml:space="preserve"> </w:t>
        </w:r>
        <w:r w:rsidR="0044762A" w:rsidRPr="008D06B0">
          <w:rPr>
            <w:rStyle w:val="aff8"/>
            <w:rFonts w:ascii="仿宋_GB2312" w:eastAsia="仿宋_GB2312" w:hAnsi="宋体" w:cs="宋体"/>
            <w:color w:val="auto"/>
            <w:sz w:val="28"/>
            <w:szCs w:val="28"/>
            <w:lang w:val="en-US" w:eastAsia="zh-CN"/>
          </w:rPr>
          <w:t>附件</w:t>
        </w:r>
        <w:r w:rsidR="0044762A" w:rsidRPr="008D06B0">
          <w:rPr>
            <w:rFonts w:ascii="仿宋_GB2312" w:eastAsia="仿宋_GB2312"/>
            <w:color w:val="auto"/>
            <w:sz w:val="28"/>
            <w:szCs w:val="28"/>
          </w:rPr>
          <w:tab/>
        </w:r>
        <w:r w:rsidR="0044762A" w:rsidRPr="008D06B0">
          <w:rPr>
            <w:rFonts w:ascii="仿宋_GB2312" w:eastAsia="仿宋_GB2312"/>
            <w:color w:val="auto"/>
            <w:sz w:val="28"/>
            <w:szCs w:val="28"/>
          </w:rPr>
          <w:fldChar w:fldCharType="begin"/>
        </w:r>
        <w:r w:rsidR="0044762A" w:rsidRPr="008D06B0">
          <w:rPr>
            <w:rFonts w:ascii="仿宋_GB2312" w:eastAsia="仿宋_GB2312"/>
            <w:color w:val="auto"/>
            <w:sz w:val="28"/>
            <w:szCs w:val="28"/>
          </w:rPr>
          <w:instrText xml:space="preserve"> PAGEREF _Toc168043112 \h </w:instrText>
        </w:r>
        <w:r w:rsidR="0044762A" w:rsidRPr="008D06B0">
          <w:rPr>
            <w:rFonts w:ascii="仿宋_GB2312" w:eastAsia="仿宋_GB2312"/>
            <w:color w:val="auto"/>
            <w:sz w:val="28"/>
            <w:szCs w:val="28"/>
          </w:rPr>
        </w:r>
        <w:r w:rsidR="0044762A" w:rsidRPr="008D06B0">
          <w:rPr>
            <w:rFonts w:ascii="仿宋_GB2312" w:eastAsia="仿宋_GB2312"/>
            <w:color w:val="auto"/>
            <w:sz w:val="28"/>
            <w:szCs w:val="28"/>
          </w:rPr>
          <w:fldChar w:fldCharType="separate"/>
        </w:r>
        <w:r w:rsidR="0044762A" w:rsidRPr="008D06B0">
          <w:rPr>
            <w:rFonts w:ascii="仿宋_GB2312" w:eastAsia="仿宋_GB2312"/>
            <w:color w:val="auto"/>
            <w:sz w:val="28"/>
            <w:szCs w:val="28"/>
          </w:rPr>
          <w:t>112</w:t>
        </w:r>
        <w:r w:rsidR="0044762A" w:rsidRPr="008D06B0">
          <w:rPr>
            <w:rFonts w:ascii="仿宋_GB2312" w:eastAsia="仿宋_GB2312"/>
            <w:color w:val="auto"/>
            <w:sz w:val="28"/>
            <w:szCs w:val="28"/>
          </w:rPr>
          <w:fldChar w:fldCharType="end"/>
        </w:r>
      </w:hyperlink>
    </w:p>
    <w:p w14:paraId="5C213DEA" w14:textId="77777777" w:rsidR="0044762A" w:rsidRPr="008D06B0" w:rsidRDefault="0044762A">
      <w:pPr>
        <w:spacing w:line="360" w:lineRule="auto"/>
        <w:rPr>
          <w:rFonts w:ascii="方正黑体_GBK" w:eastAsia="方正黑体_GBK" w:hAnsi="方正黑体_GBK" w:cs="方正黑体_GBK" w:hint="default"/>
          <w:color w:val="auto"/>
          <w:sz w:val="32"/>
          <w:szCs w:val="32"/>
        </w:rPr>
      </w:pPr>
      <w:r w:rsidRPr="008D06B0">
        <w:rPr>
          <w:rFonts w:ascii="方正黑体_GBK" w:eastAsia="方正黑体_GBK" w:hAnsi="方正黑体_GBK" w:cs="方正黑体_GBK"/>
          <w:color w:val="auto"/>
          <w:sz w:val="32"/>
          <w:szCs w:val="32"/>
        </w:rPr>
        <w:fldChar w:fldCharType="end"/>
      </w:r>
    </w:p>
    <w:p w14:paraId="025118E9" w14:textId="77777777" w:rsidR="0044762A" w:rsidRPr="008D06B0" w:rsidRDefault="0044762A">
      <w:pPr>
        <w:pStyle w:val="1"/>
        <w:spacing w:before="0" w:after="0" w:line="240" w:lineRule="auto"/>
        <w:jc w:val="center"/>
        <w:rPr>
          <w:rFonts w:ascii="Times New Roman" w:eastAsia="宋体" w:hAnsi="Times New Roman"/>
          <w:color w:val="auto"/>
          <w:sz w:val="36"/>
          <w:szCs w:val="36"/>
          <w:lang w:eastAsia="zh-CN"/>
        </w:rPr>
      </w:pPr>
      <w:r w:rsidRPr="008D06B0">
        <w:rPr>
          <w:rFonts w:ascii="Times New Roman" w:eastAsia="宋体" w:hAnsi="Times New Roman"/>
          <w:color w:val="auto"/>
          <w:sz w:val="24"/>
          <w:szCs w:val="24"/>
          <w:lang w:eastAsia="zh-CN"/>
        </w:rPr>
        <w:br w:type="page"/>
      </w:r>
      <w:bookmarkStart w:id="1" w:name="_Toc968113947"/>
      <w:bookmarkStart w:id="2" w:name="_Toc1592953130"/>
      <w:bookmarkStart w:id="3" w:name="_Toc424031016"/>
      <w:bookmarkStart w:id="4" w:name="_Toc36262373_WPSOffice_Level1"/>
      <w:bookmarkStart w:id="5" w:name="_Toc1664555187_WPSOffice_Level1"/>
      <w:bookmarkStart w:id="6" w:name="_Toc471743684"/>
      <w:bookmarkStart w:id="7" w:name="_Toc1877678980_WPSOffice_Level1"/>
      <w:bookmarkStart w:id="8" w:name="_Toc1076329457"/>
      <w:bookmarkStart w:id="9" w:name="_Toc175269916"/>
      <w:bookmarkStart w:id="10" w:name="_Toc1997956478"/>
      <w:bookmarkStart w:id="11" w:name="_Toc932735091"/>
      <w:bookmarkStart w:id="12" w:name="_Toc1232167429_WPSOffice_Level1"/>
      <w:bookmarkStart w:id="13" w:name="_Toc1788225408"/>
      <w:bookmarkStart w:id="14" w:name="_Toc774922682"/>
      <w:bookmarkStart w:id="15" w:name="_Toc729479254"/>
      <w:bookmarkStart w:id="16" w:name="_Toc168043104"/>
      <w:bookmarkStart w:id="17" w:name="_Toc2103182066_WPSOffice_Level1"/>
      <w:bookmarkStart w:id="18" w:name="_Toc1767733431"/>
      <w:bookmarkStart w:id="19" w:name="_Toc1306098204"/>
      <w:bookmarkStart w:id="20" w:name="_Toc1980840421"/>
      <w:r w:rsidRPr="008D06B0">
        <w:rPr>
          <w:rFonts w:ascii="Times New Roman" w:eastAsia="宋体" w:hAnsi="Times New Roman"/>
          <w:color w:val="auto"/>
          <w:sz w:val="36"/>
          <w:szCs w:val="36"/>
          <w:lang w:eastAsia="zh-CN"/>
        </w:rPr>
        <w:lastRenderedPageBreak/>
        <w:t>第一章</w:t>
      </w:r>
      <w:r w:rsidRPr="008D06B0">
        <w:rPr>
          <w:rFonts w:ascii="Times New Roman" w:eastAsia="宋体" w:hAnsi="Times New Roman"/>
          <w:color w:val="auto"/>
          <w:sz w:val="36"/>
          <w:szCs w:val="36"/>
          <w:lang w:eastAsia="zh-CN"/>
        </w:rPr>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8D06B0">
        <w:rPr>
          <w:rFonts w:ascii="Times New Roman" w:eastAsia="宋体" w:hAnsi="Times New Roman"/>
          <w:color w:val="auto"/>
          <w:sz w:val="36"/>
          <w:szCs w:val="36"/>
          <w:lang w:eastAsia="zh-CN"/>
        </w:rPr>
        <w:t>投标邀请</w:t>
      </w:r>
      <w:bookmarkEnd w:id="15"/>
      <w:bookmarkEnd w:id="16"/>
      <w:bookmarkEnd w:id="17"/>
      <w:bookmarkEnd w:id="18"/>
      <w:bookmarkEnd w:id="19"/>
      <w:bookmarkEnd w:id="20"/>
    </w:p>
    <w:p w14:paraId="7C3544CF" w14:textId="77777777" w:rsidR="0044762A" w:rsidRPr="008D06B0" w:rsidRDefault="0044762A">
      <w:pPr>
        <w:spacing w:line="500" w:lineRule="exact"/>
        <w:ind w:firstLine="562"/>
        <w:jc w:val="center"/>
        <w:rPr>
          <w:rFonts w:ascii="Times New Roman" w:eastAsia="仿宋_GB2312" w:hAnsi="Times New Roman" w:cs="Times New Roman" w:hint="default"/>
          <w:b/>
          <w:color w:val="auto"/>
          <w:sz w:val="32"/>
          <w:szCs w:val="32"/>
          <w:lang w:eastAsia="zh-CN"/>
        </w:rPr>
      </w:pPr>
      <w:bookmarkStart w:id="21" w:name="_Toc940675556_WPSOffice_Level2"/>
      <w:r w:rsidRPr="008D06B0">
        <w:rPr>
          <w:rFonts w:ascii="Times New Roman" w:eastAsia="仿宋_GB2312" w:hAnsi="Times New Roman" w:cs="Times New Roman" w:hint="default"/>
          <w:b/>
          <w:color w:val="auto"/>
          <w:sz w:val="32"/>
          <w:szCs w:val="32"/>
          <w:lang w:val="en" w:eastAsia="zh-CN"/>
        </w:rPr>
        <w:t>河南省郑州市中级人民法院物业服务项目</w:t>
      </w:r>
      <w:r w:rsidRPr="008D06B0">
        <w:rPr>
          <w:rFonts w:ascii="Times New Roman" w:eastAsia="仿宋_GB2312" w:hAnsi="Times New Roman" w:cs="Times New Roman" w:hint="default"/>
          <w:b/>
          <w:color w:val="auto"/>
          <w:sz w:val="32"/>
          <w:szCs w:val="32"/>
          <w:lang w:val="en-US" w:eastAsia="zh-CN"/>
        </w:rPr>
        <w:t xml:space="preserve"> </w:t>
      </w:r>
      <w:r w:rsidRPr="008D06B0">
        <w:rPr>
          <w:rFonts w:ascii="Times New Roman" w:eastAsia="仿宋_GB2312" w:hAnsi="Times New Roman" w:cs="Times New Roman" w:hint="default"/>
          <w:b/>
          <w:color w:val="auto"/>
          <w:sz w:val="32"/>
          <w:szCs w:val="32"/>
          <w:lang w:eastAsia="zh-CN"/>
        </w:rPr>
        <w:t>-</w:t>
      </w:r>
      <w:r w:rsidRPr="008D06B0">
        <w:rPr>
          <w:rFonts w:ascii="Times New Roman" w:eastAsia="仿宋_GB2312" w:hAnsi="Times New Roman" w:cs="Times New Roman" w:hint="default"/>
          <w:b/>
          <w:color w:val="auto"/>
          <w:sz w:val="32"/>
          <w:szCs w:val="32"/>
          <w:lang w:eastAsia="zh-CN"/>
        </w:rPr>
        <w:t>公开招标公告</w:t>
      </w:r>
      <w:bookmarkEnd w:id="21"/>
    </w:p>
    <w:p w14:paraId="229DB2D0" w14:textId="77777777" w:rsidR="0044762A" w:rsidRPr="008D06B0" w:rsidRDefault="00000000">
      <w:pPr>
        <w:spacing w:line="500" w:lineRule="exact"/>
        <w:ind w:firstLine="562"/>
        <w:jc w:val="center"/>
        <w:rPr>
          <w:rFonts w:ascii="Times New Roman" w:eastAsia="仿宋_GB2312" w:hAnsi="Times New Roman" w:cs="Times New Roman" w:hint="default"/>
          <w:b/>
          <w:color w:val="auto"/>
          <w:sz w:val="28"/>
          <w:szCs w:val="28"/>
          <w:lang w:eastAsia="zh-CN"/>
        </w:rPr>
      </w:pPr>
      <w:r>
        <w:rPr>
          <w:rFonts w:hint="default"/>
          <w:color w:val="auto"/>
        </w:rPr>
        <w:pict w14:anchorId="68CC6F6E">
          <v:shapetype id="_x0000_t202" coordsize="21600,21600" o:spt="202" path="m,l,21600r21600,l21600,xe">
            <v:stroke joinstyle="miter"/>
            <v:path gradientshapeok="t" o:connecttype="rect"/>
          </v:shapetype>
          <v:shape id="文本框 7" o:spid="_x0000_s2050" type="#_x0000_t202" style="position:absolute;left:0;text-align:left;margin-left:-13.7pt;margin-top:13.55pt;width:473.05pt;height:116.1pt;z-index:1" o:gfxdata="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3FL9EdcAAAAKAQAADwAAAAAAAAABACAA&#10;AAA4AAAAZHJzL2Rvd25yZXYueG1sUEsBAhQAFAAAAAgAh07iQDNT380xAgAAJgQAAA4AAAAAAAAA&#10;AQAgAAAAPAEAAGRycy9lMm9Eb2MueG1sUEsFBgAAAAAGAAYAWQEAAN8FAAAAAA==&#10;" filled="f">
            <v:fill o:detectmouseclick="t"/>
            <v:textbox>
              <w:txbxContent>
                <w:p w14:paraId="17E948E9" w14:textId="77777777" w:rsidR="0044762A" w:rsidRDefault="0044762A">
                  <w:pPr>
                    <w:pStyle w:val="shsj2em2"/>
                    <w:spacing w:line="360" w:lineRule="auto"/>
                    <w:ind w:firstLineChars="200" w:firstLine="56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项目概况</w:t>
                  </w:r>
                </w:p>
                <w:p w14:paraId="6B9EE1C4" w14:textId="2B827D60" w:rsidR="0044762A" w:rsidRDefault="0044762A">
                  <w:pPr>
                    <w:pStyle w:val="shsj2em2"/>
                    <w:spacing w:line="360" w:lineRule="auto"/>
                    <w:ind w:firstLineChars="200" w:firstLine="562"/>
                  </w:pPr>
                  <w:r>
                    <w:rPr>
                      <w:rFonts w:ascii="仿宋_GB2312" w:eastAsia="仿宋_GB2312" w:hAnsi="仿宋_GB2312" w:cs="仿宋_GB2312"/>
                      <w:b/>
                      <w:bCs/>
                      <w:sz w:val="28"/>
                      <w:szCs w:val="28"/>
                      <w:u w:val="single"/>
                      <w:lang w:val="en"/>
                    </w:rPr>
                    <w:t>河南省郑州市中级人民法院物业服务项目</w:t>
                  </w:r>
                  <w:r>
                    <w:rPr>
                      <w:rFonts w:ascii="仿宋_GB2312" w:eastAsia="仿宋_GB2312" w:hAnsi="仿宋_GB2312" w:cs="仿宋_GB2312" w:hint="eastAsia"/>
                      <w:sz w:val="28"/>
                      <w:szCs w:val="28"/>
                    </w:rPr>
                    <w:t>招标项目的潜在投标人应在</w:t>
                  </w:r>
                  <w:r>
                    <w:rPr>
                      <w:rFonts w:ascii="仿宋_GB2312" w:eastAsia="仿宋_GB2312" w:hAnsi="仿宋_GB2312" w:cs="仿宋_GB2312" w:hint="eastAsia"/>
                      <w:b/>
                      <w:bCs/>
                      <w:sz w:val="28"/>
                      <w:szCs w:val="28"/>
                      <w:u w:val="single"/>
                    </w:rPr>
                    <w:t>河南省公共资源交易中心网（</w:t>
                  </w:r>
                  <w:hyperlink r:id="rId8" w:history="1">
                    <w:r w:rsidR="00965463" w:rsidRPr="00EF0639">
                      <w:rPr>
                        <w:rStyle w:val="aff8"/>
                        <w:rFonts w:ascii="仿宋_GB2312" w:eastAsia="仿宋_GB2312" w:hAnsi="仿宋_GB2312" w:cs="仿宋_GB2312" w:hint="eastAsia"/>
                        <w:b/>
                        <w:bCs/>
                        <w:sz w:val="28"/>
                        <w:szCs w:val="28"/>
                      </w:rPr>
                      <w:t>http://www.hnggzy.net）</w:t>
                    </w:r>
                    <w:r w:rsidR="00965463" w:rsidRPr="00EF0639">
                      <w:rPr>
                        <w:rStyle w:val="aff8"/>
                        <w:rFonts w:ascii="仿宋_GB2312" w:eastAsia="仿宋_GB2312" w:hAnsi="仿宋_GB2312" w:cs="仿宋_GB2312" w:hint="eastAsia"/>
                        <w:sz w:val="28"/>
                        <w:szCs w:val="28"/>
                      </w:rPr>
                      <w:t>获取招标文件，并于</w:t>
                    </w:r>
                    <w:r w:rsidR="00965463" w:rsidRPr="00EF0639">
                      <w:rPr>
                        <w:rStyle w:val="aff8"/>
                        <w:rFonts w:ascii="仿宋_GB2312" w:eastAsia="仿宋_GB2312" w:hAnsi="仿宋_GB2312" w:cs="仿宋_GB2312"/>
                        <w:b/>
                        <w:bCs/>
                        <w:sz w:val="28"/>
                        <w:szCs w:val="28"/>
                        <w:lang w:val="en"/>
                      </w:rPr>
                      <w:t>2024年</w:t>
                    </w:r>
                    <w:r w:rsidR="00965463" w:rsidRPr="00EF0639">
                      <w:rPr>
                        <w:rStyle w:val="aff8"/>
                        <w:rFonts w:ascii="仿宋_GB2312" w:eastAsia="仿宋_GB2312" w:hAnsi="仿宋_GB2312" w:cs="仿宋_GB2312" w:hint="eastAsia"/>
                        <w:b/>
                        <w:bCs/>
                        <w:sz w:val="28"/>
                        <w:szCs w:val="28"/>
                      </w:rPr>
                      <w:t>7</w:t>
                    </w:r>
                    <w:r w:rsidR="00965463" w:rsidRPr="00EF0639">
                      <w:rPr>
                        <w:rStyle w:val="aff8"/>
                        <w:rFonts w:ascii="仿宋_GB2312" w:eastAsia="仿宋_GB2312" w:hAnsi="仿宋_GB2312" w:cs="仿宋_GB2312"/>
                        <w:b/>
                        <w:bCs/>
                        <w:sz w:val="28"/>
                        <w:szCs w:val="28"/>
                        <w:lang w:val="en"/>
                      </w:rPr>
                      <w:t>月</w:t>
                    </w:r>
                  </w:hyperlink>
                  <w:r w:rsidR="00965463">
                    <w:rPr>
                      <w:rFonts w:ascii="仿宋_GB2312" w:eastAsia="仿宋_GB2312" w:hAnsi="仿宋_GB2312" w:cs="仿宋_GB2312" w:hint="eastAsia"/>
                      <w:b/>
                      <w:bCs/>
                      <w:sz w:val="28"/>
                      <w:szCs w:val="28"/>
                      <w:u w:val="single"/>
                      <w:lang w:val="en"/>
                    </w:rPr>
                    <w:t>3</w:t>
                  </w:r>
                  <w:r>
                    <w:rPr>
                      <w:rFonts w:ascii="仿宋_GB2312" w:eastAsia="仿宋_GB2312" w:hAnsi="仿宋_GB2312" w:cs="仿宋_GB2312" w:hint="eastAsia"/>
                      <w:b/>
                      <w:bCs/>
                      <w:sz w:val="28"/>
                      <w:szCs w:val="28"/>
                      <w:u w:val="single"/>
                    </w:rPr>
                    <w:t>日09时00分（北京时间）</w:t>
                  </w:r>
                  <w:r>
                    <w:rPr>
                      <w:rFonts w:ascii="仿宋_GB2312" w:eastAsia="仿宋_GB2312" w:hAnsi="仿宋_GB2312" w:cs="仿宋_GB2312" w:hint="eastAsia"/>
                      <w:sz w:val="28"/>
                      <w:szCs w:val="28"/>
                    </w:rPr>
                    <w:t>前递交投标文件。</w:t>
                  </w:r>
                </w:p>
              </w:txbxContent>
            </v:textbox>
            <w10:wrap type="topAndBottom"/>
          </v:shape>
        </w:pict>
      </w:r>
    </w:p>
    <w:p w14:paraId="16E1987A" w14:textId="77777777" w:rsidR="0044762A" w:rsidRPr="008D06B0" w:rsidRDefault="0044762A">
      <w:pPr>
        <w:spacing w:line="500" w:lineRule="exact"/>
        <w:ind w:firstLineChars="200" w:firstLine="560"/>
        <w:jc w:val="left"/>
        <w:rPr>
          <w:rFonts w:ascii="Times New Roman" w:eastAsia="方正小标宋_GBK" w:hAnsi="Times New Roman" w:cs="Times New Roman" w:hint="default"/>
          <w:color w:val="auto"/>
          <w:sz w:val="28"/>
          <w:szCs w:val="28"/>
          <w:lang w:eastAsia="zh-CN"/>
        </w:rPr>
      </w:pPr>
      <w:bookmarkStart w:id="22" w:name="_Toc1811351892_WPSOffice_Level2"/>
      <w:bookmarkStart w:id="23" w:name="_Toc1649568961_WPSOffice_Level2"/>
      <w:bookmarkStart w:id="24" w:name="_Toc2031125453_WPSOffice_Level2"/>
      <w:bookmarkStart w:id="25" w:name="_Toc1456310841_WPSOffice_Level2"/>
      <w:bookmarkStart w:id="26" w:name="_Toc1853601844_WPSOffice_Level2"/>
      <w:r w:rsidRPr="008D06B0">
        <w:rPr>
          <w:rFonts w:ascii="Times New Roman" w:eastAsia="方正小标宋_GBK" w:hAnsi="Times New Roman" w:cs="Times New Roman" w:hint="default"/>
          <w:color w:val="auto"/>
          <w:sz w:val="28"/>
          <w:szCs w:val="28"/>
          <w:lang w:eastAsia="zh-CN"/>
        </w:rPr>
        <w:t>一、项目基本情况</w:t>
      </w:r>
      <w:bookmarkEnd w:id="22"/>
      <w:bookmarkEnd w:id="23"/>
      <w:bookmarkEnd w:id="24"/>
      <w:bookmarkEnd w:id="25"/>
      <w:bookmarkEnd w:id="26"/>
    </w:p>
    <w:p w14:paraId="67A33BA9" w14:textId="77777777" w:rsidR="0044762A" w:rsidRPr="008D06B0" w:rsidRDefault="0044762A">
      <w:pPr>
        <w:spacing w:line="500" w:lineRule="exact"/>
        <w:ind w:firstLineChars="200" w:firstLine="560"/>
        <w:jc w:val="left"/>
        <w:rPr>
          <w:rFonts w:ascii="Times New Roman" w:eastAsia="仿宋_GB2312" w:hAnsi="Times New Roman" w:cs="Times New Roman" w:hint="default"/>
          <w:color w:val="auto"/>
          <w:sz w:val="28"/>
          <w:szCs w:val="28"/>
          <w:lang w:val="en" w:eastAsia="zh-CN"/>
        </w:rPr>
      </w:pPr>
      <w:bookmarkStart w:id="27" w:name="_Toc712505010_WPSOffice_Level3"/>
      <w:bookmarkStart w:id="28" w:name="_Toc632830029_WPSOffice_Level3"/>
      <w:bookmarkStart w:id="29" w:name="_Toc120342159_WPSOffice_Level3"/>
      <w:r w:rsidRPr="008D06B0">
        <w:rPr>
          <w:rFonts w:ascii="Times New Roman" w:eastAsia="仿宋_GB2312" w:hAnsi="Times New Roman" w:cs="Times New Roman" w:hint="default"/>
          <w:color w:val="auto"/>
          <w:sz w:val="28"/>
          <w:szCs w:val="28"/>
          <w:lang w:eastAsia="zh-CN"/>
        </w:rPr>
        <w:t>1</w:t>
      </w:r>
      <w:r w:rsidRPr="008D06B0">
        <w:rPr>
          <w:rFonts w:ascii="Times New Roman" w:eastAsia="仿宋_GB2312" w:hAnsi="Times New Roman" w:cs="Times New Roman" w:hint="default"/>
          <w:color w:val="auto"/>
          <w:sz w:val="28"/>
          <w:szCs w:val="28"/>
          <w:lang w:val="en-US" w:eastAsia="zh-CN"/>
        </w:rPr>
        <w:t>、</w:t>
      </w:r>
      <w:r w:rsidRPr="008D06B0">
        <w:rPr>
          <w:rFonts w:ascii="Times New Roman" w:eastAsia="仿宋_GB2312" w:hAnsi="Times New Roman" w:cs="Times New Roman" w:hint="default"/>
          <w:color w:val="auto"/>
          <w:sz w:val="28"/>
          <w:szCs w:val="28"/>
          <w:lang w:eastAsia="zh-CN"/>
        </w:rPr>
        <w:t>项目编号：</w:t>
      </w:r>
      <w:bookmarkEnd w:id="27"/>
      <w:bookmarkEnd w:id="28"/>
      <w:bookmarkEnd w:id="29"/>
      <w:r w:rsidRPr="008D06B0">
        <w:rPr>
          <w:rFonts w:ascii="Times New Roman" w:eastAsia="仿宋_GB2312" w:hAnsi="Times New Roman" w:cs="Times New Roman"/>
          <w:color w:val="auto"/>
          <w:sz w:val="28"/>
          <w:szCs w:val="28"/>
          <w:lang w:val="en" w:eastAsia="zh-CN"/>
        </w:rPr>
        <w:t>豫财招标采购</w:t>
      </w:r>
      <w:r w:rsidRPr="008D06B0">
        <w:rPr>
          <w:rFonts w:ascii="Times New Roman" w:eastAsia="仿宋_GB2312" w:hAnsi="Times New Roman" w:cs="Times New Roman"/>
          <w:color w:val="auto"/>
          <w:sz w:val="28"/>
          <w:szCs w:val="28"/>
          <w:lang w:val="en" w:eastAsia="zh-CN"/>
        </w:rPr>
        <w:t>-2024-448</w:t>
      </w:r>
    </w:p>
    <w:p w14:paraId="7C34BD33" w14:textId="77777777" w:rsidR="0044762A" w:rsidRPr="008D06B0" w:rsidRDefault="0044762A">
      <w:pPr>
        <w:spacing w:line="500" w:lineRule="exact"/>
        <w:ind w:firstLineChars="200" w:firstLine="560"/>
        <w:jc w:val="left"/>
        <w:rPr>
          <w:rFonts w:ascii="Times New Roman" w:eastAsia="仿宋_GB2312" w:hAnsi="Times New Roman" w:cs="Times New Roman" w:hint="default"/>
          <w:color w:val="auto"/>
          <w:sz w:val="28"/>
          <w:szCs w:val="28"/>
          <w:lang w:val="en-US" w:eastAsia="zh-CN"/>
        </w:rPr>
      </w:pPr>
      <w:bookmarkStart w:id="30" w:name="_Toc1019416_WPSOffice_Level3"/>
      <w:bookmarkStart w:id="31" w:name="_Toc1461506997_WPSOffice_Level3"/>
      <w:bookmarkStart w:id="32" w:name="_Toc2136105441_WPSOffice_Level3"/>
      <w:r w:rsidRPr="008D06B0">
        <w:rPr>
          <w:rFonts w:ascii="Times New Roman" w:eastAsia="仿宋_GB2312" w:hAnsi="Times New Roman" w:cs="Times New Roman" w:hint="default"/>
          <w:color w:val="auto"/>
          <w:sz w:val="28"/>
          <w:szCs w:val="28"/>
          <w:lang w:eastAsia="zh-CN"/>
        </w:rPr>
        <w:t>2</w:t>
      </w:r>
      <w:r w:rsidRPr="008D06B0">
        <w:rPr>
          <w:rFonts w:ascii="Times New Roman" w:eastAsia="仿宋_GB2312" w:hAnsi="Times New Roman" w:cs="Times New Roman" w:hint="default"/>
          <w:color w:val="auto"/>
          <w:sz w:val="28"/>
          <w:szCs w:val="28"/>
          <w:lang w:eastAsia="zh-CN"/>
        </w:rPr>
        <w:t>、项目名称：</w:t>
      </w:r>
      <w:bookmarkEnd w:id="30"/>
      <w:bookmarkEnd w:id="31"/>
      <w:bookmarkEnd w:id="32"/>
      <w:r w:rsidRPr="008D06B0">
        <w:rPr>
          <w:rFonts w:ascii="Times New Roman" w:eastAsia="仿宋_GB2312" w:hAnsi="Times New Roman" w:cs="Times New Roman" w:hint="default"/>
          <w:color w:val="auto"/>
          <w:sz w:val="28"/>
          <w:szCs w:val="28"/>
          <w:lang w:val="en" w:eastAsia="zh-CN"/>
        </w:rPr>
        <w:t>河南省郑州市中级人民法院物业服务项目</w:t>
      </w:r>
      <w:r w:rsidRPr="008D06B0">
        <w:rPr>
          <w:rFonts w:ascii="Times New Roman" w:eastAsia="仿宋_GB2312" w:hAnsi="Times New Roman" w:cs="Times New Roman" w:hint="default"/>
          <w:color w:val="auto"/>
          <w:sz w:val="28"/>
          <w:szCs w:val="28"/>
          <w:lang w:val="en-US" w:eastAsia="zh-CN"/>
        </w:rPr>
        <w:t xml:space="preserve"> </w:t>
      </w:r>
    </w:p>
    <w:p w14:paraId="0E4B4292" w14:textId="77777777" w:rsidR="0044762A" w:rsidRPr="008D06B0" w:rsidRDefault="0044762A">
      <w:pPr>
        <w:spacing w:line="500" w:lineRule="exact"/>
        <w:ind w:firstLineChars="200" w:firstLine="560"/>
        <w:jc w:val="left"/>
        <w:rPr>
          <w:rFonts w:ascii="Times New Roman" w:eastAsia="仿宋_GB2312" w:hAnsi="Times New Roman" w:cs="Times New Roman" w:hint="default"/>
          <w:color w:val="auto"/>
          <w:sz w:val="28"/>
          <w:szCs w:val="28"/>
          <w:lang w:eastAsia="zh-CN"/>
        </w:rPr>
      </w:pPr>
      <w:bookmarkStart w:id="33" w:name="_Toc1350258088_WPSOffice_Level3"/>
      <w:bookmarkStart w:id="34" w:name="_Toc1331877378_WPSOffice_Level3"/>
      <w:bookmarkStart w:id="35" w:name="_Toc997609044_WPSOffice_Level3"/>
      <w:r w:rsidRPr="008D06B0">
        <w:rPr>
          <w:rFonts w:ascii="Times New Roman" w:eastAsia="仿宋_GB2312" w:hAnsi="Times New Roman" w:cs="Times New Roman" w:hint="default"/>
          <w:color w:val="auto"/>
          <w:sz w:val="28"/>
          <w:szCs w:val="28"/>
          <w:lang w:eastAsia="zh-CN"/>
        </w:rPr>
        <w:t>3</w:t>
      </w:r>
      <w:r w:rsidRPr="008D06B0">
        <w:rPr>
          <w:rFonts w:ascii="Times New Roman" w:eastAsia="仿宋_GB2312" w:hAnsi="Times New Roman" w:cs="Times New Roman" w:hint="default"/>
          <w:color w:val="auto"/>
          <w:sz w:val="28"/>
          <w:szCs w:val="28"/>
          <w:lang w:eastAsia="zh-CN"/>
        </w:rPr>
        <w:t>、采购方式：公开招标</w:t>
      </w:r>
      <w:bookmarkEnd w:id="33"/>
      <w:bookmarkEnd w:id="34"/>
      <w:bookmarkEnd w:id="35"/>
    </w:p>
    <w:p w14:paraId="78458406" w14:textId="77777777" w:rsidR="0044762A" w:rsidRPr="008D06B0" w:rsidRDefault="0044762A">
      <w:pPr>
        <w:spacing w:line="500" w:lineRule="exact"/>
        <w:ind w:firstLineChars="200" w:firstLine="560"/>
        <w:jc w:val="left"/>
        <w:rPr>
          <w:rFonts w:ascii="Times New Roman" w:eastAsia="仿宋_GB2312" w:hAnsi="Times New Roman" w:cs="Times New Roman" w:hint="default"/>
          <w:color w:val="auto"/>
          <w:sz w:val="28"/>
          <w:szCs w:val="28"/>
          <w:lang w:eastAsia="zh-CN"/>
        </w:rPr>
      </w:pPr>
      <w:bookmarkStart w:id="36" w:name="_Toc91128674_WPSOffice_Level3"/>
      <w:bookmarkStart w:id="37" w:name="_Toc2510158_WPSOffice_Level3"/>
      <w:bookmarkStart w:id="38" w:name="_Toc654106674_WPSOffice_Level3"/>
      <w:r w:rsidRPr="008D06B0">
        <w:rPr>
          <w:rFonts w:ascii="Times New Roman" w:eastAsia="仿宋_GB2312" w:hAnsi="Times New Roman" w:cs="Times New Roman" w:hint="default"/>
          <w:color w:val="auto"/>
          <w:sz w:val="28"/>
          <w:szCs w:val="28"/>
          <w:lang w:eastAsia="zh-CN"/>
        </w:rPr>
        <w:t>4</w:t>
      </w:r>
      <w:r w:rsidRPr="008D06B0">
        <w:rPr>
          <w:rFonts w:ascii="Times New Roman" w:eastAsia="仿宋_GB2312" w:hAnsi="Times New Roman" w:cs="Times New Roman" w:hint="default"/>
          <w:color w:val="auto"/>
          <w:sz w:val="28"/>
          <w:szCs w:val="28"/>
          <w:lang w:eastAsia="zh-CN"/>
        </w:rPr>
        <w:t>、预算金额：</w:t>
      </w:r>
      <w:r w:rsidRPr="008D06B0">
        <w:rPr>
          <w:rFonts w:ascii="Times New Roman" w:eastAsia="仿宋_GB2312" w:hAnsi="Times New Roman" w:cs="Times New Roman"/>
          <w:color w:val="auto"/>
          <w:sz w:val="28"/>
          <w:szCs w:val="28"/>
          <w:lang w:val="en" w:eastAsia="zh-CN"/>
        </w:rPr>
        <w:t>13560000</w:t>
      </w:r>
      <w:r w:rsidRPr="008D06B0">
        <w:rPr>
          <w:rFonts w:ascii="Times New Roman" w:eastAsia="仿宋_GB2312" w:hAnsi="Times New Roman" w:cs="Times New Roman" w:hint="default"/>
          <w:color w:val="auto"/>
          <w:sz w:val="28"/>
          <w:szCs w:val="28"/>
          <w:lang w:eastAsia="zh-CN"/>
        </w:rPr>
        <w:t>元</w:t>
      </w:r>
      <w:bookmarkEnd w:id="36"/>
      <w:bookmarkEnd w:id="37"/>
      <w:bookmarkEnd w:id="38"/>
    </w:p>
    <w:p w14:paraId="1DE6C1BC" w14:textId="77777777" w:rsidR="0044762A" w:rsidRPr="008D06B0" w:rsidRDefault="0044762A">
      <w:pPr>
        <w:spacing w:line="500" w:lineRule="exact"/>
        <w:ind w:firstLineChars="349" w:firstLine="977"/>
        <w:jc w:val="left"/>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eastAsia="zh-CN"/>
        </w:rPr>
        <w:t>最高限价：</w:t>
      </w:r>
      <w:r w:rsidRPr="008D06B0">
        <w:rPr>
          <w:rFonts w:ascii="Times New Roman" w:eastAsia="仿宋_GB2312" w:hAnsi="Times New Roman" w:cs="Times New Roman"/>
          <w:color w:val="auto"/>
          <w:sz w:val="28"/>
          <w:szCs w:val="28"/>
          <w:lang w:val="en" w:eastAsia="zh-CN"/>
        </w:rPr>
        <w:t>13560000</w:t>
      </w:r>
      <w:r w:rsidRPr="008D06B0">
        <w:rPr>
          <w:rFonts w:ascii="Times New Roman" w:eastAsia="仿宋_GB2312" w:hAnsi="Times New Roman" w:cs="Times New Roman" w:hint="default"/>
          <w:color w:val="auto"/>
          <w:sz w:val="28"/>
          <w:szCs w:val="28"/>
          <w:lang w:eastAsia="zh-CN"/>
        </w:rPr>
        <w:t>元</w:t>
      </w: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left w:w="0" w:type="dxa"/>
          <w:right w:w="0" w:type="dxa"/>
        </w:tblCellMar>
        <w:tblLook w:val="0000" w:firstRow="0" w:lastRow="0" w:firstColumn="0" w:lastColumn="0" w:noHBand="0" w:noVBand="0"/>
      </w:tblPr>
      <w:tblGrid>
        <w:gridCol w:w="545"/>
        <w:gridCol w:w="1895"/>
        <w:gridCol w:w="3630"/>
        <w:gridCol w:w="1317"/>
        <w:gridCol w:w="1702"/>
      </w:tblGrid>
      <w:tr w:rsidR="003D181B" w:rsidRPr="008D06B0" w14:paraId="18D98ED1" w14:textId="77777777">
        <w:trPr>
          <w:trHeight w:val="810"/>
        </w:trPr>
        <w:tc>
          <w:tcPr>
            <w:tcW w:w="357" w:type="pct"/>
            <w:tcBorders>
              <w:top w:val="single" w:sz="4" w:space="0" w:color="000000"/>
              <w:left w:val="single" w:sz="4" w:space="0" w:color="000000"/>
              <w:bottom w:val="single" w:sz="4" w:space="0" w:color="000000"/>
              <w:right w:val="single" w:sz="4" w:space="0" w:color="000000"/>
            </w:tcBorders>
            <w:noWrap/>
            <w:tcMar>
              <w:top w:w="80" w:type="dxa"/>
              <w:left w:w="80" w:type="dxa"/>
              <w:bottom w:w="80" w:type="dxa"/>
              <w:right w:w="80" w:type="dxa"/>
            </w:tcMar>
            <w:vAlign w:val="center"/>
          </w:tcPr>
          <w:p w14:paraId="38A2FDF9" w14:textId="77777777" w:rsidR="0044762A" w:rsidRPr="008D06B0" w:rsidRDefault="0044762A">
            <w:pPr>
              <w:jc w:val="center"/>
              <w:rPr>
                <w:rFonts w:ascii="Times New Roman" w:eastAsia="仿宋_GB2312" w:hAnsi="Times New Roman" w:cs="Times New Roman" w:hint="default"/>
                <w:color w:val="auto"/>
                <w:kern w:val="0"/>
                <w:sz w:val="24"/>
                <w:szCs w:val="24"/>
              </w:rPr>
            </w:pPr>
            <w:r w:rsidRPr="008D06B0">
              <w:rPr>
                <w:rFonts w:ascii="Times New Roman" w:eastAsia="仿宋_GB2312" w:hAnsi="Times New Roman" w:cs="Times New Roman" w:hint="default"/>
                <w:color w:val="auto"/>
                <w:kern w:val="0"/>
                <w:sz w:val="24"/>
                <w:szCs w:val="24"/>
              </w:rPr>
              <w:t>序号</w:t>
            </w:r>
          </w:p>
        </w:tc>
        <w:tc>
          <w:tcPr>
            <w:tcW w:w="951" w:type="pct"/>
            <w:tcBorders>
              <w:top w:val="single" w:sz="4" w:space="0" w:color="000000"/>
              <w:left w:val="single" w:sz="4" w:space="0" w:color="000000"/>
              <w:bottom w:val="single" w:sz="4" w:space="0" w:color="000000"/>
              <w:right w:val="single" w:sz="4" w:space="0" w:color="000000"/>
            </w:tcBorders>
            <w:noWrap/>
            <w:tcMar>
              <w:top w:w="80" w:type="dxa"/>
              <w:left w:w="80" w:type="dxa"/>
              <w:bottom w:w="80" w:type="dxa"/>
              <w:right w:w="80" w:type="dxa"/>
            </w:tcMar>
            <w:vAlign w:val="center"/>
          </w:tcPr>
          <w:p w14:paraId="5FF60788" w14:textId="77777777" w:rsidR="0044762A" w:rsidRPr="008D06B0" w:rsidRDefault="0044762A">
            <w:pPr>
              <w:jc w:val="center"/>
              <w:rPr>
                <w:rFonts w:ascii="Times New Roman" w:eastAsia="仿宋_GB2312" w:hAnsi="Times New Roman" w:cs="Times New Roman" w:hint="default"/>
                <w:color w:val="auto"/>
                <w:kern w:val="0"/>
                <w:sz w:val="24"/>
                <w:szCs w:val="24"/>
              </w:rPr>
            </w:pPr>
            <w:r w:rsidRPr="008D06B0">
              <w:rPr>
                <w:rFonts w:ascii="Times New Roman" w:eastAsia="仿宋_GB2312" w:hAnsi="Times New Roman" w:cs="Times New Roman" w:hint="default"/>
                <w:color w:val="auto"/>
                <w:kern w:val="0"/>
                <w:sz w:val="24"/>
                <w:szCs w:val="24"/>
              </w:rPr>
              <w:t>包号</w:t>
            </w:r>
          </w:p>
        </w:tc>
        <w:tc>
          <w:tcPr>
            <w:tcW w:w="1638" w:type="pct"/>
            <w:tcBorders>
              <w:top w:val="single" w:sz="4" w:space="0" w:color="000000"/>
              <w:left w:val="single" w:sz="4" w:space="0" w:color="000000"/>
              <w:bottom w:val="single" w:sz="4" w:space="0" w:color="000000"/>
              <w:right w:val="single" w:sz="4" w:space="0" w:color="000000"/>
            </w:tcBorders>
            <w:noWrap/>
            <w:tcMar>
              <w:top w:w="80" w:type="dxa"/>
              <w:left w:w="80" w:type="dxa"/>
              <w:bottom w:w="80" w:type="dxa"/>
              <w:right w:w="80" w:type="dxa"/>
            </w:tcMar>
            <w:vAlign w:val="center"/>
          </w:tcPr>
          <w:p w14:paraId="7C8BD095" w14:textId="77777777" w:rsidR="0044762A" w:rsidRPr="008D06B0" w:rsidRDefault="0044762A">
            <w:pPr>
              <w:jc w:val="center"/>
              <w:rPr>
                <w:rFonts w:ascii="Times New Roman" w:eastAsia="仿宋_GB2312" w:hAnsi="Times New Roman" w:cs="Times New Roman" w:hint="default"/>
                <w:color w:val="auto"/>
                <w:kern w:val="0"/>
                <w:sz w:val="24"/>
                <w:szCs w:val="24"/>
              </w:rPr>
            </w:pPr>
            <w:r w:rsidRPr="008D06B0">
              <w:rPr>
                <w:rFonts w:ascii="Times New Roman" w:eastAsia="仿宋_GB2312" w:hAnsi="Times New Roman" w:cs="Times New Roman" w:hint="default"/>
                <w:color w:val="auto"/>
                <w:kern w:val="0"/>
                <w:sz w:val="24"/>
                <w:szCs w:val="24"/>
              </w:rPr>
              <w:t>包名称</w:t>
            </w:r>
          </w:p>
        </w:tc>
        <w:tc>
          <w:tcPr>
            <w:tcW w:w="893" w:type="pct"/>
            <w:tcBorders>
              <w:top w:val="single" w:sz="4" w:space="0" w:color="000000"/>
              <w:left w:val="single" w:sz="4" w:space="0" w:color="000000"/>
              <w:bottom w:val="single" w:sz="4" w:space="0" w:color="000000"/>
              <w:right w:val="single" w:sz="4" w:space="0" w:color="000000"/>
            </w:tcBorders>
            <w:noWrap/>
            <w:tcMar>
              <w:top w:w="80" w:type="dxa"/>
              <w:left w:w="80" w:type="dxa"/>
              <w:bottom w:w="80" w:type="dxa"/>
              <w:right w:w="80" w:type="dxa"/>
            </w:tcMar>
            <w:vAlign w:val="center"/>
          </w:tcPr>
          <w:p w14:paraId="1ACDDEB7" w14:textId="77777777" w:rsidR="0044762A" w:rsidRPr="008D06B0" w:rsidRDefault="0044762A">
            <w:pPr>
              <w:jc w:val="center"/>
              <w:rPr>
                <w:rFonts w:ascii="Times New Roman" w:eastAsia="仿宋_GB2312" w:hAnsi="Times New Roman" w:cs="Times New Roman" w:hint="default"/>
                <w:color w:val="auto"/>
                <w:kern w:val="0"/>
                <w:sz w:val="24"/>
                <w:szCs w:val="24"/>
              </w:rPr>
            </w:pPr>
            <w:r w:rsidRPr="008D06B0">
              <w:rPr>
                <w:rFonts w:ascii="Times New Roman" w:eastAsia="仿宋_GB2312" w:hAnsi="Times New Roman" w:cs="Times New Roman" w:hint="default"/>
                <w:color w:val="auto"/>
                <w:kern w:val="0"/>
                <w:sz w:val="24"/>
                <w:szCs w:val="24"/>
              </w:rPr>
              <w:t>包预算（元）</w:t>
            </w:r>
          </w:p>
        </w:tc>
        <w:tc>
          <w:tcPr>
            <w:tcW w:w="1161" w:type="pct"/>
            <w:tcBorders>
              <w:top w:val="single" w:sz="4" w:space="0" w:color="000000"/>
              <w:left w:val="single" w:sz="4" w:space="0" w:color="000000"/>
              <w:bottom w:val="single" w:sz="4" w:space="0" w:color="000000"/>
              <w:right w:val="single" w:sz="4" w:space="0" w:color="000000"/>
            </w:tcBorders>
            <w:noWrap/>
            <w:tcMar>
              <w:top w:w="80" w:type="dxa"/>
              <w:left w:w="80" w:type="dxa"/>
              <w:bottom w:w="80" w:type="dxa"/>
              <w:right w:w="80" w:type="dxa"/>
            </w:tcMar>
            <w:vAlign w:val="center"/>
          </w:tcPr>
          <w:p w14:paraId="66E5CC40" w14:textId="77777777" w:rsidR="0044762A" w:rsidRPr="008D06B0" w:rsidRDefault="0044762A">
            <w:pPr>
              <w:jc w:val="center"/>
              <w:rPr>
                <w:rFonts w:ascii="Times New Roman" w:eastAsia="仿宋_GB2312" w:hAnsi="Times New Roman" w:cs="Times New Roman" w:hint="default"/>
                <w:color w:val="auto"/>
                <w:kern w:val="0"/>
                <w:sz w:val="24"/>
                <w:szCs w:val="24"/>
              </w:rPr>
            </w:pPr>
            <w:r w:rsidRPr="008D06B0">
              <w:rPr>
                <w:rFonts w:ascii="Times New Roman" w:eastAsia="仿宋_GB2312" w:hAnsi="Times New Roman" w:cs="Times New Roman" w:hint="default"/>
                <w:color w:val="auto"/>
                <w:kern w:val="0"/>
                <w:sz w:val="24"/>
                <w:szCs w:val="24"/>
              </w:rPr>
              <w:t>包最高限价（元）</w:t>
            </w:r>
          </w:p>
        </w:tc>
      </w:tr>
      <w:tr w:rsidR="003D181B" w:rsidRPr="008D06B0" w14:paraId="0B8A82CA" w14:textId="77777777">
        <w:trPr>
          <w:trHeight w:val="810"/>
        </w:trPr>
        <w:tc>
          <w:tcPr>
            <w:tcW w:w="357" w:type="pct"/>
            <w:tcBorders>
              <w:top w:val="single" w:sz="4" w:space="0" w:color="000000"/>
              <w:left w:val="single" w:sz="4" w:space="0" w:color="000000"/>
              <w:bottom w:val="single" w:sz="4" w:space="0" w:color="000000"/>
              <w:right w:val="single" w:sz="4" w:space="0" w:color="000000"/>
            </w:tcBorders>
            <w:noWrap/>
            <w:tcMar>
              <w:top w:w="80" w:type="dxa"/>
              <w:left w:w="80" w:type="dxa"/>
              <w:bottom w:w="80" w:type="dxa"/>
              <w:right w:w="80" w:type="dxa"/>
            </w:tcMar>
            <w:vAlign w:val="center"/>
          </w:tcPr>
          <w:p w14:paraId="6D489A0D" w14:textId="77777777" w:rsidR="0044762A" w:rsidRPr="008D06B0" w:rsidRDefault="0044762A">
            <w:pPr>
              <w:jc w:val="center"/>
              <w:rPr>
                <w:rFonts w:ascii="Times New Roman" w:eastAsia="仿宋_GB2312" w:hAnsi="Times New Roman" w:cs="Times New Roman" w:hint="default"/>
                <w:color w:val="auto"/>
                <w:kern w:val="0"/>
                <w:sz w:val="24"/>
                <w:szCs w:val="24"/>
              </w:rPr>
            </w:pPr>
            <w:r w:rsidRPr="008D06B0">
              <w:rPr>
                <w:rFonts w:ascii="Times New Roman" w:eastAsia="仿宋_GB2312" w:hAnsi="Times New Roman" w:cs="Times New Roman" w:hint="default"/>
                <w:color w:val="auto"/>
                <w:kern w:val="0"/>
                <w:sz w:val="24"/>
                <w:szCs w:val="24"/>
                <w:lang w:val="en-US"/>
              </w:rPr>
              <w:t>1</w:t>
            </w:r>
          </w:p>
        </w:tc>
        <w:tc>
          <w:tcPr>
            <w:tcW w:w="951" w:type="pct"/>
            <w:tcBorders>
              <w:top w:val="single" w:sz="4" w:space="0" w:color="000000"/>
              <w:left w:val="single" w:sz="4" w:space="0" w:color="000000"/>
              <w:bottom w:val="single" w:sz="4" w:space="0" w:color="000000"/>
              <w:right w:val="single" w:sz="4" w:space="0" w:color="000000"/>
            </w:tcBorders>
            <w:noWrap/>
            <w:tcMar>
              <w:top w:w="80" w:type="dxa"/>
              <w:left w:w="80" w:type="dxa"/>
              <w:bottom w:w="80" w:type="dxa"/>
              <w:right w:w="80" w:type="dxa"/>
            </w:tcMar>
            <w:vAlign w:val="center"/>
          </w:tcPr>
          <w:p w14:paraId="154AD26C" w14:textId="0AC86CA0" w:rsidR="0044762A" w:rsidRPr="008D06B0" w:rsidRDefault="003D181B">
            <w:pPr>
              <w:jc w:val="center"/>
              <w:rPr>
                <w:rFonts w:ascii="Times New Roman" w:eastAsia="仿宋_GB2312" w:hAnsi="Times New Roman" w:cs="Times New Roman" w:hint="default"/>
                <w:color w:val="auto"/>
                <w:kern w:val="0"/>
                <w:sz w:val="24"/>
                <w:szCs w:val="24"/>
                <w:lang w:val="en-US" w:eastAsia="zh-CN"/>
              </w:rPr>
            </w:pPr>
            <w:r w:rsidRPr="003D181B">
              <w:rPr>
                <w:rFonts w:ascii="Times New Roman" w:eastAsia="仿宋_GB2312" w:hAnsi="Times New Roman" w:cs="Times New Roman" w:hint="default"/>
                <w:color w:val="auto"/>
                <w:kern w:val="0"/>
                <w:sz w:val="24"/>
                <w:szCs w:val="24"/>
                <w:lang w:val="en-US" w:eastAsia="zh-CN"/>
              </w:rPr>
              <w:t>豫政采</w:t>
            </w:r>
            <w:r w:rsidRPr="003D181B">
              <w:rPr>
                <w:rFonts w:ascii="Times New Roman" w:eastAsia="仿宋_GB2312" w:hAnsi="Times New Roman" w:cs="Times New Roman" w:hint="default"/>
                <w:color w:val="auto"/>
                <w:kern w:val="0"/>
                <w:sz w:val="24"/>
                <w:szCs w:val="24"/>
                <w:lang w:val="en-US" w:eastAsia="zh-CN"/>
              </w:rPr>
              <w:t>(1)20240079-1</w:t>
            </w:r>
          </w:p>
        </w:tc>
        <w:tc>
          <w:tcPr>
            <w:tcW w:w="1638" w:type="pct"/>
            <w:tcBorders>
              <w:top w:val="single" w:sz="4" w:space="0" w:color="000000"/>
              <w:left w:val="single" w:sz="4" w:space="0" w:color="000000"/>
              <w:bottom w:val="single" w:sz="4" w:space="0" w:color="000000"/>
              <w:right w:val="single" w:sz="4" w:space="0" w:color="000000"/>
            </w:tcBorders>
            <w:noWrap/>
            <w:tcMar>
              <w:top w:w="80" w:type="dxa"/>
              <w:left w:w="80" w:type="dxa"/>
              <w:bottom w:w="80" w:type="dxa"/>
              <w:right w:w="80" w:type="dxa"/>
            </w:tcMar>
            <w:vAlign w:val="center"/>
          </w:tcPr>
          <w:p w14:paraId="727729B6" w14:textId="77777777" w:rsidR="0044762A" w:rsidRPr="008D06B0" w:rsidRDefault="0044762A">
            <w:pPr>
              <w:jc w:val="center"/>
              <w:rPr>
                <w:rFonts w:ascii="Times New Roman" w:eastAsia="仿宋_GB2312" w:hAnsi="Times New Roman" w:cs="Times New Roman" w:hint="default"/>
                <w:color w:val="auto"/>
                <w:kern w:val="0"/>
                <w:sz w:val="24"/>
                <w:szCs w:val="24"/>
                <w:lang w:val="en-US" w:eastAsia="zh-CN"/>
              </w:rPr>
            </w:pPr>
            <w:r w:rsidRPr="008D06B0">
              <w:rPr>
                <w:rFonts w:ascii="Times New Roman" w:eastAsia="仿宋_GB2312" w:hAnsi="Times New Roman" w:cs="Times New Roman" w:hint="default"/>
                <w:color w:val="auto"/>
                <w:kern w:val="0"/>
                <w:sz w:val="24"/>
                <w:szCs w:val="24"/>
                <w:lang w:val="en" w:eastAsia="zh-CN"/>
              </w:rPr>
              <w:t>河南省郑州市中级人民法院物业服务项目</w:t>
            </w:r>
          </w:p>
        </w:tc>
        <w:tc>
          <w:tcPr>
            <w:tcW w:w="893" w:type="pct"/>
            <w:tcBorders>
              <w:top w:val="single" w:sz="4" w:space="0" w:color="000000"/>
              <w:left w:val="single" w:sz="4" w:space="0" w:color="000000"/>
              <w:bottom w:val="single" w:sz="4" w:space="0" w:color="000000"/>
              <w:right w:val="single" w:sz="4" w:space="0" w:color="000000"/>
            </w:tcBorders>
            <w:noWrap/>
            <w:tcMar>
              <w:top w:w="80" w:type="dxa"/>
              <w:left w:w="80" w:type="dxa"/>
              <w:bottom w:w="80" w:type="dxa"/>
              <w:right w:w="80" w:type="dxa"/>
            </w:tcMar>
            <w:vAlign w:val="center"/>
          </w:tcPr>
          <w:p w14:paraId="608818F6" w14:textId="77777777" w:rsidR="0044762A" w:rsidRPr="008D06B0" w:rsidRDefault="0044762A">
            <w:pPr>
              <w:jc w:val="center"/>
              <w:rPr>
                <w:rFonts w:ascii="Times New Roman" w:eastAsia="仿宋_GB2312" w:hAnsi="Times New Roman" w:cs="Times New Roman" w:hint="default"/>
                <w:color w:val="auto"/>
                <w:kern w:val="0"/>
                <w:sz w:val="24"/>
                <w:szCs w:val="24"/>
                <w:lang w:val="en-US" w:eastAsia="zh-CN"/>
              </w:rPr>
            </w:pPr>
            <w:r w:rsidRPr="008D06B0">
              <w:rPr>
                <w:rFonts w:ascii="Times New Roman" w:eastAsia="仿宋_GB2312" w:hAnsi="Times New Roman" w:cs="Times New Roman"/>
                <w:color w:val="auto"/>
                <w:kern w:val="0"/>
                <w:sz w:val="24"/>
                <w:szCs w:val="24"/>
                <w:lang w:val="en" w:eastAsia="zh-CN"/>
              </w:rPr>
              <w:t>13560000</w:t>
            </w:r>
          </w:p>
        </w:tc>
        <w:tc>
          <w:tcPr>
            <w:tcW w:w="1161" w:type="pct"/>
            <w:tcBorders>
              <w:top w:val="single" w:sz="4" w:space="0" w:color="000000"/>
              <w:left w:val="single" w:sz="4" w:space="0" w:color="000000"/>
              <w:bottom w:val="single" w:sz="4" w:space="0" w:color="000000"/>
              <w:right w:val="single" w:sz="4" w:space="0" w:color="000000"/>
            </w:tcBorders>
            <w:noWrap/>
            <w:tcMar>
              <w:top w:w="80" w:type="dxa"/>
              <w:left w:w="80" w:type="dxa"/>
              <w:bottom w:w="80" w:type="dxa"/>
              <w:right w:w="80" w:type="dxa"/>
            </w:tcMar>
            <w:vAlign w:val="center"/>
          </w:tcPr>
          <w:p w14:paraId="60327A4B" w14:textId="77777777" w:rsidR="0044762A" w:rsidRPr="008D06B0" w:rsidRDefault="0044762A">
            <w:pPr>
              <w:jc w:val="center"/>
              <w:rPr>
                <w:rFonts w:ascii="Times New Roman" w:eastAsia="仿宋_GB2312" w:hAnsi="Times New Roman" w:cs="Times New Roman" w:hint="default"/>
                <w:color w:val="auto"/>
                <w:kern w:val="0"/>
                <w:sz w:val="24"/>
                <w:szCs w:val="24"/>
                <w:lang w:val="en-US" w:eastAsia="zh-CN"/>
              </w:rPr>
            </w:pPr>
            <w:r w:rsidRPr="008D06B0">
              <w:rPr>
                <w:rFonts w:ascii="Times New Roman" w:eastAsia="仿宋_GB2312" w:hAnsi="Times New Roman" w:cs="Times New Roman"/>
                <w:color w:val="auto"/>
                <w:kern w:val="0"/>
                <w:sz w:val="24"/>
                <w:szCs w:val="24"/>
                <w:lang w:val="en" w:eastAsia="zh-CN"/>
              </w:rPr>
              <w:t>13560000</w:t>
            </w:r>
          </w:p>
        </w:tc>
      </w:tr>
    </w:tbl>
    <w:p w14:paraId="5BC8364E" w14:textId="77777777" w:rsidR="0044762A" w:rsidRPr="008D06B0" w:rsidRDefault="0044762A">
      <w:pPr>
        <w:spacing w:line="500" w:lineRule="exact"/>
        <w:ind w:firstLineChars="200" w:firstLine="560"/>
        <w:jc w:val="left"/>
        <w:rPr>
          <w:rFonts w:ascii="Times New Roman" w:eastAsia="仿宋_GB2312" w:hAnsi="Times New Roman" w:cs="Times New Roman" w:hint="default"/>
          <w:color w:val="auto"/>
          <w:sz w:val="28"/>
          <w:szCs w:val="28"/>
          <w:lang w:val="en-US" w:eastAsia="zh-CN"/>
        </w:rPr>
      </w:pPr>
      <w:bookmarkStart w:id="39" w:name="_Toc530655014_WPSOffice_Level3"/>
      <w:bookmarkStart w:id="40" w:name="_Toc1585577024_WPSOffice_Level3"/>
      <w:bookmarkStart w:id="41" w:name="_Toc1882423541_WPSOffice_Level3"/>
      <w:r w:rsidRPr="008D06B0">
        <w:rPr>
          <w:rFonts w:ascii="Times New Roman" w:eastAsia="仿宋_GB2312" w:hAnsi="Times New Roman" w:cs="Times New Roman" w:hint="default"/>
          <w:color w:val="auto"/>
          <w:sz w:val="28"/>
          <w:szCs w:val="28"/>
          <w:lang w:val="en-US" w:eastAsia="zh-CN"/>
        </w:rPr>
        <w:t>5.</w:t>
      </w:r>
      <w:r w:rsidRPr="008D06B0">
        <w:rPr>
          <w:rFonts w:ascii="Times New Roman" w:eastAsia="仿宋_GB2312" w:hAnsi="Times New Roman" w:cs="Times New Roman" w:hint="default"/>
          <w:color w:val="auto"/>
          <w:sz w:val="28"/>
          <w:szCs w:val="28"/>
          <w:lang w:val="en-US" w:eastAsia="zh-CN"/>
        </w:rPr>
        <w:t>采购需求（包括但不限于标的的名称、数量、简要技术需求或服务要求等）</w:t>
      </w:r>
      <w:bookmarkEnd w:id="39"/>
      <w:bookmarkEnd w:id="40"/>
      <w:bookmarkEnd w:id="41"/>
    </w:p>
    <w:p w14:paraId="2AD82DA5" w14:textId="77777777" w:rsidR="0044762A" w:rsidRPr="008D06B0" w:rsidRDefault="0044762A">
      <w:pPr>
        <w:spacing w:line="500" w:lineRule="exact"/>
        <w:ind w:firstLineChars="200" w:firstLine="560"/>
        <w:jc w:val="left"/>
        <w:rPr>
          <w:rFonts w:ascii="Times New Roman" w:eastAsia="仿宋_GB2312" w:hAnsi="Times New Roman" w:cs="Times New Roman" w:hint="default"/>
          <w:color w:val="auto"/>
          <w:sz w:val="28"/>
          <w:szCs w:val="28"/>
          <w:lang w:val="en-US" w:eastAsia="zh-CN"/>
        </w:rPr>
      </w:pPr>
      <w:r w:rsidRPr="008D06B0">
        <w:rPr>
          <w:rFonts w:ascii="Times New Roman" w:eastAsia="仿宋_GB2312" w:hAnsi="Times New Roman" w:cs="Times New Roman" w:hint="default"/>
          <w:color w:val="auto"/>
          <w:sz w:val="28"/>
          <w:szCs w:val="28"/>
          <w:lang w:val="en-US" w:eastAsia="zh-CN"/>
        </w:rPr>
        <w:t>（</w:t>
      </w:r>
      <w:r w:rsidRPr="008D06B0">
        <w:rPr>
          <w:rFonts w:ascii="Times New Roman" w:eastAsia="仿宋_GB2312" w:hAnsi="Times New Roman" w:cs="Times New Roman" w:hint="default"/>
          <w:color w:val="auto"/>
          <w:sz w:val="28"/>
          <w:szCs w:val="28"/>
          <w:lang w:val="en-US" w:eastAsia="zh-CN"/>
        </w:rPr>
        <w:t>1</w:t>
      </w:r>
      <w:r w:rsidRPr="008D06B0">
        <w:rPr>
          <w:rFonts w:ascii="Times New Roman" w:eastAsia="仿宋_GB2312" w:hAnsi="Times New Roman" w:cs="Times New Roman" w:hint="default"/>
          <w:color w:val="auto"/>
          <w:sz w:val="28"/>
          <w:szCs w:val="28"/>
          <w:lang w:val="en-US" w:eastAsia="zh-CN"/>
        </w:rPr>
        <w:t>）本项目共分</w:t>
      </w:r>
      <w:r w:rsidRPr="008D06B0">
        <w:rPr>
          <w:rFonts w:ascii="Times New Roman" w:eastAsia="仿宋_GB2312" w:hAnsi="Times New Roman" w:cs="Times New Roman" w:hint="default"/>
          <w:color w:val="auto"/>
          <w:sz w:val="28"/>
          <w:szCs w:val="28"/>
          <w:lang w:val="en-US" w:eastAsia="zh-CN"/>
        </w:rPr>
        <w:t>1</w:t>
      </w:r>
      <w:r w:rsidRPr="008D06B0">
        <w:rPr>
          <w:rFonts w:ascii="Times New Roman" w:eastAsia="仿宋_GB2312" w:hAnsi="Times New Roman" w:cs="Times New Roman" w:hint="default"/>
          <w:color w:val="auto"/>
          <w:sz w:val="28"/>
          <w:szCs w:val="28"/>
          <w:lang w:val="en-US" w:eastAsia="zh-CN"/>
        </w:rPr>
        <w:t>个包</w:t>
      </w:r>
      <w:r w:rsidRPr="008D06B0">
        <w:rPr>
          <w:rFonts w:ascii="Times New Roman" w:eastAsia="仿宋_GB2312" w:hAnsi="Times New Roman" w:cs="Times New Roman"/>
          <w:color w:val="auto"/>
          <w:sz w:val="28"/>
          <w:szCs w:val="28"/>
          <w:lang w:val="en-US" w:eastAsia="zh-CN"/>
        </w:rPr>
        <w:t>；</w:t>
      </w:r>
    </w:p>
    <w:p w14:paraId="425BEE94" w14:textId="77777777" w:rsidR="0044762A" w:rsidRPr="008D06B0" w:rsidRDefault="0044762A">
      <w:pPr>
        <w:spacing w:line="500" w:lineRule="exact"/>
        <w:ind w:leftChars="266" w:left="559"/>
        <w:jc w:val="left"/>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val="en-US" w:eastAsia="zh-CN"/>
        </w:rPr>
        <w:t>（</w:t>
      </w:r>
      <w:r w:rsidRPr="008D06B0">
        <w:rPr>
          <w:rFonts w:ascii="Times New Roman" w:eastAsia="仿宋_GB2312" w:hAnsi="Times New Roman" w:cs="Times New Roman" w:hint="default"/>
          <w:color w:val="auto"/>
          <w:sz w:val="28"/>
          <w:szCs w:val="28"/>
          <w:lang w:val="en-US" w:eastAsia="zh-CN"/>
        </w:rPr>
        <w:t>2</w:t>
      </w:r>
      <w:r w:rsidRPr="008D06B0">
        <w:rPr>
          <w:rFonts w:ascii="Times New Roman" w:eastAsia="仿宋_GB2312" w:hAnsi="Times New Roman" w:cs="Times New Roman" w:hint="default"/>
          <w:color w:val="auto"/>
          <w:sz w:val="28"/>
          <w:szCs w:val="28"/>
          <w:lang w:val="en-US" w:eastAsia="zh-CN"/>
        </w:rPr>
        <w:t>）采购内容：</w:t>
      </w:r>
      <w:r w:rsidRPr="008D06B0">
        <w:rPr>
          <w:rFonts w:ascii="Times New Roman" w:eastAsia="仿宋_GB2312" w:hAnsi="Times New Roman" w:cs="Times New Roman" w:hint="default"/>
          <w:color w:val="auto"/>
          <w:sz w:val="28"/>
          <w:szCs w:val="28"/>
          <w:lang w:val="en" w:eastAsia="zh-CN"/>
        </w:rPr>
        <w:t>河南省郑州市中级人民法院物业服务项目</w:t>
      </w:r>
      <w:r w:rsidRPr="008D06B0">
        <w:rPr>
          <w:rFonts w:ascii="Times New Roman" w:eastAsia="仿宋_GB2312" w:hAnsi="Times New Roman" w:cs="Times New Roman" w:hint="default"/>
          <w:color w:val="auto"/>
          <w:sz w:val="28"/>
          <w:szCs w:val="28"/>
          <w:lang w:val="en-US" w:eastAsia="zh-CN"/>
        </w:rPr>
        <w:t xml:space="preserve"> </w:t>
      </w:r>
      <w:r w:rsidRPr="008D06B0">
        <w:rPr>
          <w:rFonts w:ascii="Times New Roman" w:eastAsia="仿宋_GB2312" w:hAnsi="Times New Roman" w:cs="Times New Roman"/>
          <w:color w:val="auto"/>
          <w:sz w:val="28"/>
          <w:szCs w:val="28"/>
          <w:lang w:eastAsia="zh-CN"/>
        </w:rPr>
        <w:t>；</w:t>
      </w:r>
    </w:p>
    <w:p w14:paraId="5BDC8339" w14:textId="77777777" w:rsidR="0044762A" w:rsidRPr="008D06B0" w:rsidRDefault="0044762A">
      <w:pPr>
        <w:spacing w:line="500" w:lineRule="exact"/>
        <w:ind w:leftChars="266" w:left="559"/>
        <w:jc w:val="left"/>
        <w:rPr>
          <w:rFonts w:ascii="Times New Roman" w:eastAsia="仿宋_GB2312" w:hAnsi="Times New Roman" w:cs="Times New Roman" w:hint="default"/>
          <w:color w:val="auto"/>
          <w:sz w:val="28"/>
          <w:szCs w:val="28"/>
          <w:lang w:val="en-US" w:eastAsia="zh-CN"/>
        </w:rPr>
      </w:pPr>
      <w:r w:rsidRPr="008D06B0">
        <w:rPr>
          <w:rFonts w:ascii="Times New Roman" w:eastAsia="仿宋_GB2312" w:hAnsi="Times New Roman" w:cs="Times New Roman" w:hint="default"/>
          <w:color w:val="auto"/>
          <w:sz w:val="28"/>
          <w:szCs w:val="28"/>
          <w:lang w:val="en-US" w:eastAsia="zh-CN"/>
        </w:rPr>
        <w:t>（</w:t>
      </w:r>
      <w:r w:rsidRPr="008D06B0">
        <w:rPr>
          <w:rFonts w:ascii="Times New Roman" w:eastAsia="仿宋_GB2312" w:hAnsi="Times New Roman" w:cs="Times New Roman" w:hint="default"/>
          <w:color w:val="auto"/>
          <w:sz w:val="28"/>
          <w:szCs w:val="28"/>
          <w:lang w:val="en-US" w:eastAsia="zh-CN"/>
        </w:rPr>
        <w:t>3</w:t>
      </w:r>
      <w:r w:rsidRPr="008D06B0">
        <w:rPr>
          <w:rFonts w:ascii="Times New Roman" w:eastAsia="仿宋_GB2312" w:hAnsi="Times New Roman" w:cs="Times New Roman" w:hint="default"/>
          <w:color w:val="auto"/>
          <w:sz w:val="28"/>
          <w:szCs w:val="28"/>
          <w:lang w:val="en-US" w:eastAsia="zh-CN"/>
        </w:rPr>
        <w:t>）服务期限：</w:t>
      </w:r>
      <w:r w:rsidRPr="008D06B0">
        <w:rPr>
          <w:rFonts w:ascii="Times New Roman" w:eastAsia="仿宋_GB2312" w:hAnsi="Times New Roman" w:cs="Times New Roman"/>
          <w:color w:val="auto"/>
          <w:sz w:val="28"/>
          <w:szCs w:val="28"/>
          <w:lang w:val="en" w:eastAsia="zh-CN"/>
        </w:rPr>
        <w:t>3</w:t>
      </w:r>
      <w:r w:rsidRPr="008D06B0">
        <w:rPr>
          <w:rFonts w:ascii="Times New Roman" w:eastAsia="仿宋_GB2312" w:hAnsi="Times New Roman" w:cs="Times New Roman"/>
          <w:color w:val="auto"/>
          <w:sz w:val="28"/>
          <w:szCs w:val="28"/>
          <w:lang w:val="en" w:eastAsia="zh-CN"/>
        </w:rPr>
        <w:t>年</w:t>
      </w:r>
      <w:r w:rsidRPr="008D06B0">
        <w:rPr>
          <w:rFonts w:ascii="Times New Roman" w:eastAsia="仿宋_GB2312" w:hAnsi="Times New Roman" w:cs="Times New Roman"/>
          <w:color w:val="auto"/>
          <w:sz w:val="28"/>
          <w:szCs w:val="28"/>
          <w:lang w:val="en-US" w:eastAsia="zh-CN"/>
        </w:rPr>
        <w:t>；</w:t>
      </w:r>
    </w:p>
    <w:p w14:paraId="35A30B48" w14:textId="77777777" w:rsidR="0044762A" w:rsidRPr="008D06B0" w:rsidRDefault="0044762A">
      <w:pPr>
        <w:spacing w:line="500" w:lineRule="exact"/>
        <w:ind w:firstLineChars="200" w:firstLine="560"/>
        <w:jc w:val="left"/>
        <w:rPr>
          <w:rFonts w:ascii="Times New Roman" w:eastAsia="仿宋_GB2312" w:hAnsi="Times New Roman" w:cs="Times New Roman" w:hint="default"/>
          <w:color w:val="auto"/>
          <w:sz w:val="28"/>
          <w:szCs w:val="28"/>
          <w:lang w:val="en-US" w:eastAsia="zh-CN"/>
        </w:rPr>
      </w:pPr>
      <w:r w:rsidRPr="008D06B0">
        <w:rPr>
          <w:rFonts w:ascii="Times New Roman" w:eastAsia="仿宋_GB2312" w:hAnsi="Times New Roman" w:cs="Times New Roman" w:hint="default"/>
          <w:color w:val="auto"/>
          <w:sz w:val="28"/>
          <w:szCs w:val="28"/>
          <w:lang w:val="en-US" w:eastAsia="zh-CN"/>
        </w:rPr>
        <w:t>（</w:t>
      </w:r>
      <w:r w:rsidRPr="008D06B0">
        <w:rPr>
          <w:rFonts w:ascii="Times New Roman" w:eastAsia="仿宋_GB2312" w:hAnsi="Times New Roman" w:cs="Times New Roman" w:hint="default"/>
          <w:color w:val="auto"/>
          <w:sz w:val="28"/>
          <w:szCs w:val="28"/>
          <w:lang w:val="en-US" w:eastAsia="zh-CN"/>
        </w:rPr>
        <w:t>4</w:t>
      </w:r>
      <w:r w:rsidRPr="008D06B0">
        <w:rPr>
          <w:rFonts w:ascii="Times New Roman" w:eastAsia="仿宋_GB2312" w:hAnsi="Times New Roman" w:cs="Times New Roman" w:hint="default"/>
          <w:color w:val="auto"/>
          <w:sz w:val="28"/>
          <w:szCs w:val="28"/>
          <w:lang w:val="en-US" w:eastAsia="zh-CN"/>
        </w:rPr>
        <w:t>）服务地点：采购人指定地点</w:t>
      </w:r>
      <w:bookmarkStart w:id="42" w:name="_Toc1866155745_WPSOffice_Level3"/>
      <w:r w:rsidRPr="008D06B0">
        <w:rPr>
          <w:rFonts w:ascii="Times New Roman" w:eastAsia="仿宋_GB2312" w:hAnsi="Times New Roman" w:cs="Times New Roman"/>
          <w:color w:val="auto"/>
          <w:sz w:val="28"/>
          <w:szCs w:val="28"/>
          <w:lang w:val="en-US" w:eastAsia="zh-CN"/>
        </w:rPr>
        <w:t>；</w:t>
      </w:r>
    </w:p>
    <w:p w14:paraId="4AF4A05F" w14:textId="77777777" w:rsidR="0044762A" w:rsidRPr="008D06B0" w:rsidRDefault="0044762A">
      <w:pPr>
        <w:spacing w:line="500" w:lineRule="exact"/>
        <w:ind w:firstLineChars="200" w:firstLine="560"/>
        <w:jc w:val="left"/>
        <w:rPr>
          <w:rFonts w:ascii="Times New Roman" w:eastAsia="仿宋_GB2312" w:hAnsi="Times New Roman" w:cs="Times New Roman" w:hint="default"/>
          <w:color w:val="auto"/>
          <w:sz w:val="28"/>
          <w:szCs w:val="28"/>
          <w:lang w:val="en-US" w:eastAsia="zh-CN"/>
        </w:rPr>
      </w:pPr>
      <w:r w:rsidRPr="008D06B0">
        <w:rPr>
          <w:rFonts w:ascii="Times New Roman" w:eastAsia="仿宋_GB2312" w:hAnsi="Times New Roman" w:cs="Times New Roman" w:hint="default"/>
          <w:color w:val="auto"/>
          <w:sz w:val="28"/>
          <w:szCs w:val="28"/>
          <w:lang w:val="en-US" w:eastAsia="zh-CN"/>
        </w:rPr>
        <w:t>（</w:t>
      </w:r>
      <w:r w:rsidRPr="008D06B0">
        <w:rPr>
          <w:rFonts w:ascii="Times New Roman" w:eastAsia="仿宋_GB2312" w:hAnsi="Times New Roman" w:cs="Times New Roman" w:hint="default"/>
          <w:color w:val="auto"/>
          <w:sz w:val="28"/>
          <w:szCs w:val="28"/>
          <w:lang w:val="en-US" w:eastAsia="zh-CN"/>
        </w:rPr>
        <w:t>5</w:t>
      </w:r>
      <w:r w:rsidRPr="008D06B0">
        <w:rPr>
          <w:rFonts w:ascii="Times New Roman" w:eastAsia="仿宋_GB2312" w:hAnsi="Times New Roman" w:cs="Times New Roman" w:hint="default"/>
          <w:color w:val="auto"/>
          <w:sz w:val="28"/>
          <w:szCs w:val="28"/>
          <w:lang w:val="en-US" w:eastAsia="zh-CN"/>
        </w:rPr>
        <w:t>）服务质量：满足采购人需求</w:t>
      </w:r>
      <w:bookmarkStart w:id="43" w:name="_Toc1031072132_WPSOffice_Level3"/>
      <w:r w:rsidRPr="008D06B0">
        <w:rPr>
          <w:rFonts w:ascii="Times New Roman" w:eastAsia="仿宋_GB2312" w:hAnsi="Times New Roman" w:cs="Times New Roman"/>
          <w:color w:val="auto"/>
          <w:sz w:val="28"/>
          <w:szCs w:val="28"/>
          <w:lang w:val="en-US" w:eastAsia="zh-CN"/>
        </w:rPr>
        <w:t>。</w:t>
      </w:r>
    </w:p>
    <w:p w14:paraId="25B946D6" w14:textId="77777777" w:rsidR="0044762A" w:rsidRPr="008D06B0" w:rsidRDefault="0044762A">
      <w:pPr>
        <w:spacing w:line="500" w:lineRule="exact"/>
        <w:ind w:firstLineChars="200" w:firstLine="560"/>
        <w:jc w:val="left"/>
        <w:rPr>
          <w:rFonts w:ascii="Times New Roman" w:eastAsia="仿宋_GB2312" w:hAnsi="Times New Roman" w:cs="Times New Roman" w:hint="default"/>
          <w:color w:val="auto"/>
          <w:sz w:val="28"/>
          <w:szCs w:val="28"/>
          <w:lang w:val="en-US" w:eastAsia="zh-CN"/>
        </w:rPr>
      </w:pPr>
      <w:bookmarkStart w:id="44" w:name="_Toc1826742135_WPSOffice_Level3"/>
      <w:r w:rsidRPr="008D06B0">
        <w:rPr>
          <w:rFonts w:ascii="Times New Roman" w:eastAsia="仿宋_GB2312" w:hAnsi="Times New Roman" w:cs="Times New Roman" w:hint="default"/>
          <w:color w:val="auto"/>
          <w:sz w:val="28"/>
          <w:szCs w:val="28"/>
          <w:lang w:val="en-US" w:eastAsia="zh-CN"/>
        </w:rPr>
        <w:t>6.</w:t>
      </w:r>
      <w:r w:rsidRPr="008D06B0">
        <w:rPr>
          <w:rFonts w:ascii="Times New Roman" w:eastAsia="仿宋_GB2312" w:hAnsi="Times New Roman" w:cs="Times New Roman" w:hint="default"/>
          <w:color w:val="auto"/>
          <w:sz w:val="28"/>
          <w:szCs w:val="28"/>
          <w:lang w:val="en-US" w:eastAsia="zh-CN"/>
        </w:rPr>
        <w:t>合同履行期限：</w:t>
      </w:r>
      <w:bookmarkEnd w:id="42"/>
      <w:bookmarkEnd w:id="43"/>
      <w:bookmarkEnd w:id="44"/>
      <w:r w:rsidRPr="008D06B0">
        <w:rPr>
          <w:rFonts w:ascii="Times New Roman" w:eastAsia="仿宋_GB2312" w:hAnsi="Times New Roman" w:cs="Times New Roman"/>
          <w:color w:val="auto"/>
          <w:sz w:val="28"/>
          <w:szCs w:val="28"/>
          <w:lang w:val="en-US" w:eastAsia="zh-CN"/>
        </w:rPr>
        <w:t>同</w:t>
      </w:r>
      <w:r w:rsidRPr="008D06B0">
        <w:rPr>
          <w:rFonts w:ascii="Times New Roman" w:eastAsia="仿宋_GB2312" w:hAnsi="Times New Roman" w:cs="Times New Roman" w:hint="default"/>
          <w:color w:val="auto"/>
          <w:sz w:val="28"/>
          <w:szCs w:val="28"/>
          <w:lang w:val="en-US" w:eastAsia="zh-CN"/>
        </w:rPr>
        <w:t>服务期限</w:t>
      </w:r>
    </w:p>
    <w:p w14:paraId="4FDF4FEA" w14:textId="77777777" w:rsidR="0044762A" w:rsidRPr="008D06B0" w:rsidRDefault="0044762A">
      <w:pPr>
        <w:spacing w:line="500" w:lineRule="exact"/>
        <w:ind w:firstLineChars="200" w:firstLine="560"/>
        <w:jc w:val="left"/>
        <w:rPr>
          <w:rFonts w:ascii="Times New Roman" w:eastAsia="仿宋_GB2312" w:hAnsi="Times New Roman" w:cs="Times New Roman" w:hint="default"/>
          <w:color w:val="auto"/>
          <w:sz w:val="28"/>
          <w:szCs w:val="28"/>
          <w:lang w:val="en-US" w:eastAsia="zh-CN"/>
        </w:rPr>
      </w:pPr>
      <w:bookmarkStart w:id="45" w:name="_Toc634119560_WPSOffice_Level3"/>
      <w:bookmarkStart w:id="46" w:name="_Toc1547155158_WPSOffice_Level3"/>
      <w:bookmarkStart w:id="47" w:name="_Toc804008546_WPSOffice_Level3"/>
      <w:r w:rsidRPr="008D06B0">
        <w:rPr>
          <w:rFonts w:ascii="Times New Roman" w:eastAsia="仿宋_GB2312" w:hAnsi="Times New Roman" w:cs="Times New Roman" w:hint="default"/>
          <w:color w:val="auto"/>
          <w:sz w:val="28"/>
          <w:szCs w:val="28"/>
          <w:lang w:val="en-US" w:eastAsia="zh-CN"/>
        </w:rPr>
        <w:t>7.</w:t>
      </w:r>
      <w:r w:rsidRPr="008D06B0">
        <w:rPr>
          <w:rFonts w:ascii="Times New Roman" w:eastAsia="仿宋_GB2312" w:hAnsi="Times New Roman" w:cs="Times New Roman" w:hint="default"/>
          <w:color w:val="auto"/>
          <w:sz w:val="28"/>
          <w:szCs w:val="28"/>
          <w:lang w:val="en-US" w:eastAsia="zh-CN"/>
        </w:rPr>
        <w:t>本项目是否接受联合体投标：否</w:t>
      </w:r>
      <w:bookmarkEnd w:id="45"/>
      <w:bookmarkEnd w:id="46"/>
      <w:bookmarkEnd w:id="47"/>
    </w:p>
    <w:p w14:paraId="4509AB7C" w14:textId="77777777" w:rsidR="0044762A" w:rsidRPr="008D06B0" w:rsidRDefault="0044762A">
      <w:pPr>
        <w:spacing w:line="500" w:lineRule="exact"/>
        <w:ind w:firstLineChars="200" w:firstLine="560"/>
        <w:jc w:val="left"/>
        <w:rPr>
          <w:rFonts w:ascii="Times New Roman" w:eastAsia="仿宋_GB2312" w:hAnsi="Times New Roman" w:cs="Times New Roman" w:hint="default"/>
          <w:color w:val="auto"/>
          <w:sz w:val="28"/>
          <w:szCs w:val="28"/>
          <w:lang w:val="en-US" w:eastAsia="zh-CN"/>
        </w:rPr>
      </w:pPr>
      <w:bookmarkStart w:id="48" w:name="_Toc1075148766_WPSOffice_Level3"/>
      <w:bookmarkStart w:id="49" w:name="_Toc1454916570_WPSOffice_Level3"/>
      <w:bookmarkStart w:id="50" w:name="_Toc1394357842_WPSOffice_Level3"/>
      <w:r w:rsidRPr="008D06B0">
        <w:rPr>
          <w:rFonts w:ascii="Times New Roman" w:eastAsia="仿宋_GB2312" w:hAnsi="Times New Roman" w:cs="Times New Roman" w:hint="default"/>
          <w:color w:val="auto"/>
          <w:sz w:val="28"/>
          <w:szCs w:val="28"/>
          <w:lang w:val="en-US" w:eastAsia="zh-CN"/>
        </w:rPr>
        <w:lastRenderedPageBreak/>
        <w:t>8.</w:t>
      </w:r>
      <w:r w:rsidRPr="008D06B0">
        <w:rPr>
          <w:rFonts w:ascii="Times New Roman" w:eastAsia="仿宋_GB2312" w:hAnsi="Times New Roman" w:cs="Times New Roman" w:hint="default"/>
          <w:color w:val="auto"/>
          <w:sz w:val="28"/>
          <w:szCs w:val="28"/>
          <w:lang w:val="en-US" w:eastAsia="zh-CN"/>
        </w:rPr>
        <w:t>是否允许采购进口产品：否</w:t>
      </w:r>
      <w:bookmarkEnd w:id="48"/>
      <w:bookmarkEnd w:id="49"/>
      <w:bookmarkEnd w:id="50"/>
    </w:p>
    <w:p w14:paraId="1F0487F8" w14:textId="77777777" w:rsidR="0044762A" w:rsidRPr="008D06B0" w:rsidRDefault="0044762A">
      <w:pPr>
        <w:spacing w:line="500" w:lineRule="exact"/>
        <w:ind w:firstLineChars="200" w:firstLine="560"/>
        <w:jc w:val="left"/>
        <w:rPr>
          <w:rFonts w:ascii="Times New Roman" w:eastAsia="仿宋_GB2312" w:hAnsi="Times New Roman" w:cs="Times New Roman" w:hint="default"/>
          <w:color w:val="auto"/>
          <w:sz w:val="28"/>
          <w:szCs w:val="28"/>
          <w:lang w:val="en-US" w:eastAsia="zh-CN"/>
        </w:rPr>
      </w:pPr>
      <w:r w:rsidRPr="008D06B0">
        <w:rPr>
          <w:rFonts w:ascii="Times New Roman" w:eastAsia="仿宋_GB2312" w:hAnsi="Times New Roman" w:cs="Times New Roman" w:hint="default"/>
          <w:color w:val="auto"/>
          <w:sz w:val="28"/>
          <w:szCs w:val="28"/>
          <w:lang w:val="en-US" w:eastAsia="zh-CN"/>
        </w:rPr>
        <w:t>9</w:t>
      </w:r>
      <w:r w:rsidRPr="008D06B0">
        <w:rPr>
          <w:rFonts w:ascii="Times New Roman" w:eastAsia="仿宋_GB2312" w:hAnsi="Times New Roman" w:cs="Times New Roman" w:hint="default"/>
          <w:color w:val="auto"/>
          <w:sz w:val="28"/>
          <w:szCs w:val="28"/>
          <w:lang w:eastAsia="zh-CN"/>
        </w:rPr>
        <w:t>.</w:t>
      </w:r>
      <w:r w:rsidRPr="008D06B0">
        <w:rPr>
          <w:rFonts w:ascii="Times New Roman" w:eastAsia="仿宋_GB2312" w:hAnsi="Times New Roman" w:cs="Times New Roman" w:hint="default"/>
          <w:color w:val="auto"/>
          <w:sz w:val="28"/>
          <w:szCs w:val="28"/>
          <w:lang w:val="en-US" w:eastAsia="zh-CN"/>
        </w:rPr>
        <w:t>是否专门面向中小企业：</w:t>
      </w:r>
      <w:r w:rsidRPr="008D06B0">
        <w:rPr>
          <w:rFonts w:ascii="Times New Roman" w:eastAsia="仿宋_GB2312" w:hAnsi="Times New Roman" w:cs="Times New Roman"/>
          <w:color w:val="auto"/>
          <w:sz w:val="28"/>
          <w:szCs w:val="28"/>
          <w:lang w:val="en-US" w:eastAsia="zh-CN"/>
        </w:rPr>
        <w:t>否</w:t>
      </w:r>
    </w:p>
    <w:p w14:paraId="0BE0F95B" w14:textId="77777777" w:rsidR="0044762A" w:rsidRPr="008D06B0" w:rsidRDefault="0044762A">
      <w:pPr>
        <w:spacing w:line="500" w:lineRule="exact"/>
        <w:ind w:firstLineChars="200" w:firstLine="560"/>
        <w:jc w:val="left"/>
        <w:rPr>
          <w:rFonts w:ascii="Times New Roman" w:eastAsia="方正小标宋_GBK" w:hAnsi="Times New Roman" w:cs="Times New Roman" w:hint="default"/>
          <w:color w:val="auto"/>
          <w:sz w:val="28"/>
          <w:szCs w:val="28"/>
          <w:lang w:val="en-US" w:eastAsia="zh-CN"/>
        </w:rPr>
      </w:pPr>
      <w:bookmarkStart w:id="51" w:name="_Toc407944620_WPSOffice_Level2"/>
      <w:bookmarkStart w:id="52" w:name="_Toc2026118901_WPSOffice_Level2"/>
      <w:bookmarkStart w:id="53" w:name="_Toc584363550_WPSOffice_Level2"/>
      <w:bookmarkStart w:id="54" w:name="_Toc1298400066_WPSOffice_Level2"/>
      <w:bookmarkStart w:id="55" w:name="_Toc1990946225_WPSOffice_Level2"/>
      <w:r w:rsidRPr="008D06B0">
        <w:rPr>
          <w:rFonts w:ascii="Times New Roman" w:eastAsia="方正小标宋_GBK" w:hAnsi="Times New Roman" w:cs="Times New Roman" w:hint="default"/>
          <w:color w:val="auto"/>
          <w:sz w:val="28"/>
          <w:szCs w:val="28"/>
          <w:lang w:val="en-US" w:eastAsia="zh-CN"/>
        </w:rPr>
        <w:t>二、申请人资格要求</w:t>
      </w:r>
      <w:bookmarkEnd w:id="51"/>
      <w:bookmarkEnd w:id="52"/>
      <w:bookmarkEnd w:id="53"/>
      <w:bookmarkEnd w:id="54"/>
      <w:r w:rsidRPr="008D06B0">
        <w:rPr>
          <w:rFonts w:ascii="Times New Roman" w:eastAsia="仿宋_GB2312" w:hAnsi="Times New Roman" w:cs="Times New Roman" w:hint="default"/>
          <w:color w:val="auto"/>
          <w:sz w:val="28"/>
          <w:szCs w:val="28"/>
          <w:lang w:val="en-US" w:eastAsia="zh-CN"/>
        </w:rPr>
        <w:t>：</w:t>
      </w:r>
      <w:bookmarkEnd w:id="55"/>
    </w:p>
    <w:p w14:paraId="50CADDBE" w14:textId="77777777" w:rsidR="0044762A" w:rsidRPr="008D06B0" w:rsidRDefault="0044762A">
      <w:pPr>
        <w:spacing w:line="500" w:lineRule="exact"/>
        <w:ind w:firstLineChars="200" w:firstLine="560"/>
        <w:jc w:val="left"/>
        <w:rPr>
          <w:rFonts w:ascii="Times New Roman" w:eastAsia="仿宋_GB2312" w:hAnsi="Times New Roman" w:cs="Times New Roman" w:hint="default"/>
          <w:color w:val="auto"/>
          <w:sz w:val="28"/>
          <w:szCs w:val="28"/>
          <w:lang w:val="en-US" w:eastAsia="zh-CN"/>
        </w:rPr>
      </w:pPr>
      <w:bookmarkStart w:id="56" w:name="_Toc795001869_WPSOffice_Level3"/>
      <w:bookmarkStart w:id="57" w:name="_Toc786047326_WPSOffice_Level3"/>
      <w:bookmarkStart w:id="58" w:name="_Toc288167634_WPSOffice_Level3"/>
      <w:r w:rsidRPr="008D06B0">
        <w:rPr>
          <w:rFonts w:ascii="Times New Roman" w:eastAsia="仿宋_GB2312" w:hAnsi="Times New Roman" w:cs="Times New Roman" w:hint="default"/>
          <w:color w:val="auto"/>
          <w:sz w:val="28"/>
          <w:szCs w:val="28"/>
          <w:lang w:val="en-US" w:eastAsia="zh-CN"/>
        </w:rPr>
        <w:t>1.</w:t>
      </w:r>
      <w:r w:rsidRPr="008D06B0">
        <w:rPr>
          <w:rFonts w:ascii="Times New Roman" w:eastAsia="仿宋_GB2312" w:hAnsi="Times New Roman" w:cs="Times New Roman" w:hint="default"/>
          <w:color w:val="auto"/>
          <w:sz w:val="28"/>
          <w:szCs w:val="28"/>
          <w:lang w:val="en-US" w:eastAsia="zh-CN"/>
        </w:rPr>
        <w:t>满足《中华人民共和国政府采购法》第二十二条规定；</w:t>
      </w:r>
      <w:bookmarkEnd w:id="56"/>
      <w:bookmarkEnd w:id="57"/>
      <w:bookmarkEnd w:id="58"/>
    </w:p>
    <w:p w14:paraId="11A99905" w14:textId="77777777" w:rsidR="0044762A" w:rsidRPr="008D06B0" w:rsidRDefault="0044762A">
      <w:pPr>
        <w:spacing w:line="500" w:lineRule="exact"/>
        <w:ind w:firstLineChars="200" w:firstLine="560"/>
        <w:jc w:val="left"/>
        <w:rPr>
          <w:rFonts w:ascii="Times New Roman" w:eastAsia="仿宋_GB2312" w:hAnsi="Times New Roman" w:cs="Times New Roman" w:hint="default"/>
          <w:color w:val="auto"/>
          <w:sz w:val="28"/>
          <w:szCs w:val="28"/>
          <w:lang w:val="en-US" w:eastAsia="zh-CN"/>
        </w:rPr>
      </w:pPr>
      <w:bookmarkStart w:id="59" w:name="_Toc1004075335_WPSOffice_Level3"/>
      <w:bookmarkStart w:id="60" w:name="_Toc1059537205_WPSOffice_Level3"/>
      <w:bookmarkStart w:id="61" w:name="_Toc282163985_WPSOffice_Level3"/>
      <w:r w:rsidRPr="008D06B0">
        <w:rPr>
          <w:rFonts w:ascii="Times New Roman" w:eastAsia="仿宋_GB2312" w:hAnsi="Times New Roman" w:cs="Times New Roman" w:hint="default"/>
          <w:color w:val="auto"/>
          <w:sz w:val="28"/>
          <w:szCs w:val="28"/>
          <w:lang w:val="en-US" w:eastAsia="zh-CN"/>
        </w:rPr>
        <w:t>2.</w:t>
      </w:r>
      <w:bookmarkEnd w:id="59"/>
      <w:r w:rsidRPr="008D06B0">
        <w:rPr>
          <w:rFonts w:ascii="Times New Roman" w:eastAsia="仿宋_GB2312" w:hAnsi="Times New Roman" w:cs="Times New Roman" w:hint="default"/>
          <w:color w:val="auto"/>
          <w:sz w:val="28"/>
          <w:szCs w:val="28"/>
          <w:lang w:val="en-US" w:eastAsia="zh-CN"/>
        </w:rPr>
        <w:t>落实政府采购政策满足的资格要求：</w:t>
      </w:r>
      <w:bookmarkEnd w:id="60"/>
    </w:p>
    <w:p w14:paraId="326003DF" w14:textId="77777777" w:rsidR="0044762A" w:rsidRPr="008D06B0" w:rsidRDefault="0044762A">
      <w:pPr>
        <w:spacing w:line="500" w:lineRule="exact"/>
        <w:ind w:firstLineChars="300" w:firstLine="840"/>
        <w:jc w:val="left"/>
        <w:rPr>
          <w:rFonts w:ascii="Times New Roman" w:eastAsia="仿宋_GB2312" w:hAnsi="Times New Roman" w:cs="Times New Roman" w:hint="default"/>
          <w:color w:val="auto"/>
          <w:sz w:val="28"/>
          <w:szCs w:val="28"/>
          <w:lang w:val="en-US" w:eastAsia="zh-CN"/>
        </w:rPr>
      </w:pPr>
      <w:bookmarkStart w:id="62" w:name="_Toc879078693_WPSOffice_Level3"/>
      <w:bookmarkEnd w:id="61"/>
      <w:r w:rsidRPr="008D06B0">
        <w:rPr>
          <w:rFonts w:ascii="Times New Roman" w:eastAsia="仿宋_GB2312" w:hAnsi="Times New Roman" w:cs="Times New Roman" w:hint="default"/>
          <w:color w:val="auto"/>
          <w:sz w:val="28"/>
          <w:szCs w:val="28"/>
          <w:lang w:val="en-US" w:eastAsia="zh-CN"/>
        </w:rPr>
        <w:t>无</w:t>
      </w:r>
    </w:p>
    <w:p w14:paraId="28815E8D" w14:textId="77777777" w:rsidR="0044762A" w:rsidRPr="008D06B0" w:rsidRDefault="0044762A">
      <w:pPr>
        <w:spacing w:line="500" w:lineRule="exact"/>
        <w:ind w:firstLineChars="200" w:firstLine="560"/>
        <w:jc w:val="left"/>
        <w:rPr>
          <w:rFonts w:ascii="Times New Roman" w:eastAsia="仿宋_GB2312" w:hAnsi="Times New Roman" w:cs="Times New Roman" w:hint="default"/>
          <w:color w:val="auto"/>
          <w:sz w:val="28"/>
          <w:szCs w:val="28"/>
          <w:lang w:val="en-US" w:eastAsia="zh-CN"/>
        </w:rPr>
      </w:pPr>
      <w:r w:rsidRPr="008D06B0">
        <w:rPr>
          <w:rFonts w:ascii="Times New Roman" w:eastAsia="仿宋_GB2312" w:hAnsi="Times New Roman" w:cs="Times New Roman" w:hint="default"/>
          <w:color w:val="auto"/>
          <w:sz w:val="28"/>
          <w:szCs w:val="28"/>
          <w:lang w:val="en-US" w:eastAsia="zh-CN"/>
        </w:rPr>
        <w:t>3.</w:t>
      </w:r>
      <w:r w:rsidRPr="008D06B0">
        <w:rPr>
          <w:rFonts w:ascii="Times New Roman" w:eastAsia="仿宋_GB2312" w:hAnsi="Times New Roman" w:cs="Times New Roman" w:hint="default"/>
          <w:color w:val="auto"/>
          <w:sz w:val="28"/>
          <w:szCs w:val="28"/>
          <w:lang w:val="en-US" w:eastAsia="zh-CN"/>
        </w:rPr>
        <w:t>本项目的特定资格要求：</w:t>
      </w:r>
      <w:bookmarkEnd w:id="62"/>
    </w:p>
    <w:p w14:paraId="06150737" w14:textId="77777777" w:rsidR="0044762A" w:rsidRPr="008D06B0" w:rsidRDefault="0044762A">
      <w:pPr>
        <w:spacing w:line="500" w:lineRule="exact"/>
        <w:ind w:firstLineChars="300" w:firstLine="840"/>
        <w:jc w:val="left"/>
        <w:rPr>
          <w:rFonts w:ascii="Times New Roman" w:eastAsia="仿宋_GB2312" w:hAnsi="Times New Roman" w:cs="Times New Roman" w:hint="default"/>
          <w:color w:val="auto"/>
          <w:sz w:val="28"/>
          <w:szCs w:val="28"/>
          <w:lang w:val="en-US" w:eastAsia="zh-CN"/>
        </w:rPr>
      </w:pPr>
      <w:r w:rsidRPr="008D06B0">
        <w:rPr>
          <w:rFonts w:ascii="Times New Roman" w:eastAsia="仿宋_GB2312" w:hAnsi="Times New Roman" w:cs="Times New Roman" w:hint="default"/>
          <w:color w:val="auto"/>
          <w:sz w:val="28"/>
          <w:szCs w:val="28"/>
          <w:lang w:val="en-US" w:eastAsia="zh-CN"/>
        </w:rPr>
        <w:t>无</w:t>
      </w:r>
    </w:p>
    <w:p w14:paraId="6FC28119" w14:textId="77777777" w:rsidR="0044762A" w:rsidRPr="008D06B0" w:rsidRDefault="0044762A">
      <w:pPr>
        <w:spacing w:line="500" w:lineRule="exact"/>
        <w:ind w:firstLineChars="200" w:firstLine="560"/>
        <w:jc w:val="left"/>
        <w:rPr>
          <w:rFonts w:ascii="Times New Roman" w:eastAsia="方正小标宋_GBK" w:hAnsi="Times New Roman" w:cs="Times New Roman" w:hint="default"/>
          <w:color w:val="auto"/>
          <w:sz w:val="28"/>
          <w:szCs w:val="28"/>
          <w:lang w:val="en-US" w:eastAsia="zh-CN"/>
        </w:rPr>
      </w:pPr>
      <w:bookmarkStart w:id="63" w:name="_Toc2045253496_WPSOffice_Level2"/>
      <w:bookmarkStart w:id="64" w:name="_Toc1144697108_WPSOffice_Level2"/>
      <w:bookmarkStart w:id="65" w:name="_Toc872248170_WPSOffice_Level2"/>
      <w:bookmarkStart w:id="66" w:name="_Toc1677814303_WPSOffice_Level2"/>
      <w:bookmarkStart w:id="67" w:name="_Toc295468326_WPSOffice_Level2"/>
      <w:r w:rsidRPr="008D06B0">
        <w:rPr>
          <w:rFonts w:ascii="Times New Roman" w:eastAsia="方正小标宋_GBK" w:hAnsi="Times New Roman" w:cs="Times New Roman" w:hint="default"/>
          <w:color w:val="auto"/>
          <w:sz w:val="28"/>
          <w:szCs w:val="28"/>
          <w:lang w:val="en-US" w:eastAsia="zh-CN"/>
        </w:rPr>
        <w:t>三、获取招标文件</w:t>
      </w:r>
      <w:bookmarkEnd w:id="63"/>
      <w:bookmarkEnd w:id="64"/>
      <w:bookmarkEnd w:id="65"/>
      <w:bookmarkEnd w:id="66"/>
      <w:bookmarkEnd w:id="67"/>
    </w:p>
    <w:p w14:paraId="13DF9E29" w14:textId="745B0086" w:rsidR="0044762A" w:rsidRPr="008D06B0" w:rsidRDefault="0044762A">
      <w:pPr>
        <w:spacing w:line="500" w:lineRule="exact"/>
        <w:ind w:firstLineChars="200" w:firstLine="560"/>
        <w:jc w:val="left"/>
        <w:rPr>
          <w:rFonts w:ascii="Times New Roman" w:eastAsia="仿宋_GB2312" w:hAnsi="Times New Roman" w:cs="Times New Roman" w:hint="default"/>
          <w:color w:val="auto"/>
          <w:sz w:val="28"/>
          <w:szCs w:val="28"/>
          <w:lang w:val="en-US" w:eastAsia="zh-CN"/>
        </w:rPr>
      </w:pPr>
      <w:r w:rsidRPr="008D06B0">
        <w:rPr>
          <w:rFonts w:ascii="Times New Roman" w:eastAsia="仿宋_GB2312" w:hAnsi="Times New Roman" w:cs="Times New Roman" w:hint="default"/>
          <w:color w:val="auto"/>
          <w:sz w:val="28"/>
          <w:szCs w:val="28"/>
          <w:lang w:val="en-US" w:eastAsia="zh-CN"/>
        </w:rPr>
        <w:t>1.</w:t>
      </w:r>
      <w:r w:rsidRPr="008D06B0">
        <w:rPr>
          <w:rFonts w:ascii="Times New Roman" w:eastAsia="仿宋_GB2312" w:hAnsi="Times New Roman" w:cs="Times New Roman" w:hint="default"/>
          <w:color w:val="auto"/>
          <w:sz w:val="28"/>
          <w:szCs w:val="28"/>
          <w:lang w:val="en-US" w:eastAsia="zh-CN"/>
        </w:rPr>
        <w:t>时间：</w:t>
      </w:r>
      <w:r w:rsidRPr="008D06B0">
        <w:rPr>
          <w:rFonts w:ascii="Times New Roman" w:eastAsia="仿宋_GB2312" w:hAnsi="Times New Roman" w:cs="Times New Roman" w:hint="default"/>
          <w:color w:val="auto"/>
          <w:sz w:val="28"/>
          <w:szCs w:val="28"/>
          <w:lang w:val="en" w:eastAsia="zh-CN"/>
        </w:rPr>
        <w:t>2024</w:t>
      </w:r>
      <w:r w:rsidRPr="008D06B0">
        <w:rPr>
          <w:rFonts w:ascii="Times New Roman" w:eastAsia="仿宋_GB2312" w:hAnsi="Times New Roman" w:cs="Times New Roman" w:hint="default"/>
          <w:color w:val="auto"/>
          <w:sz w:val="28"/>
          <w:szCs w:val="28"/>
          <w:lang w:val="en" w:eastAsia="zh-CN"/>
        </w:rPr>
        <w:t>年</w:t>
      </w:r>
      <w:r w:rsidRPr="008D06B0">
        <w:rPr>
          <w:rFonts w:ascii="Times New Roman" w:eastAsia="仿宋_GB2312" w:hAnsi="Times New Roman" w:cs="Times New Roman"/>
          <w:color w:val="auto"/>
          <w:sz w:val="28"/>
          <w:szCs w:val="28"/>
          <w:lang w:val="en-US" w:eastAsia="zh-CN"/>
        </w:rPr>
        <w:t>6</w:t>
      </w:r>
      <w:r w:rsidRPr="008D06B0">
        <w:rPr>
          <w:rFonts w:ascii="Times New Roman" w:eastAsia="仿宋_GB2312" w:hAnsi="Times New Roman" w:cs="Times New Roman"/>
          <w:color w:val="auto"/>
          <w:sz w:val="28"/>
          <w:szCs w:val="28"/>
          <w:lang w:val="en" w:eastAsia="zh-CN"/>
        </w:rPr>
        <w:t>月</w:t>
      </w:r>
      <w:r w:rsidRPr="008D06B0">
        <w:rPr>
          <w:rFonts w:ascii="Times New Roman" w:eastAsia="仿宋_GB2312" w:hAnsi="Times New Roman" w:cs="Times New Roman"/>
          <w:color w:val="auto"/>
          <w:sz w:val="28"/>
          <w:szCs w:val="28"/>
          <w:lang w:val="en-US" w:eastAsia="zh-CN"/>
        </w:rPr>
        <w:t xml:space="preserve"> </w:t>
      </w:r>
      <w:r w:rsidR="008D06B0">
        <w:rPr>
          <w:rFonts w:ascii="Times New Roman" w:eastAsia="仿宋_GB2312" w:hAnsi="Times New Roman" w:cs="Times New Roman"/>
          <w:color w:val="auto"/>
          <w:sz w:val="28"/>
          <w:szCs w:val="28"/>
          <w:lang w:val="en-US" w:eastAsia="zh-CN"/>
        </w:rPr>
        <w:t>7</w:t>
      </w:r>
      <w:r w:rsidRPr="008D06B0">
        <w:rPr>
          <w:rFonts w:ascii="Times New Roman" w:eastAsia="仿宋_GB2312" w:hAnsi="Times New Roman" w:cs="Times New Roman" w:hint="default"/>
          <w:color w:val="auto"/>
          <w:sz w:val="28"/>
          <w:szCs w:val="28"/>
          <w:lang w:val="en-US" w:eastAsia="zh-CN"/>
        </w:rPr>
        <w:t>日至</w:t>
      </w:r>
      <w:r w:rsidRPr="008D06B0">
        <w:rPr>
          <w:rFonts w:ascii="Times New Roman" w:eastAsia="仿宋_GB2312" w:hAnsi="Times New Roman" w:cs="Times New Roman" w:hint="default"/>
          <w:color w:val="auto"/>
          <w:sz w:val="28"/>
          <w:szCs w:val="28"/>
          <w:lang w:val="en" w:eastAsia="zh-CN"/>
        </w:rPr>
        <w:t>2024</w:t>
      </w:r>
      <w:r w:rsidRPr="008D06B0">
        <w:rPr>
          <w:rFonts w:ascii="Times New Roman" w:eastAsia="仿宋_GB2312" w:hAnsi="Times New Roman" w:cs="Times New Roman" w:hint="default"/>
          <w:color w:val="auto"/>
          <w:sz w:val="28"/>
          <w:szCs w:val="28"/>
          <w:lang w:val="en" w:eastAsia="zh-CN"/>
        </w:rPr>
        <w:t>年</w:t>
      </w:r>
      <w:r w:rsidRPr="008D06B0">
        <w:rPr>
          <w:rFonts w:ascii="Times New Roman" w:eastAsia="仿宋_GB2312" w:hAnsi="Times New Roman" w:cs="Times New Roman"/>
          <w:color w:val="auto"/>
          <w:sz w:val="28"/>
          <w:szCs w:val="28"/>
          <w:lang w:val="en-US" w:eastAsia="zh-CN"/>
        </w:rPr>
        <w:t>6</w:t>
      </w:r>
      <w:r w:rsidRPr="008D06B0">
        <w:rPr>
          <w:rFonts w:ascii="Times New Roman" w:eastAsia="仿宋_GB2312" w:hAnsi="Times New Roman" w:cs="Times New Roman"/>
          <w:color w:val="auto"/>
          <w:sz w:val="28"/>
          <w:szCs w:val="28"/>
          <w:lang w:val="en" w:eastAsia="zh-CN"/>
        </w:rPr>
        <w:t>月</w:t>
      </w:r>
      <w:r w:rsidRPr="008D06B0">
        <w:rPr>
          <w:rFonts w:ascii="Times New Roman" w:eastAsia="仿宋_GB2312" w:hAnsi="Times New Roman" w:cs="Times New Roman"/>
          <w:color w:val="auto"/>
          <w:sz w:val="28"/>
          <w:szCs w:val="28"/>
          <w:lang w:val="en-US" w:eastAsia="zh-CN"/>
        </w:rPr>
        <w:t xml:space="preserve"> </w:t>
      </w:r>
      <w:r w:rsidR="008D06B0">
        <w:rPr>
          <w:rFonts w:ascii="Times New Roman" w:eastAsia="仿宋_GB2312" w:hAnsi="Times New Roman" w:cs="Times New Roman"/>
          <w:color w:val="auto"/>
          <w:sz w:val="28"/>
          <w:szCs w:val="28"/>
          <w:lang w:val="en-US" w:eastAsia="zh-CN"/>
        </w:rPr>
        <w:t>17</w:t>
      </w:r>
      <w:r w:rsidRPr="008D06B0">
        <w:rPr>
          <w:rFonts w:ascii="Times New Roman" w:eastAsia="仿宋_GB2312" w:hAnsi="Times New Roman" w:cs="Times New Roman" w:hint="default"/>
          <w:color w:val="auto"/>
          <w:sz w:val="28"/>
          <w:szCs w:val="28"/>
          <w:lang w:val="en-US" w:eastAsia="zh-CN"/>
        </w:rPr>
        <w:t>日，每天上午</w:t>
      </w:r>
      <w:r w:rsidRPr="008D06B0">
        <w:rPr>
          <w:rFonts w:ascii="Times New Roman" w:eastAsia="仿宋_GB2312" w:hAnsi="Times New Roman" w:cs="Times New Roman" w:hint="default"/>
          <w:color w:val="auto"/>
          <w:sz w:val="28"/>
          <w:szCs w:val="28"/>
          <w:lang w:val="en-US" w:eastAsia="zh-CN"/>
        </w:rPr>
        <w:t>00:00</w:t>
      </w:r>
      <w:r w:rsidRPr="008D06B0">
        <w:rPr>
          <w:rFonts w:ascii="Times New Roman" w:eastAsia="仿宋_GB2312" w:hAnsi="Times New Roman" w:cs="Times New Roman" w:hint="default"/>
          <w:color w:val="auto"/>
          <w:sz w:val="28"/>
          <w:szCs w:val="28"/>
          <w:lang w:val="en-US" w:eastAsia="zh-CN"/>
        </w:rPr>
        <w:t>至</w:t>
      </w:r>
      <w:r w:rsidRPr="008D06B0">
        <w:rPr>
          <w:rFonts w:ascii="Times New Roman" w:eastAsia="仿宋_GB2312" w:hAnsi="Times New Roman" w:cs="Times New Roman" w:hint="default"/>
          <w:color w:val="auto"/>
          <w:sz w:val="28"/>
          <w:szCs w:val="28"/>
          <w:lang w:val="en-US" w:eastAsia="zh-CN"/>
        </w:rPr>
        <w:t>12:00</w:t>
      </w:r>
      <w:r w:rsidRPr="008D06B0">
        <w:rPr>
          <w:rFonts w:ascii="Times New Roman" w:eastAsia="仿宋_GB2312" w:hAnsi="Times New Roman" w:cs="Times New Roman" w:hint="default"/>
          <w:color w:val="auto"/>
          <w:sz w:val="28"/>
          <w:szCs w:val="28"/>
          <w:lang w:val="en-US" w:eastAsia="zh-CN"/>
        </w:rPr>
        <w:t>，下午</w:t>
      </w:r>
      <w:r w:rsidRPr="008D06B0">
        <w:rPr>
          <w:rFonts w:ascii="Times New Roman" w:eastAsia="仿宋_GB2312" w:hAnsi="Times New Roman" w:cs="Times New Roman" w:hint="default"/>
          <w:color w:val="auto"/>
          <w:sz w:val="28"/>
          <w:szCs w:val="28"/>
          <w:lang w:val="en-US" w:eastAsia="zh-CN"/>
        </w:rPr>
        <w:t>12:00</w:t>
      </w:r>
      <w:r w:rsidRPr="008D06B0">
        <w:rPr>
          <w:rFonts w:ascii="Times New Roman" w:eastAsia="仿宋_GB2312" w:hAnsi="Times New Roman" w:cs="Times New Roman" w:hint="default"/>
          <w:color w:val="auto"/>
          <w:sz w:val="28"/>
          <w:szCs w:val="28"/>
          <w:lang w:val="en-US" w:eastAsia="zh-CN"/>
        </w:rPr>
        <w:t>至</w:t>
      </w:r>
      <w:r w:rsidRPr="008D06B0">
        <w:rPr>
          <w:rFonts w:ascii="Times New Roman" w:eastAsia="仿宋_GB2312" w:hAnsi="Times New Roman" w:cs="Times New Roman" w:hint="default"/>
          <w:color w:val="auto"/>
          <w:sz w:val="28"/>
          <w:szCs w:val="28"/>
          <w:lang w:val="en-US" w:eastAsia="zh-CN"/>
        </w:rPr>
        <w:t>23:59</w:t>
      </w:r>
      <w:r w:rsidRPr="008D06B0">
        <w:rPr>
          <w:rFonts w:ascii="Times New Roman" w:eastAsia="仿宋_GB2312" w:hAnsi="Times New Roman" w:cs="Times New Roman" w:hint="default"/>
          <w:color w:val="auto"/>
          <w:sz w:val="28"/>
          <w:szCs w:val="28"/>
          <w:lang w:val="en-US" w:eastAsia="zh-CN"/>
        </w:rPr>
        <w:t>（北京时间，法定节假日除外。）</w:t>
      </w:r>
      <w:r w:rsidRPr="008D06B0">
        <w:rPr>
          <w:rFonts w:ascii="Times New Roman" w:eastAsia="仿宋_GB2312" w:hAnsi="Times New Roman" w:cs="Times New Roman" w:hint="default"/>
          <w:color w:val="auto"/>
          <w:sz w:val="28"/>
          <w:szCs w:val="28"/>
          <w:lang w:val="en-US" w:eastAsia="zh-CN"/>
        </w:rPr>
        <w:t xml:space="preserve"> </w:t>
      </w:r>
    </w:p>
    <w:p w14:paraId="04C34AF6" w14:textId="77777777" w:rsidR="0044762A" w:rsidRPr="008D06B0" w:rsidRDefault="0044762A">
      <w:pPr>
        <w:spacing w:line="500" w:lineRule="exact"/>
        <w:ind w:firstLineChars="200" w:firstLine="560"/>
        <w:jc w:val="left"/>
        <w:rPr>
          <w:rFonts w:ascii="Times New Roman" w:eastAsia="仿宋_GB2312" w:hAnsi="Times New Roman" w:cs="Times New Roman" w:hint="default"/>
          <w:color w:val="auto"/>
          <w:sz w:val="28"/>
          <w:szCs w:val="28"/>
          <w:lang w:val="en-US" w:eastAsia="zh-CN"/>
        </w:rPr>
      </w:pPr>
      <w:r w:rsidRPr="008D06B0">
        <w:rPr>
          <w:rFonts w:ascii="Times New Roman" w:eastAsia="仿宋_GB2312" w:hAnsi="Times New Roman" w:cs="Times New Roman" w:hint="default"/>
          <w:color w:val="auto"/>
          <w:sz w:val="28"/>
          <w:szCs w:val="28"/>
          <w:lang w:val="en-US" w:eastAsia="zh-CN"/>
        </w:rPr>
        <w:t>2.</w:t>
      </w:r>
      <w:r w:rsidRPr="008D06B0">
        <w:rPr>
          <w:rFonts w:ascii="Times New Roman" w:eastAsia="仿宋_GB2312" w:hAnsi="Times New Roman" w:cs="Times New Roman" w:hint="default"/>
          <w:color w:val="auto"/>
          <w:sz w:val="28"/>
          <w:szCs w:val="28"/>
          <w:lang w:val="en-US" w:eastAsia="zh-CN"/>
        </w:rPr>
        <w:t>地点：河南省公共资源交易中心网（</w:t>
      </w:r>
      <w:r w:rsidRPr="008D06B0">
        <w:rPr>
          <w:rFonts w:ascii="Times New Roman" w:eastAsia="仿宋_GB2312" w:hAnsi="Times New Roman" w:cs="Times New Roman" w:hint="default"/>
          <w:color w:val="auto"/>
          <w:sz w:val="28"/>
          <w:szCs w:val="28"/>
          <w:lang w:val="en-US" w:eastAsia="zh-CN"/>
        </w:rPr>
        <w:t>http://www.hnggzy.net</w:t>
      </w:r>
      <w:r w:rsidRPr="008D06B0">
        <w:rPr>
          <w:rFonts w:ascii="Times New Roman" w:eastAsia="仿宋_GB2312" w:hAnsi="Times New Roman" w:cs="Times New Roman" w:hint="default"/>
          <w:color w:val="auto"/>
          <w:sz w:val="28"/>
          <w:szCs w:val="28"/>
          <w:lang w:val="en-US" w:eastAsia="zh-CN"/>
        </w:rPr>
        <w:t>）。</w:t>
      </w:r>
    </w:p>
    <w:p w14:paraId="531F7E75" w14:textId="77777777" w:rsidR="0044762A" w:rsidRPr="008D06B0" w:rsidRDefault="0044762A">
      <w:pPr>
        <w:spacing w:line="500" w:lineRule="exact"/>
        <w:ind w:firstLineChars="200" w:firstLine="560"/>
        <w:rPr>
          <w:rFonts w:ascii="Times New Roman" w:eastAsia="仿宋" w:hAnsi="Times New Roman" w:cs="Times New Roman" w:hint="default"/>
          <w:color w:val="auto"/>
          <w:sz w:val="28"/>
          <w:szCs w:val="28"/>
          <w:lang w:val="en-US" w:eastAsia="zh-CN"/>
        </w:rPr>
      </w:pPr>
      <w:r w:rsidRPr="008D06B0">
        <w:rPr>
          <w:rFonts w:ascii="Times New Roman" w:eastAsia="仿宋_GB2312" w:hAnsi="Times New Roman" w:cs="Times New Roman" w:hint="default"/>
          <w:color w:val="auto"/>
          <w:sz w:val="28"/>
          <w:szCs w:val="28"/>
          <w:lang w:val="en-US"/>
        </w:rPr>
        <w:t>3.</w:t>
      </w:r>
      <w:r w:rsidRPr="008D06B0">
        <w:rPr>
          <w:rFonts w:ascii="Times New Roman" w:eastAsia="仿宋_GB2312" w:hAnsi="Times New Roman" w:cs="Times New Roman" w:hint="default"/>
          <w:color w:val="auto"/>
          <w:sz w:val="28"/>
          <w:szCs w:val="28"/>
          <w:lang w:val="en-US"/>
        </w:rPr>
        <w:t>方式：投标人</w:t>
      </w:r>
      <w:r w:rsidRPr="008D06B0">
        <w:rPr>
          <w:rFonts w:ascii="Times New Roman" w:eastAsia="仿宋" w:hAnsi="Times New Roman" w:cs="Times New Roman" w:hint="default"/>
          <w:color w:val="auto"/>
          <w:sz w:val="28"/>
          <w:szCs w:val="28"/>
        </w:rPr>
        <w:t>使用</w:t>
      </w:r>
      <w:r w:rsidRPr="008D06B0">
        <w:rPr>
          <w:rFonts w:ascii="Times New Roman" w:eastAsia="仿宋" w:hAnsi="Times New Roman" w:cs="Times New Roman" w:hint="default"/>
          <w:color w:val="auto"/>
          <w:sz w:val="28"/>
          <w:szCs w:val="28"/>
          <w:lang w:val="en-US"/>
        </w:rPr>
        <w:t>CA</w:t>
      </w:r>
      <w:r w:rsidRPr="008D06B0">
        <w:rPr>
          <w:rFonts w:ascii="Times New Roman" w:eastAsia="仿宋" w:hAnsi="Times New Roman" w:cs="Times New Roman" w:hint="default"/>
          <w:color w:val="auto"/>
          <w:sz w:val="28"/>
          <w:szCs w:val="28"/>
        </w:rPr>
        <w:t>数字证书登录</w:t>
      </w:r>
      <w:r w:rsidRPr="008D06B0">
        <w:rPr>
          <w:rFonts w:ascii="Times New Roman" w:eastAsia="仿宋" w:hAnsi="Times New Roman" w:cs="Times New Roman" w:hint="default"/>
          <w:color w:val="auto"/>
          <w:sz w:val="28"/>
          <w:szCs w:val="28"/>
          <w:lang w:val="en-US"/>
        </w:rPr>
        <w:t>“</w:t>
      </w:r>
      <w:r w:rsidRPr="008D06B0">
        <w:rPr>
          <w:rFonts w:ascii="Times New Roman" w:eastAsia="仿宋" w:hAnsi="Times New Roman" w:cs="Times New Roman" w:hint="default"/>
          <w:color w:val="auto"/>
          <w:sz w:val="28"/>
          <w:szCs w:val="28"/>
        </w:rPr>
        <w:t>河南省公共资源交易中心</w:t>
      </w:r>
      <w:r w:rsidRPr="008D06B0">
        <w:rPr>
          <w:rFonts w:ascii="Times New Roman" w:eastAsia="仿宋" w:hAnsi="Times New Roman" w:cs="Times New Roman"/>
          <w:color w:val="auto"/>
          <w:sz w:val="28"/>
          <w:szCs w:val="28"/>
          <w:lang w:val="en-US"/>
        </w:rPr>
        <w:t>（</w:t>
      </w:r>
      <w:r w:rsidRPr="008D06B0">
        <w:rPr>
          <w:rFonts w:ascii="Times New Roman" w:eastAsia="仿宋" w:hAnsi="Times New Roman" w:cs="Times New Roman" w:hint="default"/>
          <w:color w:val="auto"/>
          <w:sz w:val="28"/>
          <w:szCs w:val="28"/>
          <w:lang w:val="en-US"/>
        </w:rPr>
        <w:t>http://www.hnggzy.net</w:t>
      </w:r>
      <w:r w:rsidRPr="008D06B0">
        <w:rPr>
          <w:rFonts w:ascii="Times New Roman" w:eastAsia="仿宋" w:hAnsi="Times New Roman" w:cs="Times New Roman"/>
          <w:color w:val="auto"/>
          <w:sz w:val="28"/>
          <w:szCs w:val="28"/>
          <w:lang w:val="en-US"/>
        </w:rPr>
        <w:t>）</w:t>
      </w:r>
      <w:r w:rsidRPr="008D06B0">
        <w:rPr>
          <w:rFonts w:ascii="Times New Roman" w:eastAsia="仿宋" w:hAnsi="Times New Roman" w:cs="Times New Roman" w:hint="default"/>
          <w:color w:val="auto"/>
          <w:sz w:val="28"/>
          <w:szCs w:val="28"/>
          <w:lang w:val="en-US"/>
        </w:rPr>
        <w:t>”</w:t>
      </w:r>
      <w:r w:rsidRPr="008D06B0">
        <w:rPr>
          <w:rFonts w:ascii="Times New Roman" w:eastAsia="仿宋" w:hAnsi="Times New Roman" w:cs="Times New Roman"/>
          <w:color w:val="auto"/>
          <w:sz w:val="28"/>
          <w:szCs w:val="28"/>
          <w:lang w:val="en-US"/>
        </w:rPr>
        <w:t>，</w:t>
      </w:r>
      <w:r w:rsidRPr="008D06B0">
        <w:rPr>
          <w:rFonts w:ascii="Times New Roman" w:eastAsia="仿宋" w:hAnsi="Times New Roman" w:cs="Times New Roman" w:hint="default"/>
          <w:color w:val="auto"/>
          <w:sz w:val="28"/>
          <w:szCs w:val="28"/>
        </w:rPr>
        <w:t>并按网上提示下载投标项目所含格式</w:t>
      </w:r>
      <w:r w:rsidRPr="008D06B0">
        <w:rPr>
          <w:rFonts w:ascii="Times New Roman" w:eastAsia="仿宋" w:hAnsi="Times New Roman" w:cs="Times New Roman" w:hint="default"/>
          <w:color w:val="auto"/>
          <w:sz w:val="28"/>
          <w:szCs w:val="28"/>
          <w:lang w:val="en-US"/>
        </w:rPr>
        <w:t>(.</w:t>
      </w:r>
      <w:proofErr w:type="spellStart"/>
      <w:r w:rsidRPr="008D06B0">
        <w:rPr>
          <w:rFonts w:ascii="Times New Roman" w:eastAsia="仿宋" w:hAnsi="Times New Roman" w:cs="Times New Roman" w:hint="default"/>
          <w:color w:val="auto"/>
          <w:sz w:val="28"/>
          <w:szCs w:val="28"/>
          <w:lang w:val="en-US"/>
        </w:rPr>
        <w:t>hnzf</w:t>
      </w:r>
      <w:proofErr w:type="spellEnd"/>
      <w:r w:rsidRPr="008D06B0">
        <w:rPr>
          <w:rFonts w:ascii="Times New Roman" w:eastAsia="仿宋" w:hAnsi="Times New Roman" w:cs="Times New Roman" w:hint="default"/>
          <w:color w:val="auto"/>
          <w:sz w:val="28"/>
          <w:szCs w:val="28"/>
          <w:lang w:val="en-US"/>
        </w:rPr>
        <w:t>)</w:t>
      </w:r>
      <w:r w:rsidRPr="008D06B0">
        <w:rPr>
          <w:rFonts w:ascii="Times New Roman" w:eastAsia="仿宋" w:hAnsi="Times New Roman" w:cs="Times New Roman" w:hint="default"/>
          <w:color w:val="auto"/>
          <w:sz w:val="28"/>
          <w:szCs w:val="28"/>
        </w:rPr>
        <w:t>的招标文件及资料。</w:t>
      </w:r>
      <w:r w:rsidRPr="008D06B0">
        <w:rPr>
          <w:rFonts w:ascii="Times New Roman" w:eastAsia="仿宋" w:hAnsi="Times New Roman" w:cs="Times New Roman" w:hint="default"/>
          <w:color w:val="auto"/>
          <w:sz w:val="28"/>
          <w:szCs w:val="28"/>
          <w:lang w:eastAsia="zh-CN"/>
        </w:rPr>
        <w:t>注册、登录、下载等</w:t>
      </w:r>
      <w:r w:rsidRPr="008D06B0">
        <w:rPr>
          <w:rFonts w:ascii="Times New Roman" w:eastAsia="仿宋" w:hAnsi="Times New Roman" w:cs="Times New Roman" w:hint="default"/>
          <w:color w:val="auto"/>
          <w:sz w:val="28"/>
          <w:szCs w:val="28"/>
          <w:lang w:val="en-US" w:eastAsia="zh-CN"/>
        </w:rPr>
        <w:t>具体事宜请查阅河南省公共资源交易中心网站</w:t>
      </w:r>
      <w:r w:rsidRPr="008D06B0">
        <w:rPr>
          <w:rFonts w:ascii="Times New Roman" w:eastAsia="仿宋" w:hAnsi="Times New Roman" w:cs="Times New Roman" w:hint="default"/>
          <w:color w:val="auto"/>
          <w:sz w:val="28"/>
          <w:szCs w:val="28"/>
          <w:lang w:val="en-US" w:eastAsia="zh-CN"/>
        </w:rPr>
        <w:t>“</w:t>
      </w:r>
      <w:r w:rsidRPr="008D06B0">
        <w:rPr>
          <w:rFonts w:ascii="Times New Roman" w:eastAsia="仿宋" w:hAnsi="Times New Roman" w:cs="Times New Roman" w:hint="default"/>
          <w:color w:val="auto"/>
          <w:sz w:val="28"/>
          <w:szCs w:val="28"/>
          <w:lang w:val="en-US" w:eastAsia="zh-CN"/>
        </w:rPr>
        <w:t>公共服务</w:t>
      </w:r>
      <w:r w:rsidRPr="008D06B0">
        <w:rPr>
          <w:rFonts w:ascii="Times New Roman" w:eastAsia="仿宋" w:hAnsi="Times New Roman" w:cs="Times New Roman" w:hint="default"/>
          <w:color w:val="auto"/>
          <w:sz w:val="28"/>
          <w:szCs w:val="28"/>
          <w:lang w:val="en-US" w:eastAsia="zh-CN"/>
        </w:rPr>
        <w:t>”→“</w:t>
      </w:r>
      <w:r w:rsidRPr="008D06B0">
        <w:rPr>
          <w:rFonts w:ascii="Times New Roman" w:eastAsia="仿宋" w:hAnsi="Times New Roman" w:cs="Times New Roman" w:hint="default"/>
          <w:color w:val="auto"/>
          <w:sz w:val="28"/>
          <w:szCs w:val="28"/>
          <w:lang w:val="en-US" w:eastAsia="zh-CN"/>
        </w:rPr>
        <w:t>办事指南</w:t>
      </w:r>
      <w:r w:rsidRPr="008D06B0">
        <w:rPr>
          <w:rFonts w:ascii="Times New Roman" w:eastAsia="仿宋" w:hAnsi="Times New Roman" w:cs="Times New Roman" w:hint="default"/>
          <w:color w:val="auto"/>
          <w:sz w:val="28"/>
          <w:szCs w:val="28"/>
          <w:lang w:val="en-US" w:eastAsia="zh-CN"/>
        </w:rPr>
        <w:t>”</w:t>
      </w:r>
      <w:r w:rsidRPr="008D06B0">
        <w:rPr>
          <w:rFonts w:ascii="Times New Roman" w:eastAsia="仿宋" w:hAnsi="Times New Roman" w:cs="Times New Roman" w:hint="default"/>
          <w:color w:val="auto"/>
          <w:sz w:val="28"/>
          <w:szCs w:val="28"/>
          <w:lang w:val="en-US" w:eastAsia="zh-CN"/>
        </w:rPr>
        <w:t>。</w:t>
      </w:r>
    </w:p>
    <w:p w14:paraId="7A432618" w14:textId="77777777" w:rsidR="0044762A" w:rsidRPr="008D06B0" w:rsidRDefault="0044762A">
      <w:pPr>
        <w:spacing w:line="500" w:lineRule="exact"/>
        <w:ind w:firstLineChars="200" w:firstLine="560"/>
        <w:jc w:val="left"/>
        <w:rPr>
          <w:rFonts w:ascii="Times New Roman" w:eastAsia="仿宋_GB2312" w:hAnsi="Times New Roman" w:cs="Times New Roman" w:hint="default"/>
          <w:color w:val="auto"/>
          <w:sz w:val="28"/>
          <w:szCs w:val="28"/>
          <w:lang w:val="en-US" w:eastAsia="zh-CN"/>
        </w:rPr>
      </w:pPr>
      <w:r w:rsidRPr="008D06B0">
        <w:rPr>
          <w:rFonts w:ascii="Times New Roman" w:eastAsia="仿宋_GB2312" w:hAnsi="Times New Roman" w:cs="Times New Roman" w:hint="default"/>
          <w:color w:val="auto"/>
          <w:sz w:val="28"/>
          <w:szCs w:val="28"/>
          <w:lang w:val="en-US" w:eastAsia="zh-CN"/>
        </w:rPr>
        <w:t>4.</w:t>
      </w:r>
      <w:r w:rsidRPr="008D06B0">
        <w:rPr>
          <w:rFonts w:ascii="Times New Roman" w:eastAsia="仿宋_GB2312" w:hAnsi="Times New Roman" w:cs="Times New Roman" w:hint="default"/>
          <w:color w:val="auto"/>
          <w:sz w:val="28"/>
          <w:szCs w:val="28"/>
          <w:lang w:val="en-US" w:eastAsia="zh-CN"/>
        </w:rPr>
        <w:t>售价：</w:t>
      </w:r>
      <w:r w:rsidRPr="008D06B0">
        <w:rPr>
          <w:rFonts w:ascii="Times New Roman" w:eastAsia="仿宋_GB2312" w:hAnsi="Times New Roman" w:cs="Times New Roman" w:hint="default"/>
          <w:color w:val="auto"/>
          <w:sz w:val="28"/>
          <w:szCs w:val="28"/>
          <w:lang w:val="en-US" w:eastAsia="zh-CN"/>
        </w:rPr>
        <w:t>0</w:t>
      </w:r>
      <w:r w:rsidRPr="008D06B0">
        <w:rPr>
          <w:rFonts w:ascii="Times New Roman" w:eastAsia="仿宋_GB2312" w:hAnsi="Times New Roman" w:cs="Times New Roman" w:hint="default"/>
          <w:color w:val="auto"/>
          <w:sz w:val="28"/>
          <w:szCs w:val="28"/>
          <w:lang w:val="en-US" w:eastAsia="zh-CN"/>
        </w:rPr>
        <w:t>元</w:t>
      </w:r>
      <w:r w:rsidRPr="008D06B0">
        <w:rPr>
          <w:rFonts w:ascii="Times New Roman" w:eastAsia="仿宋_GB2312" w:hAnsi="Times New Roman" w:cs="Times New Roman" w:hint="default"/>
          <w:color w:val="auto"/>
          <w:sz w:val="28"/>
          <w:szCs w:val="28"/>
          <w:lang w:val="en-US" w:eastAsia="zh-CN"/>
        </w:rPr>
        <w:t xml:space="preserve"> </w:t>
      </w:r>
    </w:p>
    <w:p w14:paraId="7D194D84" w14:textId="77777777" w:rsidR="0044762A" w:rsidRPr="008D06B0" w:rsidRDefault="0044762A">
      <w:pPr>
        <w:spacing w:line="500" w:lineRule="exact"/>
        <w:ind w:firstLineChars="200" w:firstLine="560"/>
        <w:jc w:val="left"/>
        <w:rPr>
          <w:rFonts w:ascii="Times New Roman" w:eastAsia="仿宋_GB2312" w:hAnsi="Times New Roman" w:cs="Times New Roman" w:hint="default"/>
          <w:color w:val="auto"/>
          <w:sz w:val="28"/>
          <w:szCs w:val="28"/>
          <w:lang w:val="en-US" w:eastAsia="zh-CN"/>
        </w:rPr>
      </w:pPr>
      <w:bookmarkStart w:id="68" w:name="_Toc994305580_WPSOffice_Level2"/>
      <w:bookmarkStart w:id="69" w:name="_Toc1361166934_WPSOffice_Level2"/>
      <w:bookmarkStart w:id="70" w:name="_Toc2091398558_WPSOffice_Level2"/>
      <w:bookmarkStart w:id="71" w:name="_Toc1432496505_WPSOffice_Level2"/>
      <w:bookmarkStart w:id="72" w:name="_Toc1740030706_WPSOffice_Level2"/>
      <w:r w:rsidRPr="008D06B0">
        <w:rPr>
          <w:rFonts w:ascii="Times New Roman" w:eastAsia="方正小标宋_GBK" w:hAnsi="Times New Roman" w:cs="Times New Roman" w:hint="default"/>
          <w:color w:val="auto"/>
          <w:sz w:val="28"/>
          <w:szCs w:val="28"/>
          <w:lang w:val="en-US" w:eastAsia="zh-CN"/>
        </w:rPr>
        <w:t>四、投标截止时间及地点</w:t>
      </w:r>
      <w:bookmarkEnd w:id="68"/>
      <w:bookmarkEnd w:id="69"/>
      <w:bookmarkEnd w:id="70"/>
      <w:bookmarkEnd w:id="71"/>
      <w:bookmarkEnd w:id="72"/>
    </w:p>
    <w:p w14:paraId="4EBFC93F" w14:textId="31AD98DB" w:rsidR="0044762A" w:rsidRPr="008D06B0" w:rsidRDefault="0044762A">
      <w:pPr>
        <w:spacing w:line="500" w:lineRule="exact"/>
        <w:ind w:firstLineChars="200" w:firstLine="560"/>
        <w:jc w:val="left"/>
        <w:rPr>
          <w:rFonts w:ascii="Times New Roman" w:eastAsia="仿宋_GB2312" w:hAnsi="Times New Roman" w:cs="Times New Roman" w:hint="default"/>
          <w:color w:val="auto"/>
          <w:sz w:val="28"/>
          <w:szCs w:val="28"/>
          <w:lang w:val="en-US" w:eastAsia="zh-CN"/>
        </w:rPr>
      </w:pPr>
      <w:r w:rsidRPr="008D06B0">
        <w:rPr>
          <w:rFonts w:ascii="Times New Roman" w:eastAsia="仿宋_GB2312" w:hAnsi="Times New Roman" w:cs="Times New Roman" w:hint="default"/>
          <w:color w:val="auto"/>
          <w:sz w:val="28"/>
          <w:szCs w:val="28"/>
          <w:lang w:val="en-US" w:eastAsia="zh-CN"/>
        </w:rPr>
        <w:t>1.</w:t>
      </w:r>
      <w:r w:rsidRPr="008D06B0">
        <w:rPr>
          <w:rFonts w:ascii="Times New Roman" w:eastAsia="仿宋_GB2312" w:hAnsi="Times New Roman" w:cs="Times New Roman" w:hint="default"/>
          <w:color w:val="auto"/>
          <w:sz w:val="28"/>
          <w:szCs w:val="28"/>
          <w:lang w:val="en-US" w:eastAsia="zh-CN"/>
        </w:rPr>
        <w:t>时间：</w:t>
      </w:r>
      <w:r w:rsidRPr="008D06B0">
        <w:rPr>
          <w:rFonts w:ascii="Times New Roman" w:eastAsia="仿宋_GB2312" w:hAnsi="Times New Roman" w:cs="Times New Roman" w:hint="default"/>
          <w:color w:val="auto"/>
          <w:sz w:val="28"/>
          <w:szCs w:val="28"/>
          <w:lang w:val="en" w:eastAsia="zh-CN"/>
        </w:rPr>
        <w:t>2024</w:t>
      </w:r>
      <w:r w:rsidRPr="008D06B0">
        <w:rPr>
          <w:rFonts w:ascii="Times New Roman" w:eastAsia="仿宋_GB2312" w:hAnsi="Times New Roman" w:cs="Times New Roman" w:hint="default"/>
          <w:color w:val="auto"/>
          <w:sz w:val="28"/>
          <w:szCs w:val="28"/>
          <w:lang w:val="en" w:eastAsia="zh-CN"/>
        </w:rPr>
        <w:t>年</w:t>
      </w:r>
      <w:r w:rsidR="00DA7268">
        <w:rPr>
          <w:rFonts w:ascii="Times New Roman" w:eastAsia="仿宋_GB2312" w:hAnsi="Times New Roman" w:cs="Times New Roman"/>
          <w:color w:val="auto"/>
          <w:sz w:val="28"/>
          <w:szCs w:val="28"/>
          <w:lang w:val="en-US" w:eastAsia="zh-CN"/>
        </w:rPr>
        <w:t>7</w:t>
      </w:r>
      <w:r w:rsidRPr="008D06B0">
        <w:rPr>
          <w:rFonts w:ascii="Times New Roman" w:eastAsia="仿宋_GB2312" w:hAnsi="Times New Roman" w:cs="Times New Roman" w:hint="default"/>
          <w:color w:val="auto"/>
          <w:sz w:val="28"/>
          <w:szCs w:val="28"/>
          <w:lang w:val="en" w:eastAsia="zh-CN"/>
        </w:rPr>
        <w:t>月</w:t>
      </w:r>
      <w:r w:rsidR="00DA7268">
        <w:rPr>
          <w:rFonts w:ascii="Times New Roman" w:eastAsia="仿宋_GB2312" w:hAnsi="Times New Roman" w:cs="Times New Roman"/>
          <w:color w:val="auto"/>
          <w:sz w:val="28"/>
          <w:szCs w:val="28"/>
          <w:lang w:val="en" w:eastAsia="zh-CN"/>
        </w:rPr>
        <w:t>3</w:t>
      </w:r>
      <w:r w:rsidRPr="008D06B0">
        <w:rPr>
          <w:rFonts w:ascii="Times New Roman" w:eastAsia="仿宋_GB2312" w:hAnsi="Times New Roman" w:cs="Times New Roman" w:hint="default"/>
          <w:color w:val="auto"/>
          <w:sz w:val="28"/>
          <w:szCs w:val="28"/>
          <w:lang w:val="en-US" w:eastAsia="zh-CN"/>
        </w:rPr>
        <w:t>日</w:t>
      </w:r>
      <w:r w:rsidRPr="008D06B0">
        <w:rPr>
          <w:rFonts w:ascii="Times New Roman" w:eastAsia="仿宋_GB2312" w:hAnsi="Times New Roman" w:cs="Times New Roman" w:hint="default"/>
          <w:color w:val="auto"/>
          <w:sz w:val="28"/>
          <w:szCs w:val="28"/>
          <w:lang w:val="en-US" w:eastAsia="zh-CN"/>
        </w:rPr>
        <w:t>09</w:t>
      </w:r>
      <w:r w:rsidRPr="008D06B0">
        <w:rPr>
          <w:rFonts w:ascii="Times New Roman" w:eastAsia="仿宋_GB2312" w:hAnsi="Times New Roman" w:cs="Times New Roman" w:hint="default"/>
          <w:color w:val="auto"/>
          <w:sz w:val="28"/>
          <w:szCs w:val="28"/>
          <w:lang w:val="en-US" w:eastAsia="zh-CN"/>
        </w:rPr>
        <w:t>时</w:t>
      </w:r>
      <w:r w:rsidRPr="008D06B0">
        <w:rPr>
          <w:rFonts w:ascii="Times New Roman" w:eastAsia="仿宋_GB2312" w:hAnsi="Times New Roman" w:cs="Times New Roman" w:hint="default"/>
          <w:color w:val="auto"/>
          <w:sz w:val="28"/>
          <w:szCs w:val="28"/>
          <w:lang w:val="en-US" w:eastAsia="zh-CN"/>
        </w:rPr>
        <w:t>00</w:t>
      </w:r>
      <w:r w:rsidRPr="008D06B0">
        <w:rPr>
          <w:rFonts w:ascii="Times New Roman" w:eastAsia="仿宋_GB2312" w:hAnsi="Times New Roman" w:cs="Times New Roman" w:hint="default"/>
          <w:color w:val="auto"/>
          <w:sz w:val="28"/>
          <w:szCs w:val="28"/>
          <w:lang w:val="en-US" w:eastAsia="zh-CN"/>
        </w:rPr>
        <w:t>分（北京时间）</w:t>
      </w:r>
    </w:p>
    <w:p w14:paraId="2E985F50" w14:textId="77777777" w:rsidR="0044762A" w:rsidRPr="008D06B0" w:rsidRDefault="0044762A">
      <w:pPr>
        <w:spacing w:line="500" w:lineRule="exact"/>
        <w:ind w:firstLineChars="200" w:firstLine="560"/>
        <w:jc w:val="left"/>
        <w:rPr>
          <w:rFonts w:ascii="Times New Roman" w:eastAsia="仿宋_GB2312" w:hAnsi="Times New Roman" w:cs="Times New Roman" w:hint="default"/>
          <w:color w:val="auto"/>
          <w:sz w:val="28"/>
          <w:szCs w:val="28"/>
          <w:lang w:val="en-US"/>
        </w:rPr>
      </w:pPr>
      <w:r w:rsidRPr="008D06B0">
        <w:rPr>
          <w:rFonts w:ascii="Times New Roman" w:eastAsia="仿宋_GB2312" w:hAnsi="Times New Roman" w:cs="Times New Roman" w:hint="default"/>
          <w:color w:val="auto"/>
          <w:sz w:val="28"/>
          <w:szCs w:val="28"/>
          <w:lang w:val="en-US"/>
        </w:rPr>
        <w:t>2.</w:t>
      </w:r>
      <w:r w:rsidRPr="008D06B0">
        <w:rPr>
          <w:rFonts w:ascii="Times New Roman" w:eastAsia="仿宋_GB2312" w:hAnsi="Times New Roman" w:cs="Times New Roman" w:hint="default"/>
          <w:color w:val="auto"/>
          <w:sz w:val="28"/>
          <w:szCs w:val="28"/>
          <w:lang w:val="en-US"/>
        </w:rPr>
        <w:t>地点：</w:t>
      </w:r>
      <w:r w:rsidRPr="008D06B0">
        <w:rPr>
          <w:rFonts w:ascii="Times New Roman" w:eastAsia="仿宋" w:hAnsi="Times New Roman" w:cs="Times New Roman" w:hint="default"/>
          <w:color w:val="auto"/>
          <w:sz w:val="28"/>
          <w:szCs w:val="28"/>
        </w:rPr>
        <w:t>河南省公共资源交易中心</w:t>
      </w:r>
      <w:r w:rsidRPr="008D06B0">
        <w:rPr>
          <w:rFonts w:ascii="Times New Roman" w:eastAsia="仿宋" w:hAnsi="Times New Roman" w:cs="Times New Roman" w:hint="default"/>
          <w:color w:val="auto"/>
          <w:sz w:val="28"/>
          <w:szCs w:val="28"/>
          <w:lang w:eastAsia="zh-CN"/>
        </w:rPr>
        <w:t>网</w:t>
      </w:r>
      <w:r w:rsidRPr="008D06B0">
        <w:rPr>
          <w:rFonts w:ascii="Times New Roman" w:eastAsia="仿宋" w:hAnsi="Times New Roman" w:cs="Times New Roman"/>
          <w:color w:val="auto"/>
          <w:sz w:val="28"/>
          <w:szCs w:val="28"/>
          <w:lang w:val="en-US"/>
        </w:rPr>
        <w:t>（</w:t>
      </w:r>
      <w:r w:rsidRPr="008D06B0">
        <w:rPr>
          <w:rFonts w:ascii="Times New Roman" w:eastAsia="仿宋" w:hAnsi="Times New Roman" w:cs="Times New Roman" w:hint="default"/>
          <w:color w:val="auto"/>
          <w:sz w:val="28"/>
          <w:szCs w:val="28"/>
          <w:lang w:val="en-US"/>
        </w:rPr>
        <w:t>http://www.hnggzy.net</w:t>
      </w:r>
      <w:r w:rsidRPr="008D06B0">
        <w:rPr>
          <w:rFonts w:ascii="Times New Roman" w:eastAsia="仿宋" w:hAnsi="Times New Roman" w:cs="Times New Roman"/>
          <w:color w:val="auto"/>
          <w:sz w:val="28"/>
          <w:szCs w:val="28"/>
          <w:lang w:val="en-US"/>
        </w:rPr>
        <w:t>）</w:t>
      </w:r>
      <w:r w:rsidRPr="008D06B0">
        <w:rPr>
          <w:rFonts w:ascii="Times New Roman" w:eastAsia="仿宋_GB2312" w:hAnsi="Times New Roman" w:cs="Times New Roman" w:hint="default"/>
          <w:color w:val="auto"/>
          <w:sz w:val="28"/>
          <w:szCs w:val="28"/>
          <w:lang w:val="en-US"/>
        </w:rPr>
        <w:t>。</w:t>
      </w:r>
    </w:p>
    <w:p w14:paraId="268D4958" w14:textId="77777777" w:rsidR="0044762A" w:rsidRPr="008D06B0" w:rsidRDefault="0044762A">
      <w:pPr>
        <w:spacing w:line="500" w:lineRule="exact"/>
        <w:ind w:firstLineChars="200" w:firstLine="560"/>
        <w:jc w:val="left"/>
        <w:rPr>
          <w:rFonts w:ascii="Times New Roman" w:eastAsia="方正小标宋_GBK" w:hAnsi="Times New Roman" w:cs="Times New Roman" w:hint="default"/>
          <w:color w:val="auto"/>
          <w:sz w:val="28"/>
          <w:szCs w:val="28"/>
          <w:lang w:val="en-US" w:eastAsia="zh-CN"/>
        </w:rPr>
      </w:pPr>
      <w:bookmarkStart w:id="73" w:name="_Toc29068487_WPSOffice_Level2"/>
      <w:bookmarkStart w:id="74" w:name="_Toc1340501896_WPSOffice_Level2"/>
      <w:bookmarkStart w:id="75" w:name="_Toc2015382973_WPSOffice_Level2"/>
      <w:bookmarkStart w:id="76" w:name="_Toc843072336_WPSOffice_Level2"/>
      <w:bookmarkStart w:id="77" w:name="_Toc1501260250_WPSOffice_Level2"/>
      <w:r w:rsidRPr="008D06B0">
        <w:rPr>
          <w:rFonts w:ascii="Times New Roman" w:eastAsia="方正小标宋_GBK" w:hAnsi="Times New Roman" w:cs="Times New Roman" w:hint="default"/>
          <w:color w:val="auto"/>
          <w:sz w:val="28"/>
          <w:szCs w:val="28"/>
          <w:lang w:val="en-US" w:eastAsia="zh-CN"/>
        </w:rPr>
        <w:t>五、开标时间及地点</w:t>
      </w:r>
      <w:bookmarkEnd w:id="73"/>
      <w:bookmarkEnd w:id="74"/>
      <w:bookmarkEnd w:id="75"/>
      <w:bookmarkEnd w:id="76"/>
      <w:bookmarkEnd w:id="77"/>
    </w:p>
    <w:p w14:paraId="1543812C" w14:textId="50E7DC46" w:rsidR="0044762A" w:rsidRPr="008D06B0" w:rsidRDefault="0044762A">
      <w:pPr>
        <w:spacing w:line="500" w:lineRule="exact"/>
        <w:ind w:firstLineChars="200" w:firstLine="560"/>
        <w:jc w:val="left"/>
        <w:rPr>
          <w:rFonts w:ascii="Times New Roman" w:eastAsia="仿宋_GB2312" w:hAnsi="Times New Roman" w:cs="Times New Roman" w:hint="default"/>
          <w:color w:val="auto"/>
          <w:sz w:val="28"/>
          <w:szCs w:val="28"/>
          <w:lang w:val="en-US" w:eastAsia="zh-CN"/>
        </w:rPr>
      </w:pPr>
      <w:r w:rsidRPr="008D06B0">
        <w:rPr>
          <w:rFonts w:ascii="Times New Roman" w:eastAsia="仿宋_GB2312" w:hAnsi="Times New Roman" w:cs="Times New Roman" w:hint="default"/>
          <w:color w:val="auto"/>
          <w:sz w:val="28"/>
          <w:szCs w:val="28"/>
          <w:lang w:val="en-US" w:eastAsia="zh-CN"/>
        </w:rPr>
        <w:t>1.</w:t>
      </w:r>
      <w:r w:rsidRPr="008D06B0">
        <w:rPr>
          <w:rFonts w:ascii="Times New Roman" w:eastAsia="仿宋_GB2312" w:hAnsi="Times New Roman" w:cs="Times New Roman" w:hint="default"/>
          <w:color w:val="auto"/>
          <w:sz w:val="28"/>
          <w:szCs w:val="28"/>
          <w:lang w:val="en-US" w:eastAsia="zh-CN"/>
        </w:rPr>
        <w:t>时间：</w:t>
      </w:r>
      <w:r w:rsidRPr="008D06B0">
        <w:rPr>
          <w:rFonts w:ascii="Times New Roman" w:eastAsia="仿宋_GB2312" w:hAnsi="Times New Roman" w:cs="Times New Roman" w:hint="default"/>
          <w:color w:val="auto"/>
          <w:sz w:val="28"/>
          <w:szCs w:val="28"/>
          <w:lang w:val="en" w:eastAsia="zh-CN"/>
        </w:rPr>
        <w:t>2024</w:t>
      </w:r>
      <w:r w:rsidRPr="008D06B0">
        <w:rPr>
          <w:rFonts w:ascii="Times New Roman" w:eastAsia="仿宋_GB2312" w:hAnsi="Times New Roman" w:cs="Times New Roman" w:hint="default"/>
          <w:color w:val="auto"/>
          <w:sz w:val="28"/>
          <w:szCs w:val="28"/>
          <w:lang w:val="en" w:eastAsia="zh-CN"/>
        </w:rPr>
        <w:t>年</w:t>
      </w:r>
      <w:r w:rsidR="00DA7268">
        <w:rPr>
          <w:rFonts w:ascii="Times New Roman" w:eastAsia="仿宋_GB2312" w:hAnsi="Times New Roman" w:cs="Times New Roman"/>
          <w:color w:val="auto"/>
          <w:sz w:val="28"/>
          <w:szCs w:val="28"/>
          <w:lang w:val="en-US" w:eastAsia="zh-CN"/>
        </w:rPr>
        <w:t>7</w:t>
      </w:r>
      <w:r w:rsidRPr="008D06B0">
        <w:rPr>
          <w:rFonts w:ascii="Times New Roman" w:eastAsia="仿宋_GB2312" w:hAnsi="Times New Roman" w:cs="Times New Roman" w:hint="default"/>
          <w:color w:val="auto"/>
          <w:sz w:val="28"/>
          <w:szCs w:val="28"/>
          <w:lang w:val="en" w:eastAsia="zh-CN"/>
        </w:rPr>
        <w:t>月</w:t>
      </w:r>
      <w:r w:rsidR="00DA7268">
        <w:rPr>
          <w:rFonts w:ascii="Times New Roman" w:eastAsia="仿宋_GB2312" w:hAnsi="Times New Roman" w:cs="Times New Roman"/>
          <w:color w:val="auto"/>
          <w:sz w:val="28"/>
          <w:szCs w:val="28"/>
          <w:lang w:val="en" w:eastAsia="zh-CN"/>
        </w:rPr>
        <w:t>3</w:t>
      </w:r>
      <w:r w:rsidRPr="008D06B0">
        <w:rPr>
          <w:rFonts w:ascii="Times New Roman" w:eastAsia="仿宋_GB2312" w:hAnsi="Times New Roman" w:cs="Times New Roman" w:hint="default"/>
          <w:color w:val="auto"/>
          <w:sz w:val="28"/>
          <w:szCs w:val="28"/>
          <w:lang w:val="en-US" w:eastAsia="zh-CN"/>
        </w:rPr>
        <w:t>日</w:t>
      </w:r>
      <w:r w:rsidRPr="008D06B0">
        <w:rPr>
          <w:rFonts w:ascii="Times New Roman" w:eastAsia="仿宋_GB2312" w:hAnsi="Times New Roman" w:cs="Times New Roman" w:hint="default"/>
          <w:color w:val="auto"/>
          <w:sz w:val="28"/>
          <w:szCs w:val="28"/>
          <w:lang w:val="en-US" w:eastAsia="zh-CN"/>
        </w:rPr>
        <w:t>09</w:t>
      </w:r>
      <w:r w:rsidRPr="008D06B0">
        <w:rPr>
          <w:rFonts w:ascii="Times New Roman" w:eastAsia="仿宋_GB2312" w:hAnsi="Times New Roman" w:cs="Times New Roman" w:hint="default"/>
          <w:color w:val="auto"/>
          <w:sz w:val="28"/>
          <w:szCs w:val="28"/>
          <w:lang w:val="en-US" w:eastAsia="zh-CN"/>
        </w:rPr>
        <w:t>时</w:t>
      </w:r>
      <w:r w:rsidRPr="008D06B0">
        <w:rPr>
          <w:rFonts w:ascii="Times New Roman" w:eastAsia="仿宋_GB2312" w:hAnsi="Times New Roman" w:cs="Times New Roman" w:hint="default"/>
          <w:color w:val="auto"/>
          <w:sz w:val="28"/>
          <w:szCs w:val="28"/>
          <w:lang w:val="en-US" w:eastAsia="zh-CN"/>
        </w:rPr>
        <w:t>00</w:t>
      </w:r>
      <w:r w:rsidRPr="008D06B0">
        <w:rPr>
          <w:rFonts w:ascii="Times New Roman" w:eastAsia="仿宋_GB2312" w:hAnsi="Times New Roman" w:cs="Times New Roman" w:hint="default"/>
          <w:color w:val="auto"/>
          <w:sz w:val="28"/>
          <w:szCs w:val="28"/>
          <w:lang w:val="en-US" w:eastAsia="zh-CN"/>
        </w:rPr>
        <w:t>分（北京时间）</w:t>
      </w:r>
    </w:p>
    <w:p w14:paraId="59BF4468" w14:textId="77777777" w:rsidR="0044762A" w:rsidRPr="008D06B0" w:rsidRDefault="0044762A">
      <w:pPr>
        <w:spacing w:line="500" w:lineRule="exact"/>
        <w:ind w:firstLineChars="200" w:firstLine="560"/>
        <w:jc w:val="left"/>
        <w:rPr>
          <w:rFonts w:ascii="Times New Roman" w:eastAsia="仿宋_GB2312" w:hAnsi="Times New Roman" w:cs="Times New Roman" w:hint="default"/>
          <w:color w:val="auto"/>
          <w:sz w:val="28"/>
          <w:szCs w:val="28"/>
          <w:lang w:val="en-US" w:eastAsia="zh-CN"/>
        </w:rPr>
      </w:pPr>
      <w:r w:rsidRPr="008D06B0">
        <w:rPr>
          <w:rFonts w:ascii="Times New Roman" w:eastAsia="仿宋_GB2312" w:hAnsi="Times New Roman" w:cs="Times New Roman" w:hint="default"/>
          <w:color w:val="auto"/>
          <w:sz w:val="28"/>
          <w:szCs w:val="28"/>
          <w:lang w:val="en-US"/>
        </w:rPr>
        <w:t>2.</w:t>
      </w:r>
      <w:r w:rsidRPr="008D06B0">
        <w:rPr>
          <w:rFonts w:ascii="Times New Roman" w:eastAsia="仿宋_GB2312" w:hAnsi="Times New Roman" w:cs="Times New Roman" w:hint="default"/>
          <w:color w:val="auto"/>
          <w:sz w:val="28"/>
          <w:szCs w:val="28"/>
          <w:lang w:val="en-US"/>
        </w:rPr>
        <w:t>地点：</w:t>
      </w:r>
      <w:bookmarkStart w:id="78" w:name="_Toc847108981_WPSOffice_Level2"/>
      <w:bookmarkStart w:id="79" w:name="_Toc1101443234_WPSOffice_Level2"/>
      <w:bookmarkStart w:id="80" w:name="_Toc74330375_WPSOffice_Level2"/>
      <w:r w:rsidRPr="008D06B0">
        <w:rPr>
          <w:rFonts w:ascii="Times New Roman" w:eastAsia="仿宋_GB2312" w:hAnsi="Times New Roman" w:cs="Times New Roman" w:hint="default"/>
          <w:color w:val="auto"/>
          <w:sz w:val="28"/>
          <w:szCs w:val="28"/>
          <w:lang w:val="en-US" w:eastAsia="zh-CN"/>
        </w:rPr>
        <w:t>河南省公共资源交易中心开标室；</w:t>
      </w:r>
      <w:r w:rsidRPr="008D06B0">
        <w:rPr>
          <w:rFonts w:ascii="Times New Roman" w:eastAsia="仿宋_GB2312" w:hAnsi="Times New Roman" w:cs="Times New Roman" w:hint="default"/>
          <w:color w:val="auto"/>
          <w:sz w:val="28"/>
          <w:szCs w:val="28"/>
          <w:lang w:val="en-US" w:eastAsia="zh-CN"/>
        </w:rPr>
        <w:t>“</w:t>
      </w:r>
      <w:r w:rsidRPr="008D06B0">
        <w:rPr>
          <w:rFonts w:ascii="Times New Roman" w:eastAsia="仿宋_GB2312" w:hAnsi="Times New Roman" w:cs="Times New Roman" w:hint="default"/>
          <w:color w:val="auto"/>
          <w:sz w:val="28"/>
          <w:szCs w:val="28"/>
          <w:lang w:val="en-US" w:eastAsia="zh-CN"/>
        </w:rPr>
        <w:t>河南省公共资源交易中心</w:t>
      </w:r>
      <w:r w:rsidRPr="008D06B0">
        <w:rPr>
          <w:rFonts w:ascii="Times New Roman" w:eastAsia="仿宋_GB2312" w:hAnsi="Times New Roman" w:cs="Times New Roman" w:hint="default"/>
          <w:color w:val="auto"/>
          <w:sz w:val="28"/>
          <w:szCs w:val="28"/>
          <w:lang w:val="en-US" w:eastAsia="zh-CN"/>
        </w:rPr>
        <w:t>”</w:t>
      </w:r>
      <w:r w:rsidRPr="008D06B0">
        <w:rPr>
          <w:rFonts w:ascii="Times New Roman" w:eastAsia="仿宋_GB2312" w:hAnsi="Times New Roman" w:cs="Times New Roman" w:hint="default"/>
          <w:color w:val="auto"/>
          <w:sz w:val="28"/>
          <w:szCs w:val="28"/>
          <w:lang w:val="en-US" w:eastAsia="zh-CN"/>
        </w:rPr>
        <w:t>（</w:t>
      </w:r>
      <w:r w:rsidRPr="008D06B0">
        <w:rPr>
          <w:rFonts w:ascii="Times New Roman" w:eastAsia="仿宋_GB2312" w:hAnsi="Times New Roman" w:cs="Times New Roman" w:hint="default"/>
          <w:color w:val="auto"/>
          <w:sz w:val="28"/>
          <w:szCs w:val="28"/>
          <w:lang w:val="en-US" w:eastAsia="zh-CN"/>
        </w:rPr>
        <w:t>http://www.hnggzy.net</w:t>
      </w:r>
      <w:r w:rsidRPr="008D06B0">
        <w:rPr>
          <w:rFonts w:ascii="Times New Roman" w:eastAsia="仿宋_GB2312" w:hAnsi="Times New Roman" w:cs="Times New Roman" w:hint="default"/>
          <w:color w:val="auto"/>
          <w:sz w:val="28"/>
          <w:szCs w:val="28"/>
          <w:lang w:val="en-US" w:eastAsia="zh-CN"/>
        </w:rPr>
        <w:t>）</w:t>
      </w:r>
      <w:r w:rsidRPr="008D06B0">
        <w:rPr>
          <w:rFonts w:ascii="Times New Roman" w:eastAsia="仿宋_GB2312" w:hAnsi="Times New Roman" w:cs="Times New Roman" w:hint="default"/>
          <w:color w:val="auto"/>
          <w:sz w:val="28"/>
          <w:szCs w:val="28"/>
          <w:lang w:val="en-US" w:eastAsia="zh-CN"/>
        </w:rPr>
        <w:t>——</w:t>
      </w:r>
      <w:r w:rsidRPr="008D06B0">
        <w:rPr>
          <w:rFonts w:ascii="Times New Roman" w:eastAsia="仿宋_GB2312" w:hAnsi="Times New Roman" w:cs="Times New Roman" w:hint="default"/>
          <w:color w:val="auto"/>
          <w:sz w:val="28"/>
          <w:szCs w:val="28"/>
          <w:lang w:val="en-US" w:eastAsia="zh-CN"/>
        </w:rPr>
        <w:t>不见面开标大厅。</w:t>
      </w:r>
    </w:p>
    <w:p w14:paraId="19B0384E" w14:textId="77777777" w:rsidR="0044762A" w:rsidRPr="008D06B0" w:rsidRDefault="0044762A">
      <w:pPr>
        <w:spacing w:line="500" w:lineRule="exact"/>
        <w:ind w:firstLineChars="200" w:firstLine="560"/>
        <w:jc w:val="left"/>
        <w:rPr>
          <w:rFonts w:ascii="Times New Roman" w:eastAsia="方正小标宋_GBK" w:hAnsi="Times New Roman" w:cs="Times New Roman" w:hint="default"/>
          <w:color w:val="auto"/>
          <w:sz w:val="28"/>
          <w:szCs w:val="28"/>
          <w:lang w:val="en-US" w:eastAsia="zh-CN"/>
        </w:rPr>
      </w:pPr>
      <w:bookmarkStart w:id="81" w:name="_Toc1299643612_WPSOffice_Level2"/>
      <w:bookmarkStart w:id="82" w:name="_Toc2023413763_WPSOffice_Level2"/>
      <w:r w:rsidRPr="008D06B0">
        <w:rPr>
          <w:rFonts w:ascii="Times New Roman" w:eastAsia="方正小标宋_GBK" w:hAnsi="Times New Roman" w:cs="Times New Roman" w:hint="default"/>
          <w:color w:val="auto"/>
          <w:sz w:val="28"/>
          <w:szCs w:val="28"/>
          <w:lang w:val="en-US" w:eastAsia="zh-CN"/>
        </w:rPr>
        <w:t>六、发布公告的媒介及招标公告期限</w:t>
      </w:r>
      <w:bookmarkEnd w:id="78"/>
      <w:bookmarkEnd w:id="79"/>
      <w:bookmarkEnd w:id="80"/>
      <w:bookmarkEnd w:id="81"/>
      <w:bookmarkEnd w:id="82"/>
    </w:p>
    <w:p w14:paraId="186CB8BE" w14:textId="77777777" w:rsidR="0044762A" w:rsidRPr="008D06B0" w:rsidRDefault="0044762A">
      <w:pPr>
        <w:spacing w:line="500" w:lineRule="exact"/>
        <w:ind w:firstLineChars="200" w:firstLine="560"/>
        <w:jc w:val="left"/>
        <w:rPr>
          <w:rFonts w:ascii="Times New Roman" w:eastAsia="仿宋_GB2312" w:hAnsi="Times New Roman" w:cs="Times New Roman" w:hint="default"/>
          <w:color w:val="auto"/>
          <w:sz w:val="28"/>
          <w:szCs w:val="28"/>
          <w:lang w:val="en-US" w:eastAsia="zh-CN"/>
        </w:rPr>
      </w:pPr>
      <w:r w:rsidRPr="008D06B0">
        <w:rPr>
          <w:rFonts w:ascii="Times New Roman" w:eastAsia="仿宋_GB2312" w:hAnsi="Times New Roman" w:cs="Times New Roman" w:hint="default"/>
          <w:color w:val="auto"/>
          <w:sz w:val="28"/>
          <w:szCs w:val="28"/>
          <w:lang w:val="en-US" w:eastAsia="zh-CN"/>
        </w:rPr>
        <w:t>本次招标公告在《河南省政府采购网》《河南省公共资源交易中心网》上发布，招标公告期限为五个工作日。</w:t>
      </w:r>
    </w:p>
    <w:p w14:paraId="1DF8118A" w14:textId="77777777" w:rsidR="0044762A" w:rsidRPr="008D06B0" w:rsidRDefault="0044762A">
      <w:pPr>
        <w:spacing w:line="500" w:lineRule="exact"/>
        <w:ind w:firstLineChars="200" w:firstLine="560"/>
        <w:jc w:val="left"/>
        <w:rPr>
          <w:rFonts w:ascii="Times New Roman" w:eastAsia="方正小标宋_GBK" w:hAnsi="Times New Roman" w:cs="Times New Roman" w:hint="default"/>
          <w:color w:val="auto"/>
          <w:sz w:val="28"/>
          <w:szCs w:val="28"/>
          <w:lang w:val="en-US" w:eastAsia="zh-CN"/>
        </w:rPr>
      </w:pPr>
      <w:bookmarkStart w:id="83" w:name="_Toc1849985481_WPSOffice_Level2"/>
      <w:bookmarkStart w:id="84" w:name="_Toc934758795_WPSOffice_Level2"/>
      <w:bookmarkStart w:id="85" w:name="_Toc271688487_WPSOffice_Level2"/>
      <w:bookmarkStart w:id="86" w:name="_Toc811435245_WPSOffice_Level2"/>
      <w:bookmarkStart w:id="87" w:name="_Toc1765891161_WPSOffice_Level2"/>
      <w:r w:rsidRPr="008D06B0">
        <w:rPr>
          <w:rFonts w:ascii="Times New Roman" w:eastAsia="方正小标宋_GBK" w:hAnsi="Times New Roman" w:cs="Times New Roman" w:hint="default"/>
          <w:color w:val="auto"/>
          <w:sz w:val="28"/>
          <w:szCs w:val="28"/>
          <w:lang w:val="en-US" w:eastAsia="zh-CN"/>
        </w:rPr>
        <w:lastRenderedPageBreak/>
        <w:t>七、其他补充事宜</w:t>
      </w:r>
      <w:bookmarkEnd w:id="83"/>
      <w:bookmarkEnd w:id="84"/>
      <w:bookmarkEnd w:id="85"/>
      <w:bookmarkEnd w:id="86"/>
      <w:bookmarkEnd w:id="87"/>
    </w:p>
    <w:p w14:paraId="50C59DAB" w14:textId="77777777" w:rsidR="0044762A" w:rsidRPr="008D06B0" w:rsidRDefault="0044762A">
      <w:pPr>
        <w:spacing w:line="500" w:lineRule="exact"/>
        <w:ind w:firstLineChars="200" w:firstLine="560"/>
        <w:jc w:val="left"/>
        <w:rPr>
          <w:rFonts w:ascii="Times New Roman" w:eastAsia="仿宋_GB2312" w:hAnsi="Times New Roman" w:cs="Times New Roman" w:hint="default"/>
          <w:color w:val="auto"/>
          <w:sz w:val="28"/>
          <w:szCs w:val="28"/>
          <w:lang w:val="en-US" w:eastAsia="zh-CN"/>
        </w:rPr>
      </w:pPr>
      <w:bookmarkStart w:id="88" w:name="_Toc1528591159_WPSOffice_Level2"/>
      <w:bookmarkStart w:id="89" w:name="_Toc1643921422_WPSOffice_Level2"/>
      <w:bookmarkStart w:id="90" w:name="_Toc104417590_WPSOffice_Level2"/>
      <w:r w:rsidRPr="008D06B0">
        <w:rPr>
          <w:rFonts w:ascii="Times New Roman" w:eastAsia="仿宋_GB2312" w:hAnsi="Times New Roman" w:cs="Times New Roman" w:hint="default"/>
          <w:color w:val="auto"/>
          <w:sz w:val="28"/>
          <w:szCs w:val="28"/>
          <w:lang w:val="en-US" w:eastAsia="zh-CN"/>
        </w:rPr>
        <w:t>无</w:t>
      </w:r>
    </w:p>
    <w:p w14:paraId="483E8E59" w14:textId="77777777" w:rsidR="0044762A" w:rsidRPr="008D06B0" w:rsidRDefault="0044762A">
      <w:pPr>
        <w:spacing w:line="500" w:lineRule="exact"/>
        <w:ind w:firstLineChars="200" w:firstLine="560"/>
        <w:jc w:val="left"/>
        <w:rPr>
          <w:rFonts w:ascii="Times New Roman" w:eastAsia="方正小标宋_GBK" w:hAnsi="Times New Roman" w:cs="Times New Roman" w:hint="default"/>
          <w:color w:val="auto"/>
          <w:sz w:val="28"/>
          <w:szCs w:val="28"/>
          <w:lang w:val="en-US" w:eastAsia="zh-CN"/>
        </w:rPr>
      </w:pPr>
      <w:bookmarkStart w:id="91" w:name="_Toc1844119755_WPSOffice_Level2"/>
      <w:bookmarkStart w:id="92" w:name="_Toc163594944_WPSOffice_Level2"/>
      <w:r w:rsidRPr="008D06B0">
        <w:rPr>
          <w:rFonts w:ascii="Times New Roman" w:eastAsia="方正小标宋_GBK" w:hAnsi="Times New Roman" w:cs="Times New Roman" w:hint="default"/>
          <w:color w:val="auto"/>
          <w:sz w:val="28"/>
          <w:szCs w:val="28"/>
          <w:lang w:val="en-US" w:eastAsia="zh-CN"/>
        </w:rPr>
        <w:t>八、凡对本次招标提出询问，请按照以下方式联系</w:t>
      </w:r>
      <w:bookmarkEnd w:id="88"/>
      <w:bookmarkEnd w:id="89"/>
      <w:bookmarkEnd w:id="90"/>
      <w:bookmarkEnd w:id="91"/>
      <w:bookmarkEnd w:id="92"/>
    </w:p>
    <w:p w14:paraId="22E7D562" w14:textId="77777777" w:rsidR="0044762A" w:rsidRPr="008D06B0" w:rsidRDefault="0044762A">
      <w:pPr>
        <w:spacing w:line="500" w:lineRule="exact"/>
        <w:ind w:firstLineChars="200" w:firstLine="560"/>
        <w:jc w:val="left"/>
        <w:rPr>
          <w:rFonts w:ascii="Times New Roman" w:eastAsia="仿宋_GB2312" w:hAnsi="Times New Roman" w:cs="Times New Roman" w:hint="default"/>
          <w:color w:val="auto"/>
          <w:sz w:val="28"/>
          <w:szCs w:val="28"/>
          <w:lang w:val="en-US" w:eastAsia="zh-CN"/>
        </w:rPr>
      </w:pPr>
      <w:r w:rsidRPr="008D06B0">
        <w:rPr>
          <w:rFonts w:ascii="Times New Roman" w:eastAsia="仿宋_GB2312" w:hAnsi="Times New Roman" w:cs="Times New Roman" w:hint="default"/>
          <w:color w:val="auto"/>
          <w:sz w:val="28"/>
          <w:szCs w:val="28"/>
          <w:lang w:val="en-US" w:eastAsia="zh-CN"/>
        </w:rPr>
        <w:t xml:space="preserve">1. </w:t>
      </w:r>
      <w:r w:rsidRPr="008D06B0">
        <w:rPr>
          <w:rFonts w:ascii="Times New Roman" w:eastAsia="仿宋_GB2312" w:hAnsi="Times New Roman" w:cs="Times New Roman" w:hint="default"/>
          <w:color w:val="auto"/>
          <w:sz w:val="28"/>
          <w:szCs w:val="28"/>
          <w:lang w:val="en-US" w:eastAsia="zh-CN"/>
        </w:rPr>
        <w:t>采购人信息</w:t>
      </w:r>
      <w:r w:rsidRPr="008D06B0">
        <w:rPr>
          <w:rFonts w:ascii="Times New Roman" w:eastAsia="仿宋_GB2312" w:hAnsi="Times New Roman" w:cs="Times New Roman" w:hint="default"/>
          <w:color w:val="auto"/>
          <w:sz w:val="28"/>
          <w:szCs w:val="28"/>
          <w:lang w:val="en-US" w:eastAsia="zh-CN"/>
        </w:rPr>
        <w:t xml:space="preserve"> </w:t>
      </w:r>
    </w:p>
    <w:p w14:paraId="32F1DD67" w14:textId="77777777" w:rsidR="0044762A" w:rsidRPr="008D06B0" w:rsidRDefault="0044762A">
      <w:pPr>
        <w:spacing w:line="500" w:lineRule="exact"/>
        <w:ind w:firstLineChars="200" w:firstLine="560"/>
        <w:jc w:val="left"/>
        <w:rPr>
          <w:rFonts w:ascii="Times New Roman" w:eastAsia="仿宋_GB2312" w:hAnsi="Times New Roman" w:cs="Times New Roman" w:hint="default"/>
          <w:color w:val="auto"/>
          <w:sz w:val="28"/>
          <w:szCs w:val="28"/>
          <w:lang w:val="en-US" w:eastAsia="zh-CN"/>
        </w:rPr>
      </w:pPr>
      <w:r w:rsidRPr="008D06B0">
        <w:rPr>
          <w:rFonts w:ascii="Times New Roman" w:eastAsia="仿宋_GB2312" w:hAnsi="Times New Roman" w:cs="Times New Roman" w:hint="default"/>
          <w:color w:val="auto"/>
          <w:sz w:val="28"/>
          <w:szCs w:val="28"/>
          <w:lang w:val="en-US" w:eastAsia="zh-CN"/>
        </w:rPr>
        <w:t>名称：</w:t>
      </w:r>
      <w:r w:rsidRPr="008D06B0">
        <w:rPr>
          <w:rFonts w:ascii="Times New Roman" w:eastAsia="仿宋_GB2312" w:hAnsi="Times New Roman" w:cs="Times New Roman" w:hint="default"/>
          <w:color w:val="auto"/>
          <w:sz w:val="28"/>
          <w:szCs w:val="28"/>
          <w:lang w:val="en" w:eastAsia="zh-CN"/>
        </w:rPr>
        <w:t>河南省郑州市中级人民法院</w:t>
      </w:r>
      <w:r w:rsidRPr="008D06B0">
        <w:rPr>
          <w:rFonts w:ascii="Times New Roman" w:eastAsia="仿宋_GB2312" w:hAnsi="Times New Roman" w:cs="Times New Roman" w:hint="default"/>
          <w:color w:val="auto"/>
          <w:sz w:val="28"/>
          <w:szCs w:val="28"/>
          <w:lang w:val="en-US" w:eastAsia="zh-CN"/>
        </w:rPr>
        <w:t xml:space="preserve"> </w:t>
      </w:r>
    </w:p>
    <w:p w14:paraId="03C7993B" w14:textId="77777777" w:rsidR="0044762A" w:rsidRPr="008D06B0" w:rsidRDefault="0044762A">
      <w:pPr>
        <w:spacing w:line="500" w:lineRule="exact"/>
        <w:ind w:firstLineChars="200" w:firstLine="560"/>
        <w:jc w:val="left"/>
        <w:rPr>
          <w:rFonts w:ascii="Times New Roman" w:eastAsia="仿宋_GB2312" w:hAnsi="Times New Roman" w:cs="Times New Roman" w:hint="default"/>
          <w:color w:val="auto"/>
          <w:sz w:val="28"/>
          <w:szCs w:val="28"/>
          <w:lang w:val="en-US" w:eastAsia="zh-CN"/>
        </w:rPr>
      </w:pPr>
      <w:r w:rsidRPr="008D06B0">
        <w:rPr>
          <w:rFonts w:ascii="Times New Roman" w:eastAsia="仿宋_GB2312" w:hAnsi="Times New Roman" w:cs="Times New Roman"/>
          <w:color w:val="auto"/>
          <w:sz w:val="28"/>
          <w:szCs w:val="28"/>
          <w:lang w:val="en-US" w:eastAsia="zh-CN"/>
        </w:rPr>
        <w:t>地址：郑州市金水区金水东路</w:t>
      </w:r>
      <w:r w:rsidRPr="008D06B0">
        <w:rPr>
          <w:rFonts w:ascii="Times New Roman" w:eastAsia="仿宋_GB2312" w:hAnsi="Times New Roman" w:cs="Times New Roman"/>
          <w:color w:val="auto"/>
          <w:sz w:val="28"/>
          <w:szCs w:val="28"/>
          <w:lang w:val="en-US" w:eastAsia="zh-CN"/>
        </w:rPr>
        <w:t>19</w:t>
      </w:r>
      <w:r w:rsidRPr="008D06B0">
        <w:rPr>
          <w:rFonts w:ascii="Times New Roman" w:eastAsia="仿宋_GB2312" w:hAnsi="Times New Roman" w:cs="Times New Roman"/>
          <w:color w:val="auto"/>
          <w:sz w:val="28"/>
          <w:szCs w:val="28"/>
          <w:lang w:val="en-US" w:eastAsia="zh-CN"/>
        </w:rPr>
        <w:t>号</w:t>
      </w:r>
    </w:p>
    <w:p w14:paraId="1B4E13A0" w14:textId="77777777" w:rsidR="0044762A" w:rsidRPr="008D06B0" w:rsidRDefault="0044762A">
      <w:pPr>
        <w:spacing w:line="500" w:lineRule="exact"/>
        <w:ind w:firstLineChars="200" w:firstLine="560"/>
        <w:jc w:val="left"/>
        <w:rPr>
          <w:rFonts w:ascii="Times New Roman" w:eastAsia="仿宋_GB2312" w:hAnsi="Times New Roman" w:cs="Times New Roman" w:hint="default"/>
          <w:color w:val="auto"/>
          <w:sz w:val="28"/>
          <w:szCs w:val="28"/>
          <w:lang w:val="en-US" w:eastAsia="zh-CN"/>
        </w:rPr>
      </w:pPr>
      <w:r w:rsidRPr="008D06B0">
        <w:rPr>
          <w:rFonts w:ascii="Times New Roman" w:eastAsia="仿宋_GB2312" w:hAnsi="Times New Roman" w:cs="Times New Roman"/>
          <w:color w:val="auto"/>
          <w:sz w:val="28"/>
          <w:szCs w:val="28"/>
          <w:lang w:val="en-US" w:eastAsia="zh-CN"/>
        </w:rPr>
        <w:t>联系人：王老师</w:t>
      </w:r>
    </w:p>
    <w:p w14:paraId="1D539487" w14:textId="22F5BF79" w:rsidR="0044762A" w:rsidRPr="008D06B0" w:rsidRDefault="0044762A">
      <w:pPr>
        <w:spacing w:line="500" w:lineRule="exact"/>
        <w:ind w:firstLineChars="200" w:firstLine="560"/>
        <w:jc w:val="left"/>
        <w:rPr>
          <w:rFonts w:ascii="Times New Roman" w:eastAsia="仿宋_GB2312" w:hAnsi="Times New Roman" w:cs="Times New Roman" w:hint="default"/>
          <w:color w:val="auto"/>
          <w:sz w:val="28"/>
          <w:szCs w:val="28"/>
          <w:lang w:val="en-US" w:eastAsia="zh-CN"/>
        </w:rPr>
      </w:pPr>
      <w:r w:rsidRPr="008D06B0">
        <w:rPr>
          <w:rFonts w:ascii="Times New Roman" w:eastAsia="仿宋_GB2312" w:hAnsi="Times New Roman" w:cs="Times New Roman"/>
          <w:color w:val="auto"/>
          <w:sz w:val="28"/>
          <w:szCs w:val="28"/>
          <w:lang w:val="en-US" w:eastAsia="zh-CN"/>
        </w:rPr>
        <w:t>联系方式：</w:t>
      </w:r>
    </w:p>
    <w:p w14:paraId="2A75C9C0" w14:textId="77777777" w:rsidR="0044762A" w:rsidRPr="008D06B0" w:rsidRDefault="0044762A">
      <w:pPr>
        <w:spacing w:line="500" w:lineRule="exact"/>
        <w:ind w:firstLineChars="200" w:firstLine="560"/>
        <w:jc w:val="left"/>
        <w:rPr>
          <w:rFonts w:ascii="Times New Roman" w:eastAsia="仿宋_GB2312" w:hAnsi="Times New Roman" w:cs="Times New Roman" w:hint="default"/>
          <w:color w:val="auto"/>
          <w:sz w:val="28"/>
          <w:szCs w:val="28"/>
          <w:lang w:val="en-US" w:eastAsia="zh-CN"/>
        </w:rPr>
      </w:pPr>
      <w:r w:rsidRPr="008D06B0">
        <w:rPr>
          <w:rFonts w:ascii="Times New Roman" w:eastAsia="仿宋_GB2312" w:hAnsi="Times New Roman" w:cs="Times New Roman" w:hint="default"/>
          <w:color w:val="auto"/>
          <w:sz w:val="28"/>
          <w:szCs w:val="28"/>
          <w:lang w:val="en-US" w:eastAsia="zh-CN"/>
        </w:rPr>
        <w:t>2.</w:t>
      </w:r>
      <w:r w:rsidRPr="008D06B0">
        <w:rPr>
          <w:rFonts w:ascii="Times New Roman" w:eastAsia="仿宋_GB2312" w:hAnsi="Times New Roman" w:cs="Times New Roman" w:hint="default"/>
          <w:color w:val="auto"/>
          <w:sz w:val="28"/>
          <w:szCs w:val="28"/>
          <w:lang w:val="en-US" w:eastAsia="zh-CN"/>
        </w:rPr>
        <w:t>采购代理机构信息（如有）</w:t>
      </w:r>
      <w:r w:rsidRPr="008D06B0">
        <w:rPr>
          <w:rFonts w:ascii="Times New Roman" w:eastAsia="仿宋_GB2312" w:hAnsi="Times New Roman" w:cs="Times New Roman" w:hint="default"/>
          <w:color w:val="auto"/>
          <w:sz w:val="28"/>
          <w:szCs w:val="28"/>
          <w:lang w:val="en-US" w:eastAsia="zh-CN"/>
        </w:rPr>
        <w:t xml:space="preserve"> </w:t>
      </w:r>
    </w:p>
    <w:p w14:paraId="03C981E7" w14:textId="77777777" w:rsidR="0044762A" w:rsidRPr="008D06B0" w:rsidRDefault="0044762A">
      <w:pPr>
        <w:spacing w:line="500" w:lineRule="exact"/>
        <w:ind w:firstLineChars="200" w:firstLine="560"/>
        <w:jc w:val="left"/>
        <w:rPr>
          <w:rFonts w:ascii="Times New Roman" w:eastAsia="仿宋_GB2312" w:hAnsi="Times New Roman" w:cs="Times New Roman" w:hint="default"/>
          <w:color w:val="auto"/>
          <w:sz w:val="28"/>
          <w:szCs w:val="28"/>
          <w:lang w:val="en-US" w:eastAsia="zh-CN"/>
        </w:rPr>
      </w:pPr>
      <w:r w:rsidRPr="008D06B0">
        <w:rPr>
          <w:rFonts w:ascii="Times New Roman" w:eastAsia="仿宋_GB2312" w:hAnsi="Times New Roman" w:cs="Times New Roman" w:hint="default"/>
          <w:color w:val="auto"/>
          <w:sz w:val="28"/>
          <w:szCs w:val="28"/>
          <w:lang w:val="en-US" w:eastAsia="zh-CN"/>
        </w:rPr>
        <w:t>名称：河南省公共资源交易中心</w:t>
      </w:r>
    </w:p>
    <w:p w14:paraId="64892267" w14:textId="77777777" w:rsidR="0044762A" w:rsidRPr="008D06B0" w:rsidRDefault="0044762A">
      <w:pPr>
        <w:spacing w:line="500" w:lineRule="exact"/>
        <w:ind w:firstLineChars="200" w:firstLine="560"/>
        <w:jc w:val="left"/>
        <w:rPr>
          <w:rFonts w:ascii="Times New Roman" w:eastAsia="仿宋_GB2312" w:hAnsi="Times New Roman" w:cs="Times New Roman" w:hint="default"/>
          <w:color w:val="auto"/>
          <w:sz w:val="28"/>
          <w:szCs w:val="28"/>
          <w:lang w:val="en-US" w:eastAsia="zh-CN"/>
        </w:rPr>
      </w:pPr>
      <w:r w:rsidRPr="008D06B0">
        <w:rPr>
          <w:rFonts w:ascii="Times New Roman" w:eastAsia="仿宋_GB2312" w:hAnsi="Times New Roman" w:cs="Times New Roman" w:hint="default"/>
          <w:color w:val="auto"/>
          <w:sz w:val="28"/>
          <w:szCs w:val="28"/>
          <w:lang w:val="en-US" w:eastAsia="zh-CN"/>
        </w:rPr>
        <w:t>地址：郑州市经二路</w:t>
      </w:r>
      <w:r w:rsidRPr="008D06B0">
        <w:rPr>
          <w:rFonts w:ascii="Times New Roman" w:eastAsia="仿宋_GB2312" w:hAnsi="Times New Roman" w:cs="Times New Roman" w:hint="default"/>
          <w:color w:val="auto"/>
          <w:sz w:val="28"/>
          <w:szCs w:val="28"/>
          <w:lang w:val="en-US" w:eastAsia="zh-CN"/>
        </w:rPr>
        <w:t>12</w:t>
      </w:r>
      <w:r w:rsidRPr="008D06B0">
        <w:rPr>
          <w:rFonts w:ascii="Times New Roman" w:eastAsia="仿宋_GB2312" w:hAnsi="Times New Roman" w:cs="Times New Roman" w:hint="default"/>
          <w:color w:val="auto"/>
          <w:sz w:val="28"/>
          <w:szCs w:val="28"/>
          <w:lang w:val="en-US" w:eastAsia="zh-CN"/>
        </w:rPr>
        <w:t>号</w:t>
      </w:r>
    </w:p>
    <w:p w14:paraId="7BF9BF0D" w14:textId="77777777" w:rsidR="0044762A" w:rsidRPr="008D06B0" w:rsidRDefault="0044762A">
      <w:pPr>
        <w:spacing w:line="500" w:lineRule="exact"/>
        <w:ind w:firstLineChars="200" w:firstLine="560"/>
        <w:jc w:val="left"/>
        <w:rPr>
          <w:rFonts w:ascii="Times New Roman" w:eastAsia="仿宋_GB2312" w:hAnsi="Times New Roman" w:cs="Times New Roman" w:hint="default"/>
          <w:color w:val="auto"/>
          <w:sz w:val="28"/>
          <w:szCs w:val="28"/>
          <w:lang w:val="en-US" w:eastAsia="zh-CN"/>
        </w:rPr>
      </w:pPr>
      <w:r w:rsidRPr="008D06B0">
        <w:rPr>
          <w:rFonts w:ascii="Times New Roman" w:eastAsia="仿宋_GB2312" w:hAnsi="Times New Roman" w:cs="Times New Roman" w:hint="default"/>
          <w:color w:val="auto"/>
          <w:sz w:val="28"/>
          <w:szCs w:val="28"/>
          <w:lang w:val="en-US" w:eastAsia="zh-CN"/>
        </w:rPr>
        <w:t>联系人：郭老师、余老师、沈老师</w:t>
      </w:r>
    </w:p>
    <w:p w14:paraId="37235CAB" w14:textId="77777777" w:rsidR="0044762A" w:rsidRPr="008D06B0" w:rsidRDefault="0044762A">
      <w:pPr>
        <w:spacing w:line="500" w:lineRule="exact"/>
        <w:ind w:firstLineChars="200" w:firstLine="560"/>
        <w:jc w:val="left"/>
        <w:rPr>
          <w:rFonts w:ascii="Times New Roman" w:eastAsia="仿宋_GB2312" w:hAnsi="Times New Roman" w:cs="Times New Roman" w:hint="default"/>
          <w:color w:val="auto"/>
          <w:sz w:val="28"/>
          <w:szCs w:val="28"/>
          <w:lang w:val="en-US" w:eastAsia="zh-CN"/>
        </w:rPr>
      </w:pPr>
      <w:r w:rsidRPr="008D06B0">
        <w:rPr>
          <w:rFonts w:ascii="Times New Roman" w:eastAsia="仿宋_GB2312" w:hAnsi="Times New Roman" w:cs="Times New Roman" w:hint="default"/>
          <w:color w:val="auto"/>
          <w:sz w:val="28"/>
          <w:szCs w:val="28"/>
          <w:lang w:val="en-US" w:eastAsia="zh-CN"/>
        </w:rPr>
        <w:t>联系方式：</w:t>
      </w:r>
      <w:r w:rsidRPr="008D06B0">
        <w:rPr>
          <w:rFonts w:ascii="Times New Roman" w:eastAsia="仿宋_GB2312" w:hAnsi="Times New Roman" w:cs="Times New Roman" w:hint="default"/>
          <w:color w:val="auto"/>
          <w:sz w:val="28"/>
          <w:szCs w:val="28"/>
          <w:lang w:val="en-US" w:eastAsia="zh-CN"/>
        </w:rPr>
        <w:t>0371-65915560</w:t>
      </w:r>
      <w:r w:rsidRPr="008D06B0">
        <w:rPr>
          <w:rFonts w:ascii="Times New Roman" w:eastAsia="仿宋_GB2312" w:hAnsi="Times New Roman" w:cs="Times New Roman" w:hint="default"/>
          <w:color w:val="auto"/>
          <w:sz w:val="28"/>
          <w:szCs w:val="28"/>
          <w:lang w:val="en-US" w:eastAsia="zh-CN"/>
        </w:rPr>
        <w:t>、</w:t>
      </w:r>
      <w:r w:rsidRPr="008D06B0">
        <w:rPr>
          <w:rFonts w:ascii="Times New Roman" w:eastAsia="仿宋_GB2312" w:hAnsi="Times New Roman" w:cs="Times New Roman" w:hint="default"/>
          <w:color w:val="auto"/>
          <w:sz w:val="28"/>
          <w:szCs w:val="28"/>
          <w:lang w:val="en-US" w:eastAsia="zh-CN"/>
        </w:rPr>
        <w:t>65915563</w:t>
      </w:r>
    </w:p>
    <w:p w14:paraId="62A6EB34" w14:textId="77777777" w:rsidR="0044762A" w:rsidRPr="008D06B0" w:rsidRDefault="0044762A">
      <w:pPr>
        <w:spacing w:line="500" w:lineRule="exact"/>
        <w:ind w:firstLineChars="200" w:firstLine="560"/>
        <w:jc w:val="left"/>
        <w:rPr>
          <w:rFonts w:ascii="Times New Roman" w:eastAsia="仿宋_GB2312" w:hAnsi="Times New Roman" w:cs="Times New Roman" w:hint="default"/>
          <w:color w:val="auto"/>
          <w:sz w:val="28"/>
          <w:szCs w:val="28"/>
          <w:lang w:val="en-US" w:eastAsia="zh-CN"/>
        </w:rPr>
      </w:pPr>
      <w:r w:rsidRPr="008D06B0">
        <w:rPr>
          <w:rFonts w:ascii="Times New Roman" w:eastAsia="仿宋_GB2312" w:hAnsi="Times New Roman" w:cs="Times New Roman" w:hint="default"/>
          <w:color w:val="auto"/>
          <w:sz w:val="28"/>
          <w:szCs w:val="28"/>
          <w:lang w:val="en-US" w:eastAsia="zh-CN"/>
        </w:rPr>
        <w:t xml:space="preserve">3. </w:t>
      </w:r>
      <w:r w:rsidRPr="008D06B0">
        <w:rPr>
          <w:rFonts w:ascii="Times New Roman" w:eastAsia="仿宋_GB2312" w:hAnsi="Times New Roman" w:cs="Times New Roman" w:hint="default"/>
          <w:color w:val="auto"/>
          <w:sz w:val="28"/>
          <w:szCs w:val="28"/>
          <w:lang w:val="en-US" w:eastAsia="zh-CN"/>
        </w:rPr>
        <w:t>项目联系方式</w:t>
      </w:r>
      <w:r w:rsidRPr="008D06B0">
        <w:rPr>
          <w:rFonts w:ascii="Times New Roman" w:eastAsia="仿宋_GB2312" w:hAnsi="Times New Roman" w:cs="Times New Roman" w:hint="default"/>
          <w:color w:val="auto"/>
          <w:sz w:val="28"/>
          <w:szCs w:val="28"/>
          <w:lang w:val="en-US" w:eastAsia="zh-CN"/>
        </w:rPr>
        <w:t xml:space="preserve"> </w:t>
      </w:r>
    </w:p>
    <w:p w14:paraId="389A16FD" w14:textId="77777777" w:rsidR="0044762A" w:rsidRPr="008D06B0" w:rsidRDefault="0044762A">
      <w:pPr>
        <w:spacing w:line="500" w:lineRule="exact"/>
        <w:ind w:firstLineChars="200" w:firstLine="560"/>
        <w:jc w:val="left"/>
        <w:rPr>
          <w:rFonts w:ascii="Times New Roman" w:eastAsia="仿宋_GB2312" w:hAnsi="Times New Roman" w:cs="Times New Roman" w:hint="default"/>
          <w:color w:val="auto"/>
          <w:sz w:val="28"/>
          <w:szCs w:val="28"/>
          <w:lang w:val="en-US" w:eastAsia="zh-CN"/>
        </w:rPr>
      </w:pPr>
      <w:r w:rsidRPr="008D06B0">
        <w:rPr>
          <w:rFonts w:ascii="Times New Roman" w:eastAsia="仿宋_GB2312" w:hAnsi="Times New Roman" w:cs="Times New Roman"/>
          <w:color w:val="auto"/>
          <w:sz w:val="28"/>
          <w:szCs w:val="28"/>
          <w:lang w:val="en-US" w:eastAsia="zh-CN"/>
        </w:rPr>
        <w:t>联系人：王老师</w:t>
      </w:r>
    </w:p>
    <w:p w14:paraId="0A70AD5F" w14:textId="77777777" w:rsidR="0044762A" w:rsidRPr="008D06B0" w:rsidRDefault="0044762A">
      <w:pPr>
        <w:spacing w:line="500" w:lineRule="exact"/>
        <w:ind w:firstLineChars="200" w:firstLine="560"/>
        <w:jc w:val="left"/>
        <w:rPr>
          <w:rFonts w:ascii="Times New Roman" w:eastAsia="仿宋_GB2312" w:hAnsi="Times New Roman" w:cs="Times New Roman" w:hint="default"/>
          <w:color w:val="auto"/>
          <w:sz w:val="28"/>
          <w:szCs w:val="28"/>
          <w:lang w:val="en-US" w:eastAsia="zh-CN"/>
        </w:rPr>
        <w:sectPr w:rsidR="0044762A" w:rsidRPr="008D06B0">
          <w:footerReference w:type="default" r:id="rId9"/>
          <w:pgSz w:w="11900" w:h="16840"/>
          <w:pgMar w:top="1440" w:right="1174" w:bottom="1440" w:left="1797" w:header="851" w:footer="992" w:gutter="0"/>
          <w:pgNumType w:start="1"/>
          <w:cols w:space="720"/>
        </w:sectPr>
      </w:pPr>
      <w:r w:rsidRPr="008D06B0">
        <w:rPr>
          <w:rFonts w:ascii="Times New Roman" w:eastAsia="仿宋_GB2312" w:hAnsi="Times New Roman" w:cs="Times New Roman"/>
          <w:color w:val="auto"/>
          <w:sz w:val="28"/>
          <w:szCs w:val="28"/>
          <w:lang w:val="en-US" w:eastAsia="zh-CN"/>
        </w:rPr>
        <w:t>联系方式：</w:t>
      </w:r>
      <w:r w:rsidRPr="008D06B0">
        <w:rPr>
          <w:rFonts w:ascii="Times New Roman" w:eastAsia="仿宋_GB2312" w:hAnsi="Times New Roman" w:cs="Times New Roman"/>
          <w:color w:val="auto"/>
          <w:sz w:val="28"/>
          <w:szCs w:val="28"/>
          <w:lang w:val="en-US" w:eastAsia="zh-CN"/>
        </w:rPr>
        <w:t>0371-69520421</w:t>
      </w:r>
    </w:p>
    <w:p w14:paraId="1FB7D79A" w14:textId="77777777" w:rsidR="0044762A" w:rsidRPr="008D06B0" w:rsidRDefault="0044762A">
      <w:pPr>
        <w:pStyle w:val="1"/>
        <w:spacing w:before="0" w:after="0" w:line="240" w:lineRule="auto"/>
        <w:jc w:val="center"/>
        <w:rPr>
          <w:rFonts w:ascii="Times New Roman" w:eastAsia="宋体" w:hAnsi="Times New Roman"/>
          <w:color w:val="auto"/>
          <w:sz w:val="36"/>
          <w:szCs w:val="36"/>
          <w:lang w:eastAsia="zh-CN"/>
        </w:rPr>
      </w:pPr>
      <w:bookmarkStart w:id="93" w:name="_Toc1378990171"/>
      <w:bookmarkStart w:id="94" w:name="_Toc1043881812"/>
      <w:bookmarkStart w:id="95" w:name="_Toc27631594"/>
      <w:bookmarkStart w:id="96" w:name="_Toc1158409811_WPSOffice_Level1"/>
      <w:bookmarkStart w:id="97" w:name="_Toc168043105"/>
      <w:bookmarkStart w:id="98" w:name="_Toc543843355"/>
      <w:bookmarkStart w:id="99" w:name="_Toc969346985"/>
      <w:bookmarkStart w:id="100" w:name="_Toc337485847"/>
      <w:bookmarkStart w:id="101" w:name="_Toc1520451966"/>
      <w:bookmarkStart w:id="102" w:name="_Toc1016738770_WPSOffice_Level1"/>
      <w:bookmarkStart w:id="103" w:name="_Toc403451568"/>
      <w:bookmarkStart w:id="104" w:name="_Toc339222953_WPSOffice_Level1"/>
      <w:bookmarkStart w:id="105" w:name="_Toc1562014060"/>
      <w:bookmarkStart w:id="106" w:name="_Toc894622228"/>
      <w:bookmarkStart w:id="107" w:name="_Toc1932859446_WPSOffice_Level1"/>
      <w:bookmarkStart w:id="108" w:name="_Toc2106074957"/>
      <w:bookmarkStart w:id="109" w:name="_Toc719882491_WPSOffice_Level1"/>
      <w:bookmarkStart w:id="110" w:name="_Toc2032132179"/>
      <w:bookmarkStart w:id="111" w:name="_Toc401873220"/>
      <w:r w:rsidRPr="008D06B0">
        <w:rPr>
          <w:rFonts w:ascii="Times New Roman" w:eastAsia="宋体" w:hAnsi="Times New Roman"/>
          <w:color w:val="auto"/>
          <w:sz w:val="36"/>
          <w:szCs w:val="36"/>
          <w:lang w:eastAsia="zh-CN"/>
        </w:rPr>
        <w:lastRenderedPageBreak/>
        <w:t>第二章</w:t>
      </w:r>
      <w:r w:rsidRPr="008D06B0">
        <w:rPr>
          <w:rFonts w:ascii="Times New Roman" w:eastAsia="宋体" w:hAnsi="Times New Roman"/>
          <w:color w:val="auto"/>
          <w:sz w:val="36"/>
          <w:szCs w:val="36"/>
          <w:lang w:eastAsia="zh-CN"/>
        </w:rPr>
        <w:t xml:space="preserve"> </w:t>
      </w:r>
      <w:r w:rsidRPr="008D06B0">
        <w:rPr>
          <w:rFonts w:ascii="Times New Roman" w:eastAsia="宋体" w:hAnsi="Times New Roman"/>
          <w:color w:val="auto"/>
          <w:sz w:val="36"/>
          <w:szCs w:val="36"/>
          <w:lang w:eastAsia="zh-CN"/>
        </w:rPr>
        <w:t>投标人须知前附表</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6AD6EA5C" w14:textId="77777777" w:rsidR="0044762A" w:rsidRPr="008D06B0" w:rsidRDefault="0044762A">
      <w:pPr>
        <w:spacing w:line="480" w:lineRule="exact"/>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eastAsia="zh-CN"/>
        </w:rPr>
        <w:t>本表是对投标人须知的具体补充和修改，如有矛盾，应以本表为准。</w:t>
      </w:r>
    </w:p>
    <w:tbl>
      <w:tblPr>
        <w:tblW w:w="8703" w:type="dxa"/>
        <w:tblInd w:w="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952"/>
        <w:gridCol w:w="7751"/>
      </w:tblGrid>
      <w:tr w:rsidR="0044762A" w:rsidRPr="008D06B0" w14:paraId="59E13D34" w14:textId="77777777">
        <w:trPr>
          <w:trHeight w:val="660"/>
          <w:tblHeader/>
        </w:trPr>
        <w:tc>
          <w:tcPr>
            <w:tcW w:w="952" w:type="dxa"/>
            <w:noWrap/>
            <w:vAlign w:val="center"/>
          </w:tcPr>
          <w:p w14:paraId="51E9CD32" w14:textId="77777777" w:rsidR="0044762A" w:rsidRPr="008D06B0" w:rsidRDefault="0044762A">
            <w:pPr>
              <w:spacing w:line="360" w:lineRule="auto"/>
              <w:jc w:val="center"/>
              <w:rPr>
                <w:rFonts w:ascii="Times New Roman" w:eastAsia="仿宋_GB2312" w:hAnsi="Times New Roman" w:cs="Times New Roman" w:hint="default"/>
                <w:b/>
                <w:bCs/>
                <w:color w:val="auto"/>
                <w:sz w:val="24"/>
                <w:szCs w:val="24"/>
              </w:rPr>
            </w:pPr>
            <w:r w:rsidRPr="008D06B0">
              <w:rPr>
                <w:rFonts w:ascii="Times New Roman" w:eastAsia="仿宋_GB2312" w:hAnsi="Times New Roman" w:cs="Times New Roman" w:hint="default"/>
                <w:b/>
                <w:bCs/>
                <w:color w:val="auto"/>
                <w:sz w:val="24"/>
                <w:szCs w:val="24"/>
              </w:rPr>
              <w:t>条款号</w:t>
            </w:r>
          </w:p>
        </w:tc>
        <w:tc>
          <w:tcPr>
            <w:tcW w:w="7751" w:type="dxa"/>
            <w:noWrap/>
            <w:vAlign w:val="center"/>
          </w:tcPr>
          <w:p w14:paraId="1171E816" w14:textId="77777777" w:rsidR="0044762A" w:rsidRPr="008D06B0" w:rsidRDefault="0044762A">
            <w:pPr>
              <w:spacing w:line="360" w:lineRule="auto"/>
              <w:jc w:val="center"/>
              <w:rPr>
                <w:rFonts w:ascii="Times New Roman" w:eastAsia="仿宋_GB2312" w:hAnsi="Times New Roman" w:cs="Times New Roman" w:hint="default"/>
                <w:b/>
                <w:bCs/>
                <w:color w:val="auto"/>
                <w:sz w:val="24"/>
                <w:szCs w:val="24"/>
              </w:rPr>
            </w:pPr>
            <w:r w:rsidRPr="008D06B0">
              <w:rPr>
                <w:rFonts w:ascii="Times New Roman" w:eastAsia="仿宋_GB2312" w:hAnsi="Times New Roman" w:cs="Times New Roman" w:hint="default"/>
                <w:b/>
                <w:bCs/>
                <w:color w:val="auto"/>
                <w:sz w:val="24"/>
                <w:szCs w:val="24"/>
              </w:rPr>
              <w:t>内</w:t>
            </w:r>
            <w:r w:rsidRPr="008D06B0">
              <w:rPr>
                <w:rFonts w:ascii="Times New Roman" w:eastAsia="仿宋_GB2312" w:hAnsi="Times New Roman" w:cs="Times New Roman" w:hint="default"/>
                <w:b/>
                <w:bCs/>
                <w:color w:val="auto"/>
                <w:sz w:val="24"/>
                <w:szCs w:val="24"/>
              </w:rPr>
              <w:t xml:space="preserve">      </w:t>
            </w:r>
            <w:r w:rsidRPr="008D06B0">
              <w:rPr>
                <w:rFonts w:ascii="Times New Roman" w:eastAsia="仿宋_GB2312" w:hAnsi="Times New Roman" w:cs="Times New Roman" w:hint="default"/>
                <w:b/>
                <w:bCs/>
                <w:color w:val="auto"/>
                <w:sz w:val="24"/>
                <w:szCs w:val="24"/>
              </w:rPr>
              <w:t>容</w:t>
            </w:r>
          </w:p>
        </w:tc>
      </w:tr>
      <w:tr w:rsidR="0044762A" w:rsidRPr="008D06B0" w14:paraId="5B7A752A" w14:textId="77777777">
        <w:trPr>
          <w:trHeight w:val="518"/>
        </w:trPr>
        <w:tc>
          <w:tcPr>
            <w:tcW w:w="952" w:type="dxa"/>
            <w:noWrap/>
            <w:vAlign w:val="center"/>
          </w:tcPr>
          <w:p w14:paraId="30F5C9FC" w14:textId="77777777" w:rsidR="0044762A" w:rsidRPr="008D06B0" w:rsidRDefault="0044762A">
            <w:pPr>
              <w:spacing w:line="360" w:lineRule="auto"/>
              <w:jc w:val="center"/>
              <w:rPr>
                <w:rFonts w:ascii="Times New Roman" w:eastAsia="仿宋_GB2312" w:hAnsi="Times New Roman" w:cs="Times New Roman" w:hint="default"/>
                <w:color w:val="auto"/>
                <w:sz w:val="24"/>
                <w:szCs w:val="24"/>
              </w:rPr>
            </w:pPr>
            <w:r w:rsidRPr="008D06B0">
              <w:rPr>
                <w:rFonts w:ascii="Times New Roman" w:eastAsia="仿宋_GB2312" w:hAnsi="Times New Roman" w:cs="Times New Roman" w:hint="default"/>
                <w:color w:val="auto"/>
                <w:sz w:val="24"/>
                <w:szCs w:val="24"/>
              </w:rPr>
              <w:t>1.2</w:t>
            </w:r>
          </w:p>
        </w:tc>
        <w:tc>
          <w:tcPr>
            <w:tcW w:w="7751" w:type="dxa"/>
            <w:noWrap/>
            <w:vAlign w:val="center"/>
          </w:tcPr>
          <w:p w14:paraId="60529712" w14:textId="77777777" w:rsidR="0044762A" w:rsidRPr="008D06B0" w:rsidRDefault="0044762A">
            <w:pPr>
              <w:spacing w:line="360" w:lineRule="auto"/>
              <w:jc w:val="left"/>
              <w:rPr>
                <w:rFonts w:ascii="Times New Roman" w:eastAsia="仿宋_GB2312" w:hAnsi="Times New Roman" w:cs="Times New Roman" w:hint="default"/>
                <w:color w:val="auto"/>
                <w:sz w:val="24"/>
                <w:szCs w:val="24"/>
                <w:lang w:val="en-US" w:eastAsia="zh-CN"/>
              </w:rPr>
            </w:pPr>
            <w:r w:rsidRPr="008D06B0">
              <w:rPr>
                <w:rFonts w:ascii="Times New Roman" w:eastAsia="仿宋_GB2312" w:hAnsi="Times New Roman" w:cs="Times New Roman" w:hint="default"/>
                <w:color w:val="auto"/>
                <w:sz w:val="24"/>
                <w:szCs w:val="24"/>
                <w:lang w:eastAsia="zh-CN"/>
              </w:rPr>
              <w:t>采购项目：</w:t>
            </w:r>
            <w:r w:rsidRPr="008D06B0">
              <w:rPr>
                <w:rFonts w:ascii="Times New Roman" w:eastAsia="仿宋_GB2312" w:hAnsi="Times New Roman" w:cs="Times New Roman" w:hint="default"/>
                <w:color w:val="auto"/>
                <w:sz w:val="24"/>
                <w:szCs w:val="24"/>
                <w:lang w:val="en" w:eastAsia="zh-CN"/>
              </w:rPr>
              <w:t>河南省郑州市中级人民法院物业服务项目</w:t>
            </w:r>
            <w:r w:rsidRPr="008D06B0">
              <w:rPr>
                <w:rFonts w:ascii="Times New Roman" w:eastAsia="仿宋_GB2312" w:hAnsi="Times New Roman" w:cs="Times New Roman" w:hint="default"/>
                <w:color w:val="auto"/>
                <w:sz w:val="24"/>
                <w:szCs w:val="24"/>
                <w:lang w:val="en-US" w:eastAsia="zh-CN"/>
              </w:rPr>
              <w:t xml:space="preserve"> </w:t>
            </w:r>
          </w:p>
        </w:tc>
      </w:tr>
      <w:tr w:rsidR="0044762A" w:rsidRPr="008D06B0" w14:paraId="6021ADCD" w14:textId="77777777">
        <w:trPr>
          <w:trHeight w:val="388"/>
        </w:trPr>
        <w:tc>
          <w:tcPr>
            <w:tcW w:w="952" w:type="dxa"/>
            <w:noWrap/>
            <w:vAlign w:val="center"/>
          </w:tcPr>
          <w:p w14:paraId="03EDAE1E" w14:textId="77777777" w:rsidR="0044762A" w:rsidRPr="008D06B0" w:rsidRDefault="0044762A">
            <w:pPr>
              <w:spacing w:line="360" w:lineRule="auto"/>
              <w:jc w:val="center"/>
              <w:rPr>
                <w:rFonts w:ascii="Times New Roman" w:eastAsia="仿宋_GB2312" w:hAnsi="Times New Roman" w:cs="Times New Roman" w:hint="default"/>
                <w:color w:val="auto"/>
                <w:sz w:val="24"/>
                <w:szCs w:val="24"/>
              </w:rPr>
            </w:pPr>
            <w:r w:rsidRPr="008D06B0">
              <w:rPr>
                <w:rFonts w:ascii="Times New Roman" w:eastAsia="仿宋_GB2312" w:hAnsi="Times New Roman" w:cs="Times New Roman" w:hint="default"/>
                <w:color w:val="auto"/>
                <w:sz w:val="24"/>
                <w:szCs w:val="24"/>
              </w:rPr>
              <w:t>1.3</w:t>
            </w:r>
          </w:p>
        </w:tc>
        <w:tc>
          <w:tcPr>
            <w:tcW w:w="7751" w:type="dxa"/>
            <w:noWrap/>
            <w:vAlign w:val="center"/>
          </w:tcPr>
          <w:p w14:paraId="503D70EA" w14:textId="77777777" w:rsidR="0044762A" w:rsidRPr="008D06B0" w:rsidRDefault="0044762A">
            <w:pPr>
              <w:spacing w:line="360" w:lineRule="auto"/>
              <w:jc w:val="left"/>
              <w:rPr>
                <w:rFonts w:ascii="Times New Roman" w:eastAsia="仿宋_GB2312" w:hAnsi="Times New Roman" w:cs="Times New Roman" w:hint="default"/>
                <w:color w:val="auto"/>
                <w:sz w:val="24"/>
                <w:szCs w:val="24"/>
                <w:lang w:val="en" w:eastAsia="zh-CN"/>
              </w:rPr>
            </w:pPr>
            <w:r w:rsidRPr="008D06B0">
              <w:rPr>
                <w:rFonts w:ascii="Times New Roman" w:eastAsia="仿宋_GB2312" w:hAnsi="Times New Roman" w:cs="Times New Roman" w:hint="default"/>
                <w:color w:val="auto"/>
                <w:sz w:val="24"/>
                <w:szCs w:val="24"/>
                <w:lang w:eastAsia="zh-CN"/>
              </w:rPr>
              <w:t>采购编号：</w:t>
            </w:r>
            <w:r w:rsidRPr="008D06B0">
              <w:rPr>
                <w:rFonts w:ascii="Times New Roman" w:eastAsia="仿宋_GB2312" w:hAnsi="Times New Roman" w:cs="Times New Roman"/>
                <w:color w:val="auto"/>
                <w:sz w:val="24"/>
                <w:szCs w:val="24"/>
                <w:lang w:val="en" w:eastAsia="zh-CN"/>
              </w:rPr>
              <w:t>豫财招标采购</w:t>
            </w:r>
            <w:r w:rsidRPr="008D06B0">
              <w:rPr>
                <w:rFonts w:ascii="Times New Roman" w:eastAsia="仿宋_GB2312" w:hAnsi="Times New Roman" w:cs="Times New Roman"/>
                <w:color w:val="auto"/>
                <w:sz w:val="24"/>
                <w:szCs w:val="24"/>
                <w:lang w:val="en" w:eastAsia="zh-CN"/>
              </w:rPr>
              <w:t>-2024-448</w:t>
            </w:r>
          </w:p>
        </w:tc>
      </w:tr>
      <w:tr w:rsidR="0044762A" w:rsidRPr="008D06B0" w14:paraId="7A50B0D7" w14:textId="77777777">
        <w:trPr>
          <w:trHeight w:val="600"/>
        </w:trPr>
        <w:tc>
          <w:tcPr>
            <w:tcW w:w="952" w:type="dxa"/>
            <w:noWrap/>
            <w:vAlign w:val="center"/>
          </w:tcPr>
          <w:p w14:paraId="071587CA" w14:textId="77777777" w:rsidR="0044762A" w:rsidRPr="008D06B0" w:rsidRDefault="0044762A">
            <w:pPr>
              <w:spacing w:line="360" w:lineRule="auto"/>
              <w:jc w:val="center"/>
              <w:rPr>
                <w:rFonts w:ascii="Times New Roman" w:eastAsia="仿宋_GB2312" w:hAnsi="Times New Roman" w:cs="Times New Roman" w:hint="default"/>
                <w:color w:val="auto"/>
                <w:sz w:val="24"/>
                <w:szCs w:val="24"/>
              </w:rPr>
            </w:pPr>
            <w:r w:rsidRPr="008D06B0">
              <w:rPr>
                <w:rFonts w:ascii="Times New Roman" w:eastAsia="仿宋_GB2312" w:hAnsi="Times New Roman" w:cs="Times New Roman" w:hint="default"/>
                <w:color w:val="auto"/>
                <w:sz w:val="24"/>
                <w:szCs w:val="24"/>
              </w:rPr>
              <w:t>1.4</w:t>
            </w:r>
          </w:p>
        </w:tc>
        <w:tc>
          <w:tcPr>
            <w:tcW w:w="7751" w:type="dxa"/>
            <w:noWrap/>
            <w:vAlign w:val="center"/>
          </w:tcPr>
          <w:p w14:paraId="6006FC97" w14:textId="77777777" w:rsidR="0044762A" w:rsidRPr="008D06B0" w:rsidRDefault="0044762A">
            <w:pPr>
              <w:spacing w:line="360" w:lineRule="auto"/>
              <w:rPr>
                <w:rFonts w:ascii="Times New Roman" w:eastAsia="仿宋_GB2312" w:hAnsi="Times New Roman" w:cs="Times New Roman" w:hint="default"/>
                <w:color w:val="auto"/>
                <w:sz w:val="24"/>
                <w:szCs w:val="24"/>
                <w:lang w:eastAsia="zh-CN"/>
              </w:rPr>
            </w:pPr>
            <w:r w:rsidRPr="008D06B0">
              <w:rPr>
                <w:rFonts w:ascii="Times New Roman" w:eastAsia="仿宋_GB2312" w:hAnsi="Times New Roman" w:cs="Times New Roman" w:hint="default"/>
                <w:color w:val="auto"/>
                <w:sz w:val="24"/>
                <w:szCs w:val="24"/>
                <w:lang w:eastAsia="zh-CN"/>
              </w:rPr>
              <w:t>采购项目简要说明：</w:t>
            </w:r>
          </w:p>
          <w:p w14:paraId="07150D24" w14:textId="77777777" w:rsidR="0044762A" w:rsidRPr="008D06B0" w:rsidRDefault="0044762A">
            <w:pPr>
              <w:spacing w:line="360" w:lineRule="auto"/>
              <w:rPr>
                <w:rFonts w:ascii="Times New Roman" w:eastAsia="仿宋_GB2312" w:hAnsi="Times New Roman" w:cs="Times New Roman" w:hint="default"/>
                <w:color w:val="auto"/>
                <w:sz w:val="24"/>
                <w:szCs w:val="24"/>
                <w:lang w:eastAsia="zh-CN"/>
              </w:rPr>
            </w:pPr>
            <w:r w:rsidRPr="008D06B0">
              <w:rPr>
                <w:rFonts w:ascii="Times New Roman" w:eastAsia="仿宋_GB2312" w:hAnsi="Times New Roman" w:cs="Times New Roman" w:hint="default"/>
                <w:color w:val="auto"/>
                <w:sz w:val="24"/>
                <w:szCs w:val="24"/>
                <w:lang w:val="en-US" w:eastAsia="zh-CN"/>
              </w:rPr>
              <w:t>1.</w:t>
            </w:r>
            <w:r w:rsidRPr="008D06B0">
              <w:rPr>
                <w:rFonts w:ascii="Times New Roman" w:eastAsia="仿宋_GB2312" w:hAnsi="Times New Roman" w:cs="Times New Roman" w:hint="default"/>
                <w:color w:val="auto"/>
                <w:sz w:val="24"/>
                <w:szCs w:val="24"/>
                <w:lang w:eastAsia="zh-CN"/>
              </w:rPr>
              <w:t>预算金额和最高限价：详见</w:t>
            </w:r>
            <w:r w:rsidRPr="008D06B0">
              <w:rPr>
                <w:rFonts w:ascii="Times New Roman" w:eastAsia="仿宋_GB2312" w:hAnsi="Times New Roman" w:cs="Times New Roman" w:hint="default"/>
                <w:color w:val="auto"/>
                <w:sz w:val="24"/>
                <w:szCs w:val="24"/>
                <w:lang w:eastAsia="zh-CN"/>
              </w:rPr>
              <w:t>“</w:t>
            </w:r>
            <w:r w:rsidRPr="008D06B0">
              <w:rPr>
                <w:rFonts w:ascii="Times New Roman" w:eastAsia="仿宋_GB2312" w:hAnsi="Times New Roman" w:cs="Times New Roman" w:hint="default"/>
                <w:color w:val="auto"/>
                <w:sz w:val="24"/>
                <w:szCs w:val="24"/>
                <w:lang w:eastAsia="zh-CN"/>
              </w:rPr>
              <w:t>第一章</w:t>
            </w:r>
            <w:r w:rsidRPr="008D06B0">
              <w:rPr>
                <w:rFonts w:ascii="Times New Roman" w:eastAsia="仿宋_GB2312" w:hAnsi="Times New Roman" w:cs="Times New Roman" w:hint="default"/>
                <w:color w:val="auto"/>
                <w:sz w:val="24"/>
                <w:szCs w:val="24"/>
                <w:lang w:eastAsia="zh-CN"/>
              </w:rPr>
              <w:t xml:space="preserve"> </w:t>
            </w:r>
            <w:r w:rsidRPr="008D06B0">
              <w:rPr>
                <w:rFonts w:ascii="Times New Roman" w:eastAsia="仿宋_GB2312" w:hAnsi="Times New Roman" w:cs="Times New Roman" w:hint="default"/>
                <w:color w:val="auto"/>
                <w:sz w:val="24"/>
                <w:szCs w:val="24"/>
                <w:lang w:eastAsia="zh-CN"/>
              </w:rPr>
              <w:t>投标邀请</w:t>
            </w:r>
            <w:r w:rsidRPr="008D06B0">
              <w:rPr>
                <w:rFonts w:ascii="Times New Roman" w:eastAsia="仿宋_GB2312" w:hAnsi="Times New Roman" w:cs="Times New Roman" w:hint="default"/>
                <w:color w:val="auto"/>
                <w:sz w:val="24"/>
                <w:szCs w:val="24"/>
                <w:lang w:eastAsia="zh-CN"/>
              </w:rPr>
              <w:t>”</w:t>
            </w:r>
          </w:p>
          <w:p w14:paraId="4DA5E137" w14:textId="77777777" w:rsidR="0044762A" w:rsidRPr="008D06B0" w:rsidRDefault="0044762A">
            <w:pPr>
              <w:spacing w:line="360" w:lineRule="auto"/>
              <w:rPr>
                <w:rFonts w:ascii="Times New Roman" w:eastAsia="仿宋_GB2312" w:hAnsi="Times New Roman" w:cs="Times New Roman" w:hint="default"/>
                <w:color w:val="auto"/>
                <w:sz w:val="24"/>
                <w:szCs w:val="24"/>
                <w:lang w:val="en-US" w:eastAsia="zh-CN"/>
              </w:rPr>
            </w:pPr>
            <w:r w:rsidRPr="008D06B0">
              <w:rPr>
                <w:rFonts w:ascii="Times New Roman" w:eastAsia="仿宋_GB2312" w:hAnsi="Times New Roman" w:cs="Times New Roman" w:hint="default"/>
                <w:color w:val="auto"/>
                <w:sz w:val="24"/>
                <w:szCs w:val="24"/>
                <w:lang w:val="en-US" w:eastAsia="zh-CN"/>
              </w:rPr>
              <w:t>2.</w:t>
            </w:r>
            <w:r w:rsidRPr="008D06B0">
              <w:rPr>
                <w:rFonts w:ascii="Times New Roman" w:eastAsia="仿宋_GB2312" w:hAnsi="Times New Roman" w:cs="Times New Roman" w:hint="default"/>
                <w:color w:val="auto"/>
                <w:sz w:val="24"/>
                <w:szCs w:val="24"/>
                <w:lang w:val="en-US" w:eastAsia="zh-CN"/>
              </w:rPr>
              <w:t>招标内容：</w:t>
            </w:r>
            <w:r w:rsidRPr="008D06B0">
              <w:rPr>
                <w:rFonts w:ascii="Times New Roman" w:eastAsia="仿宋_GB2312" w:hAnsi="Times New Roman" w:cs="Times New Roman" w:hint="default"/>
                <w:color w:val="auto"/>
                <w:sz w:val="24"/>
                <w:szCs w:val="24"/>
                <w:lang w:val="en" w:eastAsia="zh-CN"/>
              </w:rPr>
              <w:t>河南省郑州市中级人民法院物业服务项目</w:t>
            </w:r>
            <w:r w:rsidRPr="008D06B0">
              <w:rPr>
                <w:rFonts w:ascii="Times New Roman" w:eastAsia="仿宋_GB2312" w:hAnsi="Times New Roman" w:cs="Times New Roman" w:hint="default"/>
                <w:color w:val="auto"/>
                <w:sz w:val="24"/>
                <w:szCs w:val="24"/>
                <w:lang w:val="en-US" w:eastAsia="zh-CN"/>
              </w:rPr>
              <w:t xml:space="preserve"> </w:t>
            </w:r>
          </w:p>
          <w:p w14:paraId="6FBDCB3A" w14:textId="77777777" w:rsidR="0044762A" w:rsidRPr="008D06B0" w:rsidRDefault="0044762A">
            <w:pPr>
              <w:spacing w:line="360" w:lineRule="auto"/>
              <w:rPr>
                <w:rFonts w:ascii="Times New Roman" w:eastAsia="仿宋_GB2312" w:hAnsi="Times New Roman" w:cs="Times New Roman" w:hint="default"/>
                <w:color w:val="auto"/>
                <w:sz w:val="24"/>
                <w:szCs w:val="24"/>
                <w:lang w:val="en-US" w:eastAsia="zh-CN"/>
              </w:rPr>
            </w:pPr>
            <w:r w:rsidRPr="008D06B0">
              <w:rPr>
                <w:rFonts w:ascii="Times New Roman" w:eastAsia="仿宋_GB2312" w:hAnsi="Times New Roman" w:cs="Times New Roman" w:hint="default"/>
                <w:color w:val="auto"/>
                <w:sz w:val="24"/>
                <w:szCs w:val="24"/>
                <w:lang w:val="en-US" w:eastAsia="zh-CN"/>
              </w:rPr>
              <w:t>（</w:t>
            </w:r>
            <w:r w:rsidRPr="008D06B0">
              <w:rPr>
                <w:rFonts w:ascii="Times New Roman" w:eastAsia="仿宋_GB2312" w:hAnsi="Times New Roman" w:cs="Times New Roman" w:hint="default"/>
                <w:color w:val="auto"/>
                <w:sz w:val="24"/>
                <w:szCs w:val="24"/>
                <w:lang w:val="en-US" w:eastAsia="zh-CN"/>
              </w:rPr>
              <w:t>1</w:t>
            </w:r>
            <w:r w:rsidRPr="008D06B0">
              <w:rPr>
                <w:rFonts w:ascii="Times New Roman" w:eastAsia="仿宋_GB2312" w:hAnsi="Times New Roman" w:cs="Times New Roman" w:hint="default"/>
                <w:color w:val="auto"/>
                <w:sz w:val="24"/>
                <w:szCs w:val="24"/>
                <w:lang w:val="en-US" w:eastAsia="zh-CN"/>
              </w:rPr>
              <w:t>）本项目共分</w:t>
            </w:r>
            <w:r w:rsidRPr="008D06B0">
              <w:rPr>
                <w:rFonts w:ascii="Times New Roman" w:eastAsia="仿宋_GB2312" w:hAnsi="Times New Roman" w:cs="Times New Roman" w:hint="default"/>
                <w:color w:val="auto"/>
                <w:sz w:val="24"/>
                <w:szCs w:val="24"/>
                <w:lang w:val="en-US" w:eastAsia="zh-CN"/>
              </w:rPr>
              <w:t>1</w:t>
            </w:r>
            <w:r w:rsidRPr="008D06B0">
              <w:rPr>
                <w:rFonts w:ascii="Times New Roman" w:eastAsia="仿宋_GB2312" w:hAnsi="Times New Roman" w:cs="Times New Roman" w:hint="default"/>
                <w:color w:val="auto"/>
                <w:sz w:val="24"/>
                <w:szCs w:val="24"/>
                <w:lang w:val="en-US" w:eastAsia="zh-CN"/>
              </w:rPr>
              <w:t>个包。</w:t>
            </w:r>
          </w:p>
          <w:p w14:paraId="5F2A5E83" w14:textId="77777777" w:rsidR="0044762A" w:rsidRPr="008D06B0" w:rsidRDefault="0044762A">
            <w:pPr>
              <w:spacing w:line="360" w:lineRule="auto"/>
              <w:rPr>
                <w:rFonts w:ascii="Times New Roman" w:eastAsia="仿宋_GB2312" w:hAnsi="Times New Roman" w:cs="Times New Roman" w:hint="default"/>
                <w:color w:val="auto"/>
                <w:sz w:val="24"/>
                <w:szCs w:val="24"/>
                <w:lang w:val="en-US" w:eastAsia="zh-CN"/>
              </w:rPr>
            </w:pPr>
            <w:r w:rsidRPr="008D06B0">
              <w:rPr>
                <w:rFonts w:ascii="Times New Roman" w:eastAsia="仿宋_GB2312" w:hAnsi="Times New Roman" w:cs="Times New Roman" w:hint="default"/>
                <w:color w:val="auto"/>
                <w:sz w:val="24"/>
                <w:szCs w:val="24"/>
                <w:lang w:val="en-US" w:eastAsia="zh-CN"/>
              </w:rPr>
              <w:t>（</w:t>
            </w:r>
            <w:r w:rsidRPr="008D06B0">
              <w:rPr>
                <w:rFonts w:ascii="Times New Roman" w:eastAsia="仿宋_GB2312" w:hAnsi="Times New Roman" w:cs="Times New Roman" w:hint="default"/>
                <w:color w:val="auto"/>
                <w:sz w:val="24"/>
                <w:szCs w:val="24"/>
                <w:lang w:val="en-US" w:eastAsia="zh-CN"/>
              </w:rPr>
              <w:t>2</w:t>
            </w:r>
            <w:r w:rsidRPr="008D06B0">
              <w:rPr>
                <w:rFonts w:ascii="Times New Roman" w:eastAsia="仿宋_GB2312" w:hAnsi="Times New Roman" w:cs="Times New Roman" w:hint="default"/>
                <w:color w:val="auto"/>
                <w:sz w:val="24"/>
                <w:szCs w:val="24"/>
                <w:lang w:val="en-US" w:eastAsia="zh-CN"/>
              </w:rPr>
              <w:t>）服务期限：</w:t>
            </w:r>
            <w:r w:rsidRPr="008D06B0">
              <w:rPr>
                <w:rFonts w:ascii="Times New Roman" w:eastAsia="仿宋_GB2312" w:hAnsi="Times New Roman" w:cs="Times New Roman"/>
                <w:color w:val="auto"/>
                <w:sz w:val="24"/>
                <w:szCs w:val="24"/>
                <w:lang w:val="en-US" w:eastAsia="zh-CN"/>
              </w:rPr>
              <w:t>3</w:t>
            </w:r>
            <w:r w:rsidRPr="008D06B0">
              <w:rPr>
                <w:rFonts w:ascii="Times New Roman" w:eastAsia="仿宋_GB2312" w:hAnsi="Times New Roman" w:cs="Times New Roman"/>
                <w:color w:val="auto"/>
                <w:sz w:val="24"/>
                <w:szCs w:val="24"/>
                <w:lang w:val="en-US" w:eastAsia="zh-CN"/>
              </w:rPr>
              <w:t>年</w:t>
            </w:r>
          </w:p>
          <w:p w14:paraId="7778BDE6" w14:textId="77777777" w:rsidR="0044762A" w:rsidRPr="008D06B0" w:rsidRDefault="0044762A">
            <w:pPr>
              <w:spacing w:line="360" w:lineRule="auto"/>
              <w:rPr>
                <w:rFonts w:ascii="Times New Roman" w:eastAsia="仿宋_GB2312" w:hAnsi="Times New Roman" w:cs="Times New Roman" w:hint="default"/>
                <w:color w:val="auto"/>
                <w:sz w:val="24"/>
                <w:szCs w:val="24"/>
                <w:lang w:val="en-US" w:eastAsia="zh-CN"/>
              </w:rPr>
            </w:pPr>
            <w:r w:rsidRPr="008D06B0">
              <w:rPr>
                <w:rFonts w:ascii="Times New Roman" w:eastAsia="仿宋_GB2312" w:hAnsi="Times New Roman" w:cs="Times New Roman" w:hint="default"/>
                <w:color w:val="auto"/>
                <w:sz w:val="24"/>
                <w:szCs w:val="24"/>
                <w:lang w:val="en-US" w:eastAsia="zh-CN"/>
              </w:rPr>
              <w:t>（</w:t>
            </w:r>
            <w:r w:rsidRPr="008D06B0">
              <w:rPr>
                <w:rFonts w:ascii="Times New Roman" w:eastAsia="仿宋_GB2312" w:hAnsi="Times New Roman" w:cs="Times New Roman" w:hint="default"/>
                <w:color w:val="auto"/>
                <w:sz w:val="24"/>
                <w:szCs w:val="24"/>
                <w:lang w:val="en-US" w:eastAsia="zh-CN"/>
              </w:rPr>
              <w:t>3</w:t>
            </w:r>
            <w:r w:rsidRPr="008D06B0">
              <w:rPr>
                <w:rFonts w:ascii="Times New Roman" w:eastAsia="仿宋_GB2312" w:hAnsi="Times New Roman" w:cs="Times New Roman" w:hint="default"/>
                <w:color w:val="auto"/>
                <w:sz w:val="24"/>
                <w:szCs w:val="24"/>
                <w:lang w:val="en-US" w:eastAsia="zh-CN"/>
              </w:rPr>
              <w:t>）服务地点：采购人指定地点</w:t>
            </w:r>
          </w:p>
          <w:p w14:paraId="6E1A197D" w14:textId="77777777" w:rsidR="0044762A" w:rsidRPr="008D06B0" w:rsidRDefault="0044762A">
            <w:pPr>
              <w:spacing w:line="360" w:lineRule="auto"/>
              <w:rPr>
                <w:rFonts w:ascii="Times New Roman" w:hAnsi="Times New Roman" w:cs="Times New Roman" w:hint="default"/>
                <w:color w:val="auto"/>
                <w:sz w:val="24"/>
                <w:szCs w:val="24"/>
                <w:lang w:eastAsia="zh-CN"/>
              </w:rPr>
            </w:pPr>
            <w:r w:rsidRPr="008D06B0">
              <w:rPr>
                <w:rFonts w:ascii="Times New Roman" w:eastAsia="仿宋_GB2312" w:hAnsi="Times New Roman" w:cs="Times New Roman" w:hint="default"/>
                <w:color w:val="auto"/>
                <w:sz w:val="24"/>
                <w:szCs w:val="24"/>
                <w:lang w:val="en-US" w:eastAsia="zh-CN"/>
              </w:rPr>
              <w:t>（</w:t>
            </w:r>
            <w:r w:rsidRPr="008D06B0">
              <w:rPr>
                <w:rFonts w:ascii="Times New Roman" w:eastAsia="仿宋_GB2312" w:hAnsi="Times New Roman" w:cs="Times New Roman" w:hint="default"/>
                <w:color w:val="auto"/>
                <w:sz w:val="24"/>
                <w:szCs w:val="24"/>
                <w:lang w:val="en-US" w:eastAsia="zh-CN"/>
              </w:rPr>
              <w:t>4</w:t>
            </w:r>
            <w:r w:rsidRPr="008D06B0">
              <w:rPr>
                <w:rFonts w:ascii="Times New Roman" w:eastAsia="仿宋_GB2312" w:hAnsi="Times New Roman" w:cs="Times New Roman" w:hint="default"/>
                <w:color w:val="auto"/>
                <w:sz w:val="24"/>
                <w:szCs w:val="24"/>
                <w:lang w:val="en-US" w:eastAsia="zh-CN"/>
              </w:rPr>
              <w:t>）服务质量：满足采购人需求。</w:t>
            </w:r>
          </w:p>
        </w:tc>
      </w:tr>
      <w:tr w:rsidR="0044762A" w:rsidRPr="008D06B0" w14:paraId="3970D05D" w14:textId="77777777">
        <w:trPr>
          <w:trHeight w:val="600"/>
        </w:trPr>
        <w:tc>
          <w:tcPr>
            <w:tcW w:w="952" w:type="dxa"/>
            <w:noWrap/>
            <w:vAlign w:val="center"/>
          </w:tcPr>
          <w:p w14:paraId="049D1F9F" w14:textId="77777777" w:rsidR="0044762A" w:rsidRPr="008D06B0" w:rsidRDefault="0044762A">
            <w:pPr>
              <w:spacing w:line="360" w:lineRule="auto"/>
              <w:jc w:val="center"/>
              <w:rPr>
                <w:rFonts w:ascii="Times New Roman" w:eastAsia="仿宋_GB2312" w:hAnsi="Times New Roman" w:cs="Times New Roman" w:hint="default"/>
                <w:color w:val="auto"/>
                <w:sz w:val="24"/>
                <w:szCs w:val="24"/>
              </w:rPr>
            </w:pPr>
            <w:r w:rsidRPr="008D06B0">
              <w:rPr>
                <w:rFonts w:ascii="Times New Roman" w:eastAsia="仿宋_GB2312" w:hAnsi="Times New Roman" w:cs="Times New Roman" w:hint="default"/>
                <w:color w:val="auto"/>
                <w:sz w:val="24"/>
                <w:szCs w:val="24"/>
              </w:rPr>
              <w:t>2.2</w:t>
            </w:r>
          </w:p>
        </w:tc>
        <w:tc>
          <w:tcPr>
            <w:tcW w:w="7751" w:type="dxa"/>
            <w:noWrap/>
            <w:vAlign w:val="center"/>
          </w:tcPr>
          <w:p w14:paraId="1AD2BF73" w14:textId="77777777" w:rsidR="0044762A" w:rsidRPr="008D06B0" w:rsidRDefault="0044762A">
            <w:pPr>
              <w:pStyle w:val="a9"/>
              <w:spacing w:before="0" w:line="360" w:lineRule="auto"/>
              <w:rPr>
                <w:rFonts w:ascii="Times New Roman" w:eastAsia="仿宋_GB2312" w:hAnsi="Times New Roman"/>
                <w:lang w:val="en-US" w:eastAsia="zh-CN"/>
              </w:rPr>
            </w:pPr>
            <w:r w:rsidRPr="008D06B0">
              <w:rPr>
                <w:rFonts w:ascii="Times New Roman" w:eastAsia="仿宋_GB2312" w:hAnsi="Times New Roman"/>
                <w:lang w:val="en-US" w:eastAsia="zh-CN"/>
              </w:rPr>
              <w:t>采购人：</w:t>
            </w:r>
            <w:r w:rsidRPr="008D06B0">
              <w:rPr>
                <w:rFonts w:ascii="Times New Roman" w:eastAsia="仿宋_GB2312" w:hAnsi="Times New Roman"/>
                <w:lang w:val="en" w:eastAsia="zh-CN"/>
              </w:rPr>
              <w:t>河南省郑州市中级人民法院</w:t>
            </w:r>
            <w:r w:rsidRPr="008D06B0">
              <w:rPr>
                <w:rFonts w:ascii="Times New Roman" w:eastAsia="仿宋_GB2312" w:hAnsi="Times New Roman" w:hint="eastAsia"/>
                <w:lang w:val="en-US" w:eastAsia="zh-CN"/>
              </w:rPr>
              <w:t xml:space="preserve"> </w:t>
            </w:r>
          </w:p>
          <w:p w14:paraId="22076A75" w14:textId="77777777" w:rsidR="0044762A" w:rsidRPr="008D06B0" w:rsidRDefault="0044762A">
            <w:pPr>
              <w:pStyle w:val="a9"/>
              <w:spacing w:before="0" w:line="360" w:lineRule="auto"/>
              <w:rPr>
                <w:rFonts w:ascii="Times New Roman" w:eastAsia="仿宋_GB2312" w:hAnsi="Times New Roman"/>
                <w:lang w:val="en-US" w:eastAsia="zh-CN"/>
              </w:rPr>
            </w:pPr>
            <w:r w:rsidRPr="008D06B0">
              <w:rPr>
                <w:rFonts w:ascii="Times New Roman" w:eastAsia="仿宋_GB2312" w:hAnsi="Times New Roman" w:hint="eastAsia"/>
                <w:lang w:val="en-US" w:eastAsia="zh-CN"/>
              </w:rPr>
              <w:t>地址：郑州市金水区金水东路</w:t>
            </w:r>
            <w:r w:rsidRPr="008D06B0">
              <w:rPr>
                <w:rFonts w:ascii="Times New Roman" w:eastAsia="仿宋_GB2312" w:hAnsi="Times New Roman" w:hint="eastAsia"/>
                <w:lang w:val="en-US" w:eastAsia="zh-CN"/>
              </w:rPr>
              <w:t>19</w:t>
            </w:r>
            <w:r w:rsidRPr="008D06B0">
              <w:rPr>
                <w:rFonts w:ascii="Times New Roman" w:eastAsia="仿宋_GB2312" w:hAnsi="Times New Roman" w:hint="eastAsia"/>
                <w:lang w:val="en-US" w:eastAsia="zh-CN"/>
              </w:rPr>
              <w:t>号</w:t>
            </w:r>
          </w:p>
          <w:p w14:paraId="118BCF84" w14:textId="77777777" w:rsidR="0044762A" w:rsidRPr="008D06B0" w:rsidRDefault="0044762A">
            <w:pPr>
              <w:pStyle w:val="a9"/>
              <w:spacing w:before="0" w:line="360" w:lineRule="auto"/>
              <w:rPr>
                <w:rFonts w:ascii="Times New Roman" w:eastAsia="仿宋_GB2312" w:hAnsi="Times New Roman"/>
                <w:lang w:val="en-US" w:eastAsia="zh-CN"/>
              </w:rPr>
            </w:pPr>
            <w:r w:rsidRPr="008D06B0">
              <w:rPr>
                <w:rFonts w:ascii="Times New Roman" w:eastAsia="仿宋_GB2312" w:hAnsi="Times New Roman" w:hint="eastAsia"/>
                <w:lang w:val="en-US" w:eastAsia="zh-CN"/>
              </w:rPr>
              <w:t>联系人：王老师</w:t>
            </w:r>
          </w:p>
          <w:p w14:paraId="3BA4B998" w14:textId="77777777" w:rsidR="0044762A" w:rsidRPr="008D06B0" w:rsidRDefault="0044762A">
            <w:pPr>
              <w:pStyle w:val="a9"/>
              <w:spacing w:before="0" w:line="360" w:lineRule="auto"/>
              <w:rPr>
                <w:rFonts w:ascii="Times New Roman" w:eastAsia="仿宋_GB2312" w:hAnsi="Times New Roman"/>
                <w:lang w:val="en-US" w:eastAsia="zh-CN"/>
              </w:rPr>
            </w:pPr>
            <w:r w:rsidRPr="008D06B0">
              <w:rPr>
                <w:rFonts w:ascii="Times New Roman" w:eastAsia="仿宋_GB2312" w:hAnsi="Times New Roman" w:hint="eastAsia"/>
                <w:lang w:val="en-US" w:eastAsia="zh-CN"/>
              </w:rPr>
              <w:t>联系方式：</w:t>
            </w:r>
            <w:r w:rsidRPr="008D06B0">
              <w:rPr>
                <w:rFonts w:ascii="Times New Roman" w:eastAsia="仿宋_GB2312" w:hAnsi="Times New Roman" w:hint="eastAsia"/>
                <w:lang w:val="en-US" w:eastAsia="zh-CN"/>
              </w:rPr>
              <w:t>0371-69520421</w:t>
            </w:r>
          </w:p>
        </w:tc>
      </w:tr>
      <w:tr w:rsidR="0044762A" w:rsidRPr="008D06B0" w14:paraId="702E50C0" w14:textId="77777777">
        <w:trPr>
          <w:trHeight w:val="1934"/>
        </w:trPr>
        <w:tc>
          <w:tcPr>
            <w:tcW w:w="952" w:type="dxa"/>
            <w:noWrap/>
            <w:vAlign w:val="center"/>
          </w:tcPr>
          <w:p w14:paraId="37F658F3" w14:textId="77777777" w:rsidR="0044762A" w:rsidRPr="008D06B0" w:rsidRDefault="0044762A">
            <w:pPr>
              <w:spacing w:line="360" w:lineRule="auto"/>
              <w:jc w:val="center"/>
              <w:rPr>
                <w:rFonts w:ascii="Times New Roman" w:eastAsia="仿宋_GB2312" w:hAnsi="Times New Roman" w:cs="Times New Roman" w:hint="default"/>
                <w:color w:val="auto"/>
                <w:sz w:val="24"/>
                <w:szCs w:val="24"/>
              </w:rPr>
            </w:pPr>
            <w:r w:rsidRPr="008D06B0">
              <w:rPr>
                <w:rFonts w:ascii="Times New Roman" w:eastAsia="仿宋_GB2312" w:hAnsi="Times New Roman" w:cs="Times New Roman" w:hint="default"/>
                <w:color w:val="auto"/>
                <w:sz w:val="24"/>
                <w:szCs w:val="24"/>
              </w:rPr>
              <w:t>2.3</w:t>
            </w:r>
          </w:p>
        </w:tc>
        <w:tc>
          <w:tcPr>
            <w:tcW w:w="7751" w:type="dxa"/>
            <w:noWrap/>
            <w:vAlign w:val="center"/>
          </w:tcPr>
          <w:p w14:paraId="00BF41F7" w14:textId="77777777" w:rsidR="0044762A" w:rsidRPr="008D06B0" w:rsidRDefault="0044762A">
            <w:pPr>
              <w:spacing w:line="360" w:lineRule="auto"/>
              <w:jc w:val="left"/>
              <w:rPr>
                <w:rFonts w:ascii="Times New Roman" w:eastAsia="仿宋_GB2312" w:hAnsi="Times New Roman" w:cs="Times New Roman" w:hint="default"/>
                <w:color w:val="auto"/>
                <w:sz w:val="24"/>
                <w:szCs w:val="24"/>
                <w:lang w:eastAsia="zh-CN"/>
              </w:rPr>
            </w:pPr>
            <w:r w:rsidRPr="008D06B0">
              <w:rPr>
                <w:rFonts w:ascii="Times New Roman" w:eastAsia="仿宋_GB2312" w:hAnsi="Times New Roman" w:cs="Times New Roman" w:hint="default"/>
                <w:color w:val="auto"/>
                <w:sz w:val="24"/>
                <w:szCs w:val="24"/>
                <w:lang w:eastAsia="zh-CN"/>
              </w:rPr>
              <w:t>集中采购机构：河南省公共资源交易中心</w:t>
            </w:r>
          </w:p>
          <w:p w14:paraId="4452527C" w14:textId="77777777" w:rsidR="0044762A" w:rsidRPr="008D06B0" w:rsidRDefault="0044762A">
            <w:pPr>
              <w:spacing w:line="360" w:lineRule="auto"/>
              <w:jc w:val="left"/>
              <w:rPr>
                <w:rFonts w:ascii="Times New Roman" w:eastAsia="仿宋_GB2312" w:hAnsi="Times New Roman" w:cs="Times New Roman" w:hint="default"/>
                <w:color w:val="auto"/>
                <w:sz w:val="24"/>
                <w:szCs w:val="24"/>
                <w:lang w:eastAsia="zh-CN"/>
              </w:rPr>
            </w:pPr>
            <w:r w:rsidRPr="008D06B0">
              <w:rPr>
                <w:rFonts w:ascii="Times New Roman" w:eastAsia="仿宋_GB2312" w:hAnsi="Times New Roman" w:cs="Times New Roman" w:hint="default"/>
                <w:color w:val="auto"/>
                <w:sz w:val="24"/>
                <w:szCs w:val="24"/>
                <w:lang w:eastAsia="zh-CN"/>
              </w:rPr>
              <w:t>地址：郑州市经二路</w:t>
            </w:r>
            <w:r w:rsidRPr="008D06B0">
              <w:rPr>
                <w:rFonts w:ascii="Times New Roman" w:eastAsia="仿宋_GB2312" w:hAnsi="Times New Roman" w:cs="Times New Roman" w:hint="default"/>
                <w:color w:val="auto"/>
                <w:sz w:val="24"/>
                <w:szCs w:val="24"/>
                <w:lang w:eastAsia="zh-CN"/>
              </w:rPr>
              <w:t>12</w:t>
            </w:r>
            <w:r w:rsidRPr="008D06B0">
              <w:rPr>
                <w:rFonts w:ascii="Times New Roman" w:eastAsia="仿宋_GB2312" w:hAnsi="Times New Roman" w:cs="Times New Roman" w:hint="default"/>
                <w:color w:val="auto"/>
                <w:sz w:val="24"/>
                <w:szCs w:val="24"/>
                <w:lang w:eastAsia="zh-CN"/>
              </w:rPr>
              <w:t>号</w:t>
            </w:r>
          </w:p>
          <w:p w14:paraId="253329E7" w14:textId="77777777" w:rsidR="0044762A" w:rsidRPr="008D06B0" w:rsidRDefault="0044762A">
            <w:pPr>
              <w:spacing w:line="360" w:lineRule="auto"/>
              <w:jc w:val="left"/>
              <w:rPr>
                <w:rFonts w:ascii="Times New Roman" w:eastAsia="仿宋_GB2312" w:hAnsi="Times New Roman" w:cs="Times New Roman" w:hint="default"/>
                <w:color w:val="auto"/>
                <w:sz w:val="24"/>
                <w:szCs w:val="24"/>
                <w:lang w:eastAsia="zh-CN"/>
              </w:rPr>
            </w:pPr>
            <w:r w:rsidRPr="008D06B0">
              <w:rPr>
                <w:rFonts w:ascii="Times New Roman" w:eastAsia="仿宋_GB2312" w:hAnsi="Times New Roman" w:cs="Times New Roman" w:hint="default"/>
                <w:color w:val="auto"/>
                <w:sz w:val="24"/>
                <w:szCs w:val="24"/>
                <w:lang w:eastAsia="zh-CN"/>
              </w:rPr>
              <w:t>联系人：郭老师、余老师、沈老师</w:t>
            </w:r>
          </w:p>
          <w:p w14:paraId="36DB5377" w14:textId="77777777" w:rsidR="0044762A" w:rsidRPr="008D06B0" w:rsidRDefault="0044762A">
            <w:pPr>
              <w:spacing w:line="360" w:lineRule="auto"/>
              <w:jc w:val="left"/>
              <w:rPr>
                <w:rFonts w:ascii="Times New Roman" w:eastAsia="仿宋_GB2312" w:hAnsi="Times New Roman" w:cs="Times New Roman" w:hint="default"/>
                <w:color w:val="auto"/>
                <w:sz w:val="24"/>
                <w:szCs w:val="24"/>
                <w:lang w:val="en-US"/>
              </w:rPr>
            </w:pPr>
            <w:r w:rsidRPr="008D06B0">
              <w:rPr>
                <w:rFonts w:ascii="Times New Roman" w:eastAsia="仿宋_GB2312" w:hAnsi="Times New Roman" w:cs="Times New Roman" w:hint="default"/>
                <w:color w:val="auto"/>
                <w:sz w:val="24"/>
                <w:szCs w:val="24"/>
              </w:rPr>
              <w:t>联系电话：</w:t>
            </w:r>
            <w:r w:rsidRPr="008D06B0">
              <w:rPr>
                <w:rFonts w:ascii="Times New Roman" w:eastAsia="仿宋_GB2312" w:hAnsi="Times New Roman" w:cs="Times New Roman" w:hint="default"/>
                <w:color w:val="auto"/>
                <w:sz w:val="24"/>
                <w:szCs w:val="24"/>
              </w:rPr>
              <w:t>0371-65915560</w:t>
            </w:r>
            <w:r w:rsidRPr="008D06B0">
              <w:rPr>
                <w:rFonts w:ascii="Times New Roman" w:eastAsia="仿宋_GB2312" w:hAnsi="Times New Roman" w:cs="Times New Roman" w:hint="default"/>
                <w:color w:val="auto"/>
                <w:sz w:val="24"/>
                <w:szCs w:val="24"/>
              </w:rPr>
              <w:t>、</w:t>
            </w:r>
            <w:r w:rsidRPr="008D06B0">
              <w:rPr>
                <w:rFonts w:ascii="Times New Roman" w:eastAsia="仿宋_GB2312" w:hAnsi="Times New Roman" w:cs="Times New Roman" w:hint="default"/>
                <w:color w:val="auto"/>
                <w:sz w:val="24"/>
                <w:szCs w:val="24"/>
                <w:lang w:val="en-US"/>
              </w:rPr>
              <w:t>65915563</w:t>
            </w:r>
          </w:p>
          <w:p w14:paraId="171DE030" w14:textId="77777777" w:rsidR="0044762A" w:rsidRPr="008D06B0" w:rsidRDefault="0044762A">
            <w:pPr>
              <w:spacing w:line="360" w:lineRule="auto"/>
              <w:jc w:val="left"/>
              <w:rPr>
                <w:rFonts w:ascii="Times New Roman" w:eastAsia="仿宋_GB2312" w:hAnsi="Times New Roman" w:cs="Times New Roman" w:hint="default"/>
                <w:color w:val="auto"/>
                <w:sz w:val="24"/>
                <w:szCs w:val="24"/>
              </w:rPr>
            </w:pPr>
            <w:r w:rsidRPr="008D06B0">
              <w:rPr>
                <w:rFonts w:ascii="Times New Roman" w:eastAsia="仿宋_GB2312" w:hAnsi="Times New Roman" w:cs="Times New Roman" w:hint="default"/>
                <w:color w:val="auto"/>
                <w:sz w:val="24"/>
                <w:szCs w:val="24"/>
              </w:rPr>
              <w:t>邮箱：</w:t>
            </w:r>
            <w:r w:rsidRPr="008D06B0">
              <w:rPr>
                <w:rFonts w:ascii="Times New Roman" w:eastAsia="仿宋_GB2312" w:hAnsi="Times New Roman" w:cs="Times New Roman" w:hint="default"/>
                <w:color w:val="auto"/>
                <w:sz w:val="24"/>
                <w:szCs w:val="24"/>
              </w:rPr>
              <w:t>hnggzyzfcg@163.com</w:t>
            </w:r>
          </w:p>
        </w:tc>
      </w:tr>
      <w:tr w:rsidR="0044762A" w:rsidRPr="008D06B0" w14:paraId="7AE2E434" w14:textId="77777777">
        <w:trPr>
          <w:trHeight w:val="555"/>
        </w:trPr>
        <w:tc>
          <w:tcPr>
            <w:tcW w:w="952" w:type="dxa"/>
            <w:noWrap/>
            <w:vAlign w:val="center"/>
          </w:tcPr>
          <w:p w14:paraId="3BDCC23F" w14:textId="77777777" w:rsidR="0044762A" w:rsidRPr="008D06B0" w:rsidRDefault="0044762A">
            <w:pPr>
              <w:spacing w:line="360" w:lineRule="auto"/>
              <w:jc w:val="center"/>
              <w:rPr>
                <w:rFonts w:ascii="Times New Roman" w:eastAsia="仿宋_GB2312" w:hAnsi="Times New Roman" w:cs="Times New Roman" w:hint="default"/>
                <w:color w:val="auto"/>
                <w:sz w:val="24"/>
                <w:szCs w:val="24"/>
                <w:lang w:val="en-US" w:eastAsia="zh-CN"/>
              </w:rPr>
            </w:pPr>
            <w:r w:rsidRPr="008D06B0">
              <w:rPr>
                <w:rFonts w:ascii="Times New Roman" w:eastAsia="仿宋_GB2312" w:hAnsi="Times New Roman" w:cs="Times New Roman" w:hint="default"/>
                <w:color w:val="auto"/>
                <w:sz w:val="24"/>
                <w:szCs w:val="24"/>
                <w:lang w:val="en-US" w:eastAsia="zh-CN"/>
              </w:rPr>
              <w:t>2.5.1</w:t>
            </w:r>
          </w:p>
        </w:tc>
        <w:tc>
          <w:tcPr>
            <w:tcW w:w="7751" w:type="dxa"/>
            <w:noWrap/>
            <w:vAlign w:val="center"/>
          </w:tcPr>
          <w:p w14:paraId="1F14C554" w14:textId="77777777" w:rsidR="0044762A" w:rsidRPr="008D06B0" w:rsidRDefault="0044762A">
            <w:pPr>
              <w:spacing w:line="360" w:lineRule="auto"/>
              <w:rPr>
                <w:rFonts w:ascii="Times New Roman" w:eastAsia="仿宋_GB2312" w:hAnsi="Times New Roman" w:cs="Times New Roman" w:hint="default"/>
                <w:color w:val="auto"/>
                <w:sz w:val="24"/>
                <w:szCs w:val="24"/>
                <w:lang w:eastAsia="zh-CN"/>
              </w:rPr>
            </w:pPr>
            <w:r w:rsidRPr="008D06B0">
              <w:rPr>
                <w:rFonts w:ascii="Times New Roman" w:eastAsia="仿宋_GB2312" w:hAnsi="Times New Roman" w:cs="Times New Roman" w:hint="default"/>
                <w:color w:val="auto"/>
                <w:sz w:val="24"/>
                <w:szCs w:val="24"/>
                <w:lang w:val="en-US" w:eastAsia="zh-CN"/>
              </w:rPr>
              <w:t>是否为专门面向中小企业采购：</w:t>
            </w:r>
            <w:r w:rsidRPr="008D06B0">
              <w:rPr>
                <w:rFonts w:ascii="Times New Roman" w:eastAsia="仿宋_GB2312" w:hAnsi="Times New Roman" w:cs="Times New Roman"/>
                <w:b/>
                <w:bCs/>
                <w:color w:val="auto"/>
                <w:sz w:val="24"/>
                <w:szCs w:val="24"/>
                <w:lang w:val="en-US" w:eastAsia="zh-CN"/>
              </w:rPr>
              <w:t>否</w:t>
            </w:r>
          </w:p>
        </w:tc>
      </w:tr>
      <w:tr w:rsidR="0044762A" w:rsidRPr="008D06B0" w14:paraId="74B95B72" w14:textId="77777777">
        <w:trPr>
          <w:trHeight w:val="538"/>
        </w:trPr>
        <w:tc>
          <w:tcPr>
            <w:tcW w:w="952" w:type="dxa"/>
            <w:noWrap/>
            <w:vAlign w:val="center"/>
          </w:tcPr>
          <w:p w14:paraId="6D59A409" w14:textId="77777777" w:rsidR="0044762A" w:rsidRPr="008D06B0" w:rsidRDefault="0044762A">
            <w:pPr>
              <w:spacing w:line="360" w:lineRule="auto"/>
              <w:jc w:val="center"/>
              <w:rPr>
                <w:rFonts w:ascii="Times New Roman" w:eastAsia="仿宋_GB2312" w:hAnsi="Times New Roman" w:cs="Times New Roman" w:hint="default"/>
                <w:color w:val="auto"/>
                <w:sz w:val="24"/>
                <w:szCs w:val="24"/>
                <w:lang w:val="en-US" w:eastAsia="zh-CN"/>
              </w:rPr>
            </w:pPr>
            <w:r w:rsidRPr="008D06B0">
              <w:rPr>
                <w:rFonts w:ascii="Times New Roman" w:eastAsia="仿宋_GB2312" w:hAnsi="Times New Roman" w:cs="Times New Roman" w:hint="default"/>
                <w:color w:val="auto"/>
                <w:sz w:val="24"/>
                <w:szCs w:val="24"/>
                <w:lang w:val="en-US" w:eastAsia="zh-CN"/>
              </w:rPr>
              <w:t>2.5.2</w:t>
            </w:r>
          </w:p>
        </w:tc>
        <w:tc>
          <w:tcPr>
            <w:tcW w:w="7751" w:type="dxa"/>
            <w:noWrap/>
            <w:vAlign w:val="center"/>
          </w:tcPr>
          <w:p w14:paraId="22F6E4EF" w14:textId="77777777" w:rsidR="0044762A" w:rsidRPr="008D06B0" w:rsidRDefault="0044762A">
            <w:pPr>
              <w:spacing w:line="360" w:lineRule="auto"/>
              <w:rPr>
                <w:rFonts w:ascii="Times New Roman" w:eastAsia="仿宋_GB2312" w:hAnsi="Times New Roman" w:cs="Times New Roman" w:hint="default"/>
                <w:color w:val="auto"/>
                <w:sz w:val="24"/>
                <w:szCs w:val="24"/>
                <w:lang w:val="en-US" w:eastAsia="zh-CN"/>
              </w:rPr>
            </w:pPr>
            <w:r w:rsidRPr="008D06B0">
              <w:rPr>
                <w:rFonts w:ascii="Times New Roman" w:eastAsia="仿宋_GB2312" w:hAnsi="Times New Roman" w:cs="Times New Roman" w:hint="default"/>
                <w:color w:val="auto"/>
                <w:sz w:val="24"/>
                <w:szCs w:val="24"/>
                <w:lang w:val="en-US" w:eastAsia="zh-CN"/>
              </w:rPr>
              <w:t>是否允许采购进口产品：</w:t>
            </w:r>
            <w:r w:rsidRPr="008D06B0">
              <w:rPr>
                <w:rFonts w:ascii="Times New Roman" w:eastAsia="仿宋_GB2312" w:hAnsi="Times New Roman" w:cs="Times New Roman" w:hint="default"/>
                <w:b/>
                <w:bCs/>
                <w:color w:val="auto"/>
                <w:sz w:val="24"/>
                <w:szCs w:val="24"/>
                <w:lang w:val="en-US" w:eastAsia="zh-CN"/>
              </w:rPr>
              <w:t>否</w:t>
            </w:r>
          </w:p>
        </w:tc>
      </w:tr>
      <w:tr w:rsidR="0044762A" w:rsidRPr="008D06B0" w14:paraId="1713BE41" w14:textId="77777777">
        <w:trPr>
          <w:trHeight w:val="2490"/>
        </w:trPr>
        <w:tc>
          <w:tcPr>
            <w:tcW w:w="952" w:type="dxa"/>
            <w:noWrap/>
            <w:vAlign w:val="center"/>
          </w:tcPr>
          <w:p w14:paraId="05F60E37" w14:textId="77777777" w:rsidR="0044762A" w:rsidRPr="008D06B0" w:rsidRDefault="0044762A">
            <w:pPr>
              <w:spacing w:line="360" w:lineRule="auto"/>
              <w:jc w:val="center"/>
              <w:rPr>
                <w:rFonts w:ascii="Times New Roman" w:eastAsia="仿宋_GB2312" w:hAnsi="Times New Roman" w:cs="Times New Roman" w:hint="default"/>
                <w:color w:val="auto"/>
                <w:sz w:val="24"/>
                <w:szCs w:val="24"/>
              </w:rPr>
            </w:pPr>
            <w:r w:rsidRPr="008D06B0">
              <w:rPr>
                <w:rFonts w:ascii="Times New Roman" w:eastAsia="仿宋_GB2312" w:hAnsi="Times New Roman" w:cs="Times New Roman" w:hint="default"/>
                <w:color w:val="auto"/>
                <w:sz w:val="24"/>
                <w:szCs w:val="24"/>
              </w:rPr>
              <w:lastRenderedPageBreak/>
              <w:t>4</w:t>
            </w:r>
          </w:p>
        </w:tc>
        <w:tc>
          <w:tcPr>
            <w:tcW w:w="7751" w:type="dxa"/>
            <w:noWrap/>
            <w:vAlign w:val="center"/>
          </w:tcPr>
          <w:p w14:paraId="4B8C19BD" w14:textId="77777777" w:rsidR="0044762A" w:rsidRPr="008D06B0" w:rsidRDefault="0044762A">
            <w:pPr>
              <w:spacing w:line="360" w:lineRule="auto"/>
              <w:jc w:val="left"/>
              <w:rPr>
                <w:rFonts w:ascii="Times New Roman" w:eastAsia="仿宋_GB2312" w:hAnsi="Times New Roman" w:cs="Times New Roman" w:hint="default"/>
                <w:color w:val="auto"/>
                <w:sz w:val="24"/>
                <w:szCs w:val="24"/>
                <w:lang w:eastAsia="zh-CN"/>
              </w:rPr>
            </w:pPr>
            <w:r w:rsidRPr="008D06B0">
              <w:rPr>
                <w:rFonts w:ascii="Times New Roman" w:eastAsia="仿宋_GB2312" w:hAnsi="Times New Roman" w:cs="Times New Roman" w:hint="default"/>
                <w:color w:val="auto"/>
                <w:sz w:val="24"/>
                <w:szCs w:val="24"/>
                <w:lang w:eastAsia="zh-CN"/>
              </w:rPr>
              <w:t>踏勘现场：</w:t>
            </w:r>
          </w:p>
          <w:p w14:paraId="58C4459E" w14:textId="77777777" w:rsidR="0044762A" w:rsidRPr="008D06B0" w:rsidRDefault="0044762A">
            <w:pPr>
              <w:spacing w:line="360" w:lineRule="auto"/>
              <w:rPr>
                <w:rFonts w:ascii="Times New Roman" w:eastAsia="仿宋_GB2312" w:hAnsi="Times New Roman" w:cs="Times New Roman" w:hint="default"/>
                <w:color w:val="auto"/>
                <w:sz w:val="24"/>
                <w:szCs w:val="24"/>
                <w:lang w:eastAsia="zh-CN"/>
              </w:rPr>
            </w:pPr>
            <w:r w:rsidRPr="008D06B0">
              <w:rPr>
                <w:rFonts w:ascii="Times New Roman" w:eastAsia="仿宋_GB2312" w:hAnsi="Times New Roman" w:cs="Times New Roman" w:hint="default"/>
                <w:b/>
                <w:bCs/>
                <w:color w:val="auto"/>
                <w:sz w:val="24"/>
                <w:szCs w:val="24"/>
              </w:rPr>
              <w:fldChar w:fldCharType="begin"/>
            </w:r>
            <w:r w:rsidRPr="008D06B0">
              <w:rPr>
                <w:rFonts w:ascii="Times New Roman" w:eastAsia="仿宋_GB2312" w:hAnsi="Times New Roman" w:cs="Times New Roman" w:hint="default"/>
                <w:b/>
                <w:bCs/>
                <w:color w:val="auto"/>
                <w:sz w:val="24"/>
                <w:szCs w:val="24"/>
                <w:lang w:eastAsia="zh-CN"/>
              </w:rPr>
              <w:instrText xml:space="preserve"> eq \o\ac(</w:instrText>
            </w:r>
            <w:r w:rsidRPr="008D06B0">
              <w:rPr>
                <w:rFonts w:ascii="Times New Roman" w:eastAsia="仿宋_GB2312" w:hAnsi="Times New Roman" w:cs="Times New Roman" w:hint="default"/>
                <w:b/>
                <w:bCs/>
                <w:color w:val="auto"/>
                <w:position w:val="-4"/>
                <w:sz w:val="36"/>
                <w:szCs w:val="24"/>
                <w:lang w:eastAsia="zh-CN"/>
              </w:rPr>
              <w:instrText>□</w:instrText>
            </w:r>
            <w:r w:rsidRPr="008D06B0">
              <w:rPr>
                <w:rFonts w:ascii="Times New Roman" w:eastAsia="仿宋_GB2312" w:hAnsi="Times New Roman" w:cs="Times New Roman" w:hint="default"/>
                <w:b/>
                <w:bCs/>
                <w:color w:val="auto"/>
                <w:sz w:val="24"/>
                <w:szCs w:val="24"/>
                <w:lang w:eastAsia="zh-CN"/>
              </w:rPr>
              <w:instrText>,√)</w:instrText>
            </w:r>
            <w:r w:rsidRPr="008D06B0">
              <w:rPr>
                <w:rFonts w:ascii="Times New Roman" w:eastAsia="仿宋_GB2312" w:hAnsi="Times New Roman" w:cs="Times New Roman" w:hint="default"/>
                <w:b/>
                <w:bCs/>
                <w:color w:val="auto"/>
                <w:sz w:val="24"/>
                <w:szCs w:val="24"/>
              </w:rPr>
              <w:fldChar w:fldCharType="end"/>
            </w:r>
            <w:r w:rsidRPr="008D06B0">
              <w:rPr>
                <w:rFonts w:ascii="Times New Roman" w:eastAsia="仿宋_GB2312" w:hAnsi="Times New Roman" w:cs="Times New Roman" w:hint="default"/>
                <w:b/>
                <w:bCs/>
                <w:color w:val="auto"/>
                <w:sz w:val="24"/>
                <w:szCs w:val="24"/>
                <w:lang w:eastAsia="zh-CN"/>
              </w:rPr>
              <w:t>不组织</w:t>
            </w:r>
            <w:r w:rsidRPr="008D06B0">
              <w:rPr>
                <w:rFonts w:ascii="Times New Roman" w:eastAsia="仿宋_GB2312" w:hAnsi="Times New Roman" w:cs="Times New Roman" w:hint="default"/>
                <w:color w:val="auto"/>
                <w:sz w:val="24"/>
                <w:szCs w:val="24"/>
                <w:lang w:eastAsia="zh-CN"/>
              </w:rPr>
              <w:t>，投标人可自行对项目现场和周围环境进行踏勘，踏勘现场所发生的费用由投标人自己承担。出现事故，责任由投标人自行承担。</w:t>
            </w:r>
          </w:p>
          <w:p w14:paraId="7CAFB60E" w14:textId="77777777" w:rsidR="0044762A" w:rsidRPr="008D06B0" w:rsidRDefault="0044762A">
            <w:pPr>
              <w:spacing w:line="360" w:lineRule="auto"/>
              <w:rPr>
                <w:rFonts w:ascii="Times New Roman" w:eastAsia="仿宋_GB2312" w:hAnsi="Times New Roman" w:cs="Times New Roman" w:hint="default"/>
                <w:color w:val="auto"/>
                <w:sz w:val="24"/>
                <w:szCs w:val="24"/>
                <w:u w:val="single"/>
                <w:lang w:eastAsia="zh-CN"/>
              </w:rPr>
            </w:pPr>
            <w:r w:rsidRPr="008D06B0">
              <w:rPr>
                <w:rFonts w:ascii="Times New Roman" w:eastAsia="仿宋_GB2312" w:hAnsi="Times New Roman" w:cs="Times New Roman" w:hint="default"/>
                <w:b/>
                <w:bCs/>
                <w:color w:val="auto"/>
                <w:sz w:val="24"/>
                <w:szCs w:val="24"/>
                <w:lang w:eastAsia="zh-CN"/>
              </w:rPr>
              <w:t>□</w:t>
            </w:r>
            <w:r w:rsidRPr="008D06B0">
              <w:rPr>
                <w:rFonts w:ascii="Times New Roman" w:eastAsia="仿宋_GB2312" w:hAnsi="Times New Roman" w:cs="Times New Roman" w:hint="default"/>
                <w:b/>
                <w:bCs/>
                <w:color w:val="auto"/>
                <w:sz w:val="24"/>
                <w:szCs w:val="24"/>
                <w:lang w:eastAsia="zh-CN"/>
              </w:rPr>
              <w:t>组织</w:t>
            </w:r>
            <w:r w:rsidRPr="008D06B0">
              <w:rPr>
                <w:rFonts w:ascii="Times New Roman" w:eastAsia="仿宋_GB2312" w:hAnsi="Times New Roman" w:cs="Times New Roman" w:hint="default"/>
                <w:color w:val="auto"/>
                <w:sz w:val="24"/>
                <w:szCs w:val="24"/>
                <w:lang w:eastAsia="zh-CN"/>
              </w:rPr>
              <w:t>，踏勘时间：</w:t>
            </w:r>
            <w:r w:rsidRPr="008D06B0">
              <w:rPr>
                <w:rFonts w:ascii="Times New Roman" w:eastAsia="仿宋_GB2312" w:hAnsi="Times New Roman" w:cs="Times New Roman" w:hint="default"/>
                <w:color w:val="auto"/>
                <w:sz w:val="24"/>
                <w:szCs w:val="24"/>
                <w:u w:val="single"/>
                <w:lang w:eastAsia="zh-CN"/>
              </w:rPr>
              <w:t xml:space="preserve">  /  </w:t>
            </w:r>
          </w:p>
          <w:p w14:paraId="7BE83A5B" w14:textId="77777777" w:rsidR="0044762A" w:rsidRPr="008D06B0" w:rsidRDefault="0044762A">
            <w:pPr>
              <w:spacing w:line="360" w:lineRule="auto"/>
              <w:rPr>
                <w:rFonts w:ascii="Times New Roman" w:eastAsia="仿宋_GB2312" w:hAnsi="Times New Roman" w:cs="Times New Roman" w:hint="default"/>
                <w:color w:val="auto"/>
                <w:sz w:val="24"/>
                <w:szCs w:val="24"/>
                <w:lang w:eastAsia="zh-CN"/>
              </w:rPr>
            </w:pPr>
            <w:r w:rsidRPr="008D06B0">
              <w:rPr>
                <w:rFonts w:ascii="Times New Roman" w:eastAsia="仿宋_GB2312" w:hAnsi="Times New Roman" w:cs="Times New Roman" w:hint="default"/>
                <w:color w:val="auto"/>
                <w:sz w:val="24"/>
                <w:szCs w:val="24"/>
                <w:lang w:eastAsia="zh-CN"/>
              </w:rPr>
              <w:t xml:space="preserve">        </w:t>
            </w:r>
            <w:r w:rsidRPr="008D06B0">
              <w:rPr>
                <w:rFonts w:ascii="Times New Roman" w:eastAsia="仿宋_GB2312" w:hAnsi="Times New Roman" w:cs="Times New Roman" w:hint="default"/>
                <w:color w:val="auto"/>
                <w:sz w:val="24"/>
                <w:szCs w:val="24"/>
                <w:lang w:eastAsia="zh-CN"/>
              </w:rPr>
              <w:t>踏勘集中地点：</w:t>
            </w:r>
            <w:r w:rsidRPr="008D06B0">
              <w:rPr>
                <w:rFonts w:ascii="Times New Roman" w:eastAsia="仿宋_GB2312" w:hAnsi="Times New Roman" w:cs="Times New Roman" w:hint="default"/>
                <w:color w:val="auto"/>
                <w:sz w:val="24"/>
                <w:szCs w:val="24"/>
                <w:u w:val="single"/>
                <w:lang w:eastAsia="zh-CN"/>
              </w:rPr>
              <w:t xml:space="preserve">  /  </w:t>
            </w:r>
          </w:p>
        </w:tc>
      </w:tr>
      <w:tr w:rsidR="0044762A" w:rsidRPr="008D06B0" w14:paraId="33712048" w14:textId="77777777">
        <w:trPr>
          <w:trHeight w:val="458"/>
        </w:trPr>
        <w:tc>
          <w:tcPr>
            <w:tcW w:w="952" w:type="dxa"/>
            <w:noWrap/>
            <w:vAlign w:val="center"/>
          </w:tcPr>
          <w:p w14:paraId="6B768D91" w14:textId="77777777" w:rsidR="0044762A" w:rsidRPr="008D06B0" w:rsidRDefault="0044762A">
            <w:pPr>
              <w:spacing w:line="360" w:lineRule="auto"/>
              <w:jc w:val="center"/>
              <w:rPr>
                <w:rFonts w:ascii="Times New Roman" w:eastAsia="仿宋_GB2312" w:hAnsi="Times New Roman" w:cs="Times New Roman" w:hint="default"/>
                <w:color w:val="auto"/>
                <w:sz w:val="24"/>
                <w:szCs w:val="24"/>
                <w:lang w:eastAsia="zh-CN"/>
              </w:rPr>
            </w:pPr>
            <w:r w:rsidRPr="008D06B0">
              <w:rPr>
                <w:rFonts w:ascii="Times New Roman" w:eastAsia="仿宋_GB2312" w:hAnsi="Times New Roman" w:cs="Times New Roman" w:hint="default"/>
                <w:color w:val="auto"/>
                <w:sz w:val="24"/>
                <w:szCs w:val="24"/>
                <w:lang w:eastAsia="zh-CN"/>
              </w:rPr>
              <w:t>6.6</w:t>
            </w:r>
          </w:p>
        </w:tc>
        <w:tc>
          <w:tcPr>
            <w:tcW w:w="7751" w:type="dxa"/>
            <w:noWrap/>
            <w:vAlign w:val="center"/>
          </w:tcPr>
          <w:p w14:paraId="3E21D83B" w14:textId="77777777" w:rsidR="0044762A" w:rsidRPr="008D06B0" w:rsidRDefault="0044762A">
            <w:pPr>
              <w:spacing w:line="360" w:lineRule="auto"/>
              <w:rPr>
                <w:rFonts w:ascii="Times New Roman" w:eastAsia="仿宋_GB2312" w:hAnsi="Times New Roman" w:cs="Times New Roman" w:hint="default"/>
                <w:color w:val="auto"/>
                <w:sz w:val="24"/>
                <w:szCs w:val="24"/>
                <w:lang w:val="en-US" w:eastAsia="zh-CN"/>
              </w:rPr>
            </w:pPr>
            <w:r w:rsidRPr="008D06B0">
              <w:rPr>
                <w:rFonts w:ascii="Times New Roman" w:eastAsia="仿宋_GB2312" w:hAnsi="Times New Roman" w:cs="Times New Roman" w:hint="default"/>
                <w:color w:val="auto"/>
                <w:sz w:val="24"/>
                <w:szCs w:val="24"/>
                <w:lang w:val="en-US" w:eastAsia="zh-CN"/>
              </w:rPr>
              <w:t>是否允许联合体投标：</w:t>
            </w:r>
            <w:r w:rsidRPr="008D06B0">
              <w:rPr>
                <w:rFonts w:ascii="Times New Roman" w:eastAsia="仿宋_GB2312" w:hAnsi="Times New Roman" w:cs="Times New Roman" w:hint="default"/>
                <w:b/>
                <w:bCs/>
                <w:color w:val="auto"/>
                <w:sz w:val="24"/>
                <w:szCs w:val="24"/>
                <w:lang w:val="en-US" w:eastAsia="zh-CN"/>
              </w:rPr>
              <w:t>否</w:t>
            </w:r>
          </w:p>
        </w:tc>
      </w:tr>
      <w:tr w:rsidR="0044762A" w:rsidRPr="008D06B0" w14:paraId="008E21A4" w14:textId="77777777">
        <w:trPr>
          <w:trHeight w:val="619"/>
        </w:trPr>
        <w:tc>
          <w:tcPr>
            <w:tcW w:w="952" w:type="dxa"/>
            <w:noWrap/>
            <w:vAlign w:val="center"/>
          </w:tcPr>
          <w:p w14:paraId="15F043A0" w14:textId="77777777" w:rsidR="0044762A" w:rsidRPr="008D06B0" w:rsidRDefault="0044762A">
            <w:pPr>
              <w:spacing w:line="360" w:lineRule="auto"/>
              <w:jc w:val="center"/>
              <w:rPr>
                <w:rFonts w:ascii="Times New Roman" w:eastAsia="仿宋_GB2312" w:hAnsi="Times New Roman" w:cs="Times New Roman" w:hint="default"/>
                <w:color w:val="auto"/>
                <w:sz w:val="24"/>
                <w:szCs w:val="24"/>
                <w:lang w:val="en-US" w:eastAsia="zh-CN"/>
              </w:rPr>
            </w:pPr>
            <w:r w:rsidRPr="008D06B0">
              <w:rPr>
                <w:rFonts w:ascii="Times New Roman" w:eastAsia="仿宋_GB2312" w:hAnsi="Times New Roman" w:cs="Times New Roman" w:hint="default"/>
                <w:color w:val="auto"/>
                <w:sz w:val="24"/>
                <w:szCs w:val="24"/>
                <w:lang w:val="en-US" w:eastAsia="zh-CN"/>
              </w:rPr>
              <w:t>16</w:t>
            </w:r>
          </w:p>
        </w:tc>
        <w:tc>
          <w:tcPr>
            <w:tcW w:w="7751" w:type="dxa"/>
            <w:noWrap/>
            <w:vAlign w:val="center"/>
          </w:tcPr>
          <w:p w14:paraId="3D5EFFF5" w14:textId="77777777" w:rsidR="0044762A" w:rsidRPr="008D06B0" w:rsidRDefault="0044762A">
            <w:pPr>
              <w:spacing w:line="360" w:lineRule="auto"/>
              <w:jc w:val="left"/>
              <w:rPr>
                <w:rFonts w:ascii="Times New Roman" w:eastAsia="仿宋_GB2312" w:hAnsi="Times New Roman" w:cs="Times New Roman" w:hint="default"/>
                <w:color w:val="auto"/>
                <w:sz w:val="24"/>
                <w:szCs w:val="24"/>
                <w:lang w:eastAsia="zh-CN"/>
              </w:rPr>
            </w:pPr>
            <w:r w:rsidRPr="008D06B0">
              <w:rPr>
                <w:rFonts w:ascii="Times New Roman" w:eastAsia="仿宋_GB2312" w:hAnsi="Times New Roman" w:cs="Times New Roman" w:hint="default"/>
                <w:color w:val="auto"/>
                <w:sz w:val="24"/>
                <w:szCs w:val="24"/>
                <w:lang w:val="en-US" w:eastAsia="zh-CN"/>
              </w:rPr>
              <w:t>如投标人对多个分包进行投标，按照分包顺序可以中标：</w:t>
            </w:r>
            <w:r w:rsidRPr="008D06B0">
              <w:rPr>
                <w:rFonts w:ascii="Times New Roman" w:eastAsia="仿宋_GB2312" w:hAnsi="Times New Roman" w:cs="Times New Roman" w:hint="default"/>
                <w:b/>
                <w:bCs/>
                <w:color w:val="auto"/>
                <w:sz w:val="24"/>
                <w:szCs w:val="24"/>
                <w:lang w:val="en-US" w:eastAsia="zh-CN"/>
              </w:rPr>
              <w:t>一个包</w:t>
            </w:r>
          </w:p>
        </w:tc>
      </w:tr>
      <w:tr w:rsidR="0044762A" w:rsidRPr="008D06B0" w14:paraId="2B0CE903" w14:textId="77777777">
        <w:trPr>
          <w:trHeight w:val="553"/>
        </w:trPr>
        <w:tc>
          <w:tcPr>
            <w:tcW w:w="952" w:type="dxa"/>
            <w:noWrap/>
            <w:vAlign w:val="center"/>
          </w:tcPr>
          <w:p w14:paraId="67AD3691" w14:textId="77777777" w:rsidR="0044762A" w:rsidRPr="008D06B0" w:rsidRDefault="0044762A">
            <w:pPr>
              <w:spacing w:line="360" w:lineRule="auto"/>
              <w:jc w:val="center"/>
              <w:rPr>
                <w:rFonts w:ascii="Times New Roman" w:eastAsia="仿宋_GB2312" w:hAnsi="Times New Roman" w:cs="Times New Roman" w:hint="default"/>
                <w:strike/>
                <w:color w:val="auto"/>
                <w:sz w:val="24"/>
                <w:szCs w:val="24"/>
              </w:rPr>
            </w:pPr>
            <w:r w:rsidRPr="008D06B0">
              <w:rPr>
                <w:rFonts w:ascii="Times New Roman" w:eastAsia="仿宋_GB2312" w:hAnsi="Times New Roman" w:cs="Times New Roman" w:hint="default"/>
                <w:color w:val="auto"/>
                <w:sz w:val="24"/>
                <w:szCs w:val="24"/>
                <w:lang w:val="en-US" w:eastAsia="zh-CN"/>
              </w:rPr>
              <w:t>17.2</w:t>
            </w:r>
          </w:p>
        </w:tc>
        <w:tc>
          <w:tcPr>
            <w:tcW w:w="7751" w:type="dxa"/>
            <w:noWrap/>
            <w:vAlign w:val="center"/>
          </w:tcPr>
          <w:p w14:paraId="7B133609" w14:textId="77777777" w:rsidR="0044762A" w:rsidRPr="008D06B0" w:rsidRDefault="0044762A">
            <w:pPr>
              <w:spacing w:line="360" w:lineRule="auto"/>
              <w:rPr>
                <w:rFonts w:ascii="Times New Roman" w:eastAsia="仿宋_GB2312" w:hAnsi="Times New Roman" w:cs="Times New Roman" w:hint="default"/>
                <w:strike/>
                <w:color w:val="auto"/>
                <w:sz w:val="24"/>
                <w:szCs w:val="24"/>
                <w:lang w:eastAsia="zh-CN"/>
              </w:rPr>
            </w:pPr>
            <w:r w:rsidRPr="008D06B0">
              <w:rPr>
                <w:rFonts w:ascii="Times New Roman" w:eastAsia="仿宋_GB2312" w:hAnsi="Times New Roman" w:cs="Times New Roman" w:hint="default"/>
                <w:color w:val="auto"/>
                <w:sz w:val="24"/>
                <w:szCs w:val="24"/>
                <w:lang w:eastAsia="zh-CN"/>
              </w:rPr>
              <w:t>资格证明文件：须上传到</w:t>
            </w:r>
            <w:r w:rsidRPr="008D06B0">
              <w:rPr>
                <w:rFonts w:ascii="Times New Roman" w:eastAsia="仿宋_GB2312" w:hAnsi="Times New Roman" w:cs="Times New Roman" w:hint="default"/>
                <w:color w:val="auto"/>
                <w:sz w:val="24"/>
                <w:szCs w:val="24"/>
                <w:lang w:eastAsia="zh-CN"/>
              </w:rPr>
              <w:t>“</w:t>
            </w:r>
            <w:r w:rsidRPr="008D06B0">
              <w:rPr>
                <w:rFonts w:ascii="Times New Roman" w:eastAsia="仿宋_GB2312" w:hAnsi="Times New Roman" w:cs="Times New Roman" w:hint="default"/>
                <w:color w:val="auto"/>
                <w:sz w:val="24"/>
                <w:szCs w:val="24"/>
                <w:lang w:eastAsia="zh-CN"/>
              </w:rPr>
              <w:t>资格审查材料</w:t>
            </w:r>
            <w:r w:rsidRPr="008D06B0">
              <w:rPr>
                <w:rFonts w:ascii="Times New Roman" w:eastAsia="仿宋_GB2312" w:hAnsi="Times New Roman" w:cs="Times New Roman" w:hint="default"/>
                <w:color w:val="auto"/>
                <w:sz w:val="24"/>
                <w:szCs w:val="24"/>
                <w:lang w:eastAsia="zh-CN"/>
              </w:rPr>
              <w:t>”</w:t>
            </w:r>
            <w:r w:rsidRPr="008D06B0">
              <w:rPr>
                <w:rFonts w:ascii="Times New Roman" w:eastAsia="仿宋_GB2312" w:hAnsi="Times New Roman" w:cs="Times New Roman" w:hint="default"/>
                <w:color w:val="auto"/>
                <w:sz w:val="24"/>
                <w:szCs w:val="24"/>
                <w:lang w:eastAsia="zh-CN"/>
              </w:rPr>
              <w:t>中。</w:t>
            </w:r>
          </w:p>
        </w:tc>
      </w:tr>
      <w:tr w:rsidR="0044762A" w:rsidRPr="008D06B0" w14:paraId="5A279A63" w14:textId="77777777">
        <w:trPr>
          <w:trHeight w:val="600"/>
        </w:trPr>
        <w:tc>
          <w:tcPr>
            <w:tcW w:w="952" w:type="dxa"/>
            <w:noWrap/>
            <w:vAlign w:val="center"/>
          </w:tcPr>
          <w:p w14:paraId="2953E7BE" w14:textId="77777777" w:rsidR="0044762A" w:rsidRPr="008D06B0" w:rsidRDefault="0044762A">
            <w:pPr>
              <w:spacing w:line="360" w:lineRule="auto"/>
              <w:jc w:val="center"/>
              <w:rPr>
                <w:rFonts w:ascii="Times New Roman" w:eastAsia="仿宋_GB2312" w:hAnsi="Times New Roman" w:cs="Times New Roman" w:hint="default"/>
                <w:color w:val="auto"/>
                <w:sz w:val="24"/>
                <w:szCs w:val="24"/>
              </w:rPr>
            </w:pPr>
            <w:r w:rsidRPr="008D06B0">
              <w:rPr>
                <w:rFonts w:ascii="Times New Roman" w:eastAsia="仿宋_GB2312" w:hAnsi="Times New Roman" w:cs="Times New Roman" w:hint="default"/>
                <w:color w:val="auto"/>
                <w:sz w:val="24"/>
                <w:szCs w:val="24"/>
              </w:rPr>
              <w:t>18.3</w:t>
            </w:r>
          </w:p>
        </w:tc>
        <w:tc>
          <w:tcPr>
            <w:tcW w:w="7751" w:type="dxa"/>
            <w:noWrap/>
            <w:vAlign w:val="center"/>
          </w:tcPr>
          <w:p w14:paraId="12EE1AB9" w14:textId="77777777" w:rsidR="0044762A" w:rsidRPr="008D06B0" w:rsidRDefault="0044762A">
            <w:pPr>
              <w:spacing w:line="360" w:lineRule="auto"/>
              <w:rPr>
                <w:rFonts w:ascii="Times New Roman" w:eastAsia="仿宋_GB2312" w:hAnsi="Times New Roman" w:cs="Times New Roman" w:hint="default"/>
                <w:color w:val="auto"/>
                <w:sz w:val="24"/>
                <w:szCs w:val="24"/>
                <w:lang w:eastAsia="zh-CN"/>
              </w:rPr>
            </w:pPr>
            <w:r w:rsidRPr="008D06B0">
              <w:rPr>
                <w:rFonts w:ascii="Times New Roman" w:eastAsia="仿宋_GB2312" w:hAnsi="Times New Roman" w:cs="Times New Roman" w:hint="default"/>
                <w:color w:val="auto"/>
                <w:sz w:val="24"/>
                <w:szCs w:val="24"/>
                <w:lang w:eastAsia="zh-CN"/>
              </w:rPr>
              <w:t>（</w:t>
            </w:r>
            <w:r w:rsidRPr="008D06B0">
              <w:rPr>
                <w:rFonts w:ascii="Times New Roman" w:eastAsia="仿宋_GB2312" w:hAnsi="Times New Roman" w:cs="Times New Roman" w:hint="default"/>
                <w:color w:val="auto"/>
                <w:sz w:val="24"/>
                <w:szCs w:val="24"/>
                <w:lang w:val="en-US" w:eastAsia="zh-CN"/>
              </w:rPr>
              <w:t>1</w:t>
            </w:r>
            <w:r w:rsidRPr="008D06B0">
              <w:rPr>
                <w:rFonts w:ascii="Times New Roman" w:eastAsia="仿宋_GB2312" w:hAnsi="Times New Roman" w:cs="Times New Roman" w:hint="default"/>
                <w:color w:val="auto"/>
                <w:sz w:val="24"/>
                <w:szCs w:val="24"/>
                <w:lang w:eastAsia="zh-CN"/>
              </w:rPr>
              <w:t>）投标报价：完成招标文件规定的服务范围的所有费用，包括本次采购项目的所有成本、管理费、利润、税金、人员工资、加班费、服装费、工具费、培训费、消耗品、交通、工具、办公费、国家相关规定的保险费以及投标人按有关规定应在报价中考虑的费用等。</w:t>
            </w:r>
          </w:p>
          <w:p w14:paraId="5383F59C" w14:textId="77777777" w:rsidR="0044762A" w:rsidRPr="008D06B0" w:rsidRDefault="0044762A">
            <w:pPr>
              <w:spacing w:line="360" w:lineRule="auto"/>
              <w:rPr>
                <w:rFonts w:ascii="Times New Roman" w:eastAsia="仿宋_GB2312" w:hAnsi="Times New Roman" w:cs="Times New Roman" w:hint="default"/>
                <w:b/>
                <w:bCs/>
                <w:color w:val="auto"/>
                <w:sz w:val="24"/>
                <w:szCs w:val="24"/>
                <w:lang w:eastAsia="zh-CN"/>
              </w:rPr>
            </w:pPr>
            <w:r w:rsidRPr="008D06B0">
              <w:rPr>
                <w:rFonts w:ascii="Times New Roman" w:eastAsia="仿宋_GB2312" w:hAnsi="Times New Roman" w:cs="Times New Roman" w:hint="default"/>
                <w:color w:val="auto"/>
                <w:sz w:val="24"/>
                <w:szCs w:val="24"/>
                <w:lang w:eastAsia="zh-CN"/>
              </w:rPr>
              <w:t>（</w:t>
            </w:r>
            <w:r w:rsidRPr="008D06B0">
              <w:rPr>
                <w:rFonts w:ascii="Times New Roman" w:eastAsia="仿宋_GB2312" w:hAnsi="Times New Roman" w:cs="Times New Roman" w:hint="default"/>
                <w:color w:val="auto"/>
                <w:sz w:val="24"/>
                <w:szCs w:val="24"/>
                <w:lang w:val="en-US" w:eastAsia="zh-CN"/>
              </w:rPr>
              <w:t>2</w:t>
            </w:r>
            <w:r w:rsidRPr="008D06B0">
              <w:rPr>
                <w:rFonts w:ascii="Times New Roman" w:eastAsia="仿宋_GB2312" w:hAnsi="Times New Roman" w:cs="Times New Roman" w:hint="default"/>
                <w:color w:val="auto"/>
                <w:sz w:val="24"/>
                <w:szCs w:val="24"/>
                <w:lang w:eastAsia="zh-CN"/>
              </w:rPr>
              <w:t>）投标报价相关说明：</w:t>
            </w:r>
          </w:p>
          <w:p w14:paraId="087249AD" w14:textId="77777777" w:rsidR="0044762A" w:rsidRPr="008D06B0" w:rsidRDefault="0044762A">
            <w:pPr>
              <w:spacing w:line="360" w:lineRule="auto"/>
              <w:rPr>
                <w:rFonts w:ascii="Times New Roman" w:eastAsia="仿宋_GB2312" w:hAnsi="Times New Roman" w:cs="Times New Roman" w:hint="default"/>
                <w:bCs/>
                <w:color w:val="auto"/>
                <w:sz w:val="24"/>
                <w:szCs w:val="24"/>
                <w:lang w:eastAsia="zh-CN"/>
              </w:rPr>
            </w:pPr>
            <w:r w:rsidRPr="008D06B0">
              <w:rPr>
                <w:rFonts w:ascii="Times New Roman" w:eastAsia="仿宋_GB2312" w:hAnsi="Times New Roman" w:cs="Times New Roman" w:hint="default"/>
                <w:bCs/>
                <w:color w:val="auto"/>
                <w:sz w:val="24"/>
                <w:szCs w:val="24"/>
                <w:lang w:eastAsia="zh-CN"/>
              </w:rPr>
              <w:t>①</w:t>
            </w:r>
            <w:r w:rsidRPr="008D06B0">
              <w:rPr>
                <w:rFonts w:ascii="Times New Roman" w:eastAsia="仿宋_GB2312" w:hAnsi="Times New Roman" w:cs="Times New Roman" w:hint="default"/>
                <w:color w:val="auto"/>
                <w:sz w:val="24"/>
                <w:szCs w:val="24"/>
                <w:lang w:eastAsia="zh-CN"/>
              </w:rPr>
              <w:t>最低工资标准按《</w:t>
            </w:r>
            <w:r w:rsidRPr="008D06B0">
              <w:rPr>
                <w:rFonts w:ascii="Times New Roman" w:eastAsia="仿宋_GB2312" w:hAnsi="Times New Roman" w:cs="Times New Roman" w:hint="default"/>
                <w:color w:val="auto"/>
                <w:sz w:val="24"/>
                <w:szCs w:val="24"/>
                <w:lang w:val="en-US" w:eastAsia="zh-CN"/>
              </w:rPr>
              <w:t>河南省人民政府关于调整河南省最低工资标准的通知</w:t>
            </w:r>
            <w:r w:rsidRPr="008D06B0">
              <w:rPr>
                <w:rFonts w:ascii="Times New Roman" w:eastAsia="仿宋_GB2312" w:hAnsi="Times New Roman" w:cs="Times New Roman" w:hint="default"/>
                <w:color w:val="auto"/>
                <w:sz w:val="24"/>
                <w:szCs w:val="24"/>
                <w:lang w:eastAsia="zh-CN"/>
              </w:rPr>
              <w:t>》（</w:t>
            </w:r>
            <w:r w:rsidRPr="008D06B0">
              <w:rPr>
                <w:rFonts w:ascii="Times New Roman" w:eastAsia="仿宋_GB2312" w:hAnsi="Times New Roman" w:cs="Times New Roman" w:hint="default"/>
                <w:color w:val="auto"/>
                <w:sz w:val="24"/>
                <w:szCs w:val="24"/>
                <w:lang w:val="en-US" w:eastAsia="zh-CN"/>
              </w:rPr>
              <w:t>豫政〔</w:t>
            </w:r>
            <w:r w:rsidRPr="008D06B0">
              <w:rPr>
                <w:rFonts w:ascii="Times New Roman" w:eastAsia="仿宋_GB2312" w:hAnsi="Times New Roman" w:cs="Times New Roman" w:hint="default"/>
                <w:color w:val="auto"/>
                <w:sz w:val="24"/>
                <w:szCs w:val="24"/>
                <w:lang w:val="en-US" w:eastAsia="zh-CN"/>
              </w:rPr>
              <w:t>2023</w:t>
            </w:r>
            <w:r w:rsidRPr="008D06B0">
              <w:rPr>
                <w:rFonts w:ascii="Times New Roman" w:eastAsia="仿宋_GB2312" w:hAnsi="Times New Roman" w:cs="Times New Roman" w:hint="default"/>
                <w:color w:val="auto"/>
                <w:sz w:val="24"/>
                <w:szCs w:val="24"/>
                <w:lang w:val="en-US" w:eastAsia="zh-CN"/>
              </w:rPr>
              <w:t>〕</w:t>
            </w:r>
            <w:r w:rsidRPr="008D06B0">
              <w:rPr>
                <w:rFonts w:ascii="Times New Roman" w:eastAsia="仿宋_GB2312" w:hAnsi="Times New Roman" w:cs="Times New Roman" w:hint="default"/>
                <w:color w:val="auto"/>
                <w:sz w:val="24"/>
                <w:szCs w:val="24"/>
                <w:lang w:val="en-US" w:eastAsia="zh-CN"/>
              </w:rPr>
              <w:t>43</w:t>
            </w:r>
            <w:r w:rsidRPr="008D06B0">
              <w:rPr>
                <w:rFonts w:ascii="Times New Roman" w:eastAsia="仿宋_GB2312" w:hAnsi="Times New Roman" w:cs="Times New Roman" w:hint="default"/>
                <w:color w:val="auto"/>
                <w:sz w:val="24"/>
                <w:szCs w:val="24"/>
                <w:lang w:val="en-US" w:eastAsia="zh-CN"/>
              </w:rPr>
              <w:t>号</w:t>
            </w:r>
            <w:r w:rsidRPr="008D06B0">
              <w:rPr>
                <w:rFonts w:ascii="Times New Roman" w:eastAsia="仿宋_GB2312" w:hAnsi="Times New Roman" w:cs="Times New Roman" w:hint="default"/>
                <w:color w:val="auto"/>
                <w:sz w:val="24"/>
                <w:szCs w:val="24"/>
                <w:lang w:eastAsia="zh-CN"/>
              </w:rPr>
              <w:t>）文执行。</w:t>
            </w:r>
          </w:p>
          <w:p w14:paraId="238129D2" w14:textId="77777777" w:rsidR="0044762A" w:rsidRPr="008D06B0" w:rsidRDefault="0044762A">
            <w:pPr>
              <w:spacing w:line="360" w:lineRule="auto"/>
              <w:rPr>
                <w:rFonts w:ascii="Times New Roman" w:eastAsia="仿宋_GB2312" w:hAnsi="Times New Roman" w:cs="Times New Roman" w:hint="default"/>
                <w:bCs/>
                <w:color w:val="auto"/>
                <w:sz w:val="24"/>
                <w:szCs w:val="24"/>
                <w:lang w:eastAsia="zh-CN"/>
              </w:rPr>
            </w:pPr>
            <w:r w:rsidRPr="008D06B0">
              <w:rPr>
                <w:rFonts w:ascii="Times New Roman" w:eastAsia="仿宋_GB2312" w:hAnsi="Times New Roman" w:cs="Times New Roman" w:hint="default"/>
                <w:bCs/>
                <w:color w:val="auto"/>
                <w:sz w:val="24"/>
                <w:szCs w:val="24"/>
                <w:lang w:eastAsia="zh-CN"/>
              </w:rPr>
              <w:t>②</w:t>
            </w:r>
            <w:r w:rsidRPr="008D06B0">
              <w:rPr>
                <w:rFonts w:ascii="Times New Roman" w:eastAsia="仿宋_GB2312" w:hAnsi="Times New Roman" w:cs="Times New Roman" w:hint="default"/>
                <w:bCs/>
                <w:color w:val="auto"/>
                <w:sz w:val="24"/>
                <w:szCs w:val="24"/>
                <w:lang w:eastAsia="zh-CN"/>
              </w:rPr>
              <w:t>岗位人员工资、社会保险费、税金取费不得低于国家规定的最低标准。</w:t>
            </w:r>
          </w:p>
          <w:p w14:paraId="2D2E2B11" w14:textId="77777777" w:rsidR="0044762A" w:rsidRPr="008D06B0" w:rsidRDefault="0044762A">
            <w:pPr>
              <w:spacing w:line="360" w:lineRule="auto"/>
              <w:rPr>
                <w:rFonts w:ascii="Times New Roman" w:eastAsia="仿宋_GB2312" w:hAnsi="Times New Roman" w:cs="Times New Roman" w:hint="default"/>
                <w:b/>
                <w:bCs/>
                <w:color w:val="auto"/>
                <w:sz w:val="24"/>
                <w:szCs w:val="24"/>
                <w:lang w:eastAsia="zh-CN"/>
              </w:rPr>
            </w:pPr>
            <w:r w:rsidRPr="008D06B0">
              <w:rPr>
                <w:rFonts w:ascii="Times New Roman" w:eastAsia="仿宋_GB2312" w:hAnsi="Times New Roman" w:cs="Times New Roman" w:hint="default"/>
                <w:bCs/>
                <w:color w:val="auto"/>
                <w:sz w:val="24"/>
                <w:szCs w:val="24"/>
                <w:lang w:eastAsia="zh-CN"/>
              </w:rPr>
              <w:t>③</w:t>
            </w:r>
            <w:r w:rsidRPr="008D06B0">
              <w:rPr>
                <w:rFonts w:ascii="Times New Roman" w:eastAsia="仿宋_GB2312" w:hAnsi="Times New Roman" w:cs="Times New Roman" w:hint="default"/>
                <w:bCs/>
                <w:color w:val="auto"/>
                <w:sz w:val="24"/>
                <w:szCs w:val="24"/>
                <w:lang w:eastAsia="zh-CN"/>
              </w:rPr>
              <w:t>若有特殊情况，请予以备注说明并提供相关证明。</w:t>
            </w:r>
          </w:p>
          <w:p w14:paraId="5F36F37B" w14:textId="77777777" w:rsidR="0044762A" w:rsidRPr="008D06B0" w:rsidRDefault="0044762A">
            <w:pPr>
              <w:spacing w:line="360" w:lineRule="auto"/>
              <w:jc w:val="left"/>
              <w:rPr>
                <w:rFonts w:ascii="Times New Roman" w:eastAsia="仿宋_GB2312" w:hAnsi="Times New Roman" w:cs="Times New Roman" w:hint="default"/>
                <w:bCs/>
                <w:color w:val="auto"/>
                <w:sz w:val="24"/>
                <w:szCs w:val="24"/>
                <w:lang w:eastAsia="zh-CN"/>
              </w:rPr>
            </w:pPr>
            <w:r w:rsidRPr="008D06B0">
              <w:rPr>
                <w:rFonts w:ascii="Times New Roman" w:eastAsia="仿宋_GB2312" w:hAnsi="Times New Roman" w:cs="Times New Roman" w:hint="default"/>
                <w:bCs/>
                <w:color w:val="auto"/>
                <w:kern w:val="0"/>
                <w:sz w:val="24"/>
                <w:szCs w:val="24"/>
                <w:lang w:eastAsia="zh-CN"/>
              </w:rPr>
              <w:t>（</w:t>
            </w:r>
            <w:r w:rsidRPr="008D06B0">
              <w:rPr>
                <w:rFonts w:ascii="Times New Roman" w:eastAsia="仿宋_GB2312" w:hAnsi="Times New Roman" w:cs="Times New Roman" w:hint="default"/>
                <w:bCs/>
                <w:color w:val="auto"/>
                <w:kern w:val="0"/>
                <w:sz w:val="24"/>
                <w:szCs w:val="24"/>
                <w:lang w:val="en-US" w:eastAsia="zh-CN"/>
              </w:rPr>
              <w:t>3</w:t>
            </w:r>
            <w:r w:rsidRPr="008D06B0">
              <w:rPr>
                <w:rFonts w:ascii="Times New Roman" w:eastAsia="仿宋_GB2312" w:hAnsi="Times New Roman" w:cs="Times New Roman" w:hint="default"/>
                <w:bCs/>
                <w:color w:val="auto"/>
                <w:kern w:val="0"/>
                <w:sz w:val="24"/>
                <w:szCs w:val="24"/>
                <w:lang w:eastAsia="zh-CN"/>
              </w:rPr>
              <w:t>）</w:t>
            </w:r>
            <w:r w:rsidRPr="008D06B0">
              <w:rPr>
                <w:rFonts w:ascii="Times New Roman" w:eastAsia="仿宋_GB2312" w:hAnsi="Times New Roman" w:cs="Times New Roman" w:hint="default"/>
                <w:bCs/>
                <w:color w:val="auto"/>
                <w:sz w:val="24"/>
                <w:szCs w:val="24"/>
                <w:lang w:eastAsia="zh-CN"/>
              </w:rPr>
              <w:t>投标报价超过</w:t>
            </w:r>
            <w:r w:rsidRPr="008D06B0">
              <w:rPr>
                <w:rFonts w:ascii="Times New Roman" w:eastAsia="仿宋_GB2312" w:hAnsi="Times New Roman" w:cs="Times New Roman" w:hint="default"/>
                <w:bCs/>
                <w:color w:val="auto"/>
                <w:kern w:val="0"/>
                <w:sz w:val="24"/>
                <w:szCs w:val="24"/>
                <w:lang w:eastAsia="zh-CN"/>
              </w:rPr>
              <w:t>最高限价</w:t>
            </w:r>
            <w:r w:rsidRPr="008D06B0">
              <w:rPr>
                <w:rFonts w:ascii="Times New Roman" w:eastAsia="仿宋_GB2312" w:hAnsi="Times New Roman" w:cs="Times New Roman" w:hint="default"/>
                <w:bCs/>
                <w:color w:val="auto"/>
                <w:sz w:val="24"/>
                <w:szCs w:val="24"/>
                <w:lang w:eastAsia="zh-CN"/>
              </w:rPr>
              <w:t>的按无效投标处理。</w:t>
            </w:r>
          </w:p>
        </w:tc>
      </w:tr>
      <w:tr w:rsidR="0044762A" w:rsidRPr="008D06B0" w14:paraId="72BF269E" w14:textId="77777777">
        <w:trPr>
          <w:trHeight w:val="645"/>
        </w:trPr>
        <w:tc>
          <w:tcPr>
            <w:tcW w:w="952" w:type="dxa"/>
            <w:noWrap/>
            <w:vAlign w:val="center"/>
          </w:tcPr>
          <w:p w14:paraId="3C5AA69A" w14:textId="77777777" w:rsidR="0044762A" w:rsidRPr="008D06B0" w:rsidRDefault="0044762A">
            <w:pPr>
              <w:spacing w:line="360" w:lineRule="auto"/>
              <w:jc w:val="center"/>
              <w:rPr>
                <w:rFonts w:ascii="Times New Roman" w:eastAsia="仿宋_GB2312" w:hAnsi="Times New Roman" w:cs="Times New Roman" w:hint="default"/>
                <w:color w:val="auto"/>
                <w:sz w:val="24"/>
                <w:szCs w:val="24"/>
              </w:rPr>
            </w:pPr>
            <w:r w:rsidRPr="008D06B0">
              <w:rPr>
                <w:rFonts w:ascii="Times New Roman" w:eastAsia="仿宋_GB2312" w:hAnsi="Times New Roman" w:cs="Times New Roman" w:hint="default"/>
                <w:snapToGrid w:val="0"/>
                <w:color w:val="auto"/>
                <w:sz w:val="24"/>
                <w:szCs w:val="24"/>
              </w:rPr>
              <w:t>19</w:t>
            </w:r>
          </w:p>
        </w:tc>
        <w:tc>
          <w:tcPr>
            <w:tcW w:w="7751" w:type="dxa"/>
            <w:noWrap/>
            <w:vAlign w:val="center"/>
          </w:tcPr>
          <w:p w14:paraId="7CB6253A" w14:textId="77777777" w:rsidR="0044762A" w:rsidRPr="008D06B0" w:rsidRDefault="0044762A">
            <w:pPr>
              <w:spacing w:line="360" w:lineRule="auto"/>
              <w:rPr>
                <w:rFonts w:ascii="Times New Roman" w:eastAsia="仿宋_GB2312" w:hAnsi="Times New Roman" w:cs="Times New Roman" w:hint="default"/>
                <w:color w:val="auto"/>
                <w:sz w:val="24"/>
                <w:szCs w:val="24"/>
                <w:u w:val="single"/>
              </w:rPr>
            </w:pPr>
            <w:r w:rsidRPr="008D06B0">
              <w:rPr>
                <w:rFonts w:ascii="Times New Roman" w:eastAsia="仿宋_GB2312" w:hAnsi="Times New Roman" w:cs="Times New Roman" w:hint="default"/>
                <w:color w:val="auto"/>
                <w:sz w:val="24"/>
                <w:szCs w:val="24"/>
              </w:rPr>
              <w:t>投标货币：人民币。</w:t>
            </w:r>
          </w:p>
        </w:tc>
      </w:tr>
      <w:tr w:rsidR="0044762A" w:rsidRPr="008D06B0" w14:paraId="66CFD0E9" w14:textId="77777777">
        <w:trPr>
          <w:trHeight w:val="339"/>
        </w:trPr>
        <w:tc>
          <w:tcPr>
            <w:tcW w:w="952" w:type="dxa"/>
            <w:noWrap/>
            <w:vAlign w:val="center"/>
          </w:tcPr>
          <w:p w14:paraId="2A3961AD" w14:textId="77777777" w:rsidR="0044762A" w:rsidRPr="008D06B0" w:rsidRDefault="0044762A">
            <w:pPr>
              <w:spacing w:line="360" w:lineRule="auto"/>
              <w:jc w:val="center"/>
              <w:rPr>
                <w:rFonts w:ascii="Times New Roman" w:eastAsia="仿宋_GB2312" w:hAnsi="Times New Roman" w:cs="Times New Roman" w:hint="default"/>
                <w:color w:val="auto"/>
                <w:sz w:val="24"/>
                <w:szCs w:val="24"/>
                <w:lang w:val="en-US" w:eastAsia="zh-CN"/>
              </w:rPr>
            </w:pPr>
            <w:r w:rsidRPr="008D06B0">
              <w:rPr>
                <w:rFonts w:ascii="Times New Roman" w:eastAsia="仿宋_GB2312" w:hAnsi="Times New Roman" w:cs="Times New Roman" w:hint="default"/>
                <w:color w:val="auto"/>
                <w:sz w:val="24"/>
                <w:szCs w:val="24"/>
                <w:lang w:val="en-US" w:eastAsia="zh-CN"/>
              </w:rPr>
              <w:t>20</w:t>
            </w:r>
          </w:p>
        </w:tc>
        <w:tc>
          <w:tcPr>
            <w:tcW w:w="7751" w:type="dxa"/>
            <w:noWrap/>
            <w:vAlign w:val="center"/>
          </w:tcPr>
          <w:p w14:paraId="76650170" w14:textId="77777777" w:rsidR="0044762A" w:rsidRPr="008D06B0" w:rsidRDefault="0044762A">
            <w:pPr>
              <w:spacing w:line="360" w:lineRule="auto"/>
              <w:rPr>
                <w:rFonts w:ascii="Times New Roman" w:eastAsia="仿宋_GB2312" w:hAnsi="Times New Roman" w:cs="Times New Roman" w:hint="default"/>
                <w:color w:val="auto"/>
                <w:sz w:val="24"/>
                <w:szCs w:val="24"/>
                <w:lang w:val="en-US" w:eastAsia="zh-CN"/>
              </w:rPr>
            </w:pPr>
            <w:r w:rsidRPr="008D06B0">
              <w:rPr>
                <w:rFonts w:ascii="Times New Roman" w:eastAsia="仿宋_GB2312" w:hAnsi="Times New Roman" w:cs="Times New Roman" w:hint="default"/>
                <w:color w:val="auto"/>
                <w:sz w:val="24"/>
                <w:szCs w:val="24"/>
                <w:lang w:val="en-US" w:eastAsia="zh-CN"/>
              </w:rPr>
              <w:t>投标人资格证明文件：</w:t>
            </w:r>
          </w:p>
          <w:p w14:paraId="1BF50C7E" w14:textId="77777777" w:rsidR="0044762A" w:rsidRPr="008D06B0" w:rsidRDefault="0044762A">
            <w:pPr>
              <w:tabs>
                <w:tab w:val="left" w:pos="5580"/>
              </w:tabs>
              <w:spacing w:line="360" w:lineRule="auto"/>
              <w:rPr>
                <w:rFonts w:ascii="Times New Roman" w:eastAsia="仿宋_GB2312" w:hAnsi="Times New Roman" w:cs="Times New Roman" w:hint="default"/>
                <w:color w:val="auto"/>
                <w:sz w:val="24"/>
                <w:szCs w:val="24"/>
                <w:lang w:val="en-US" w:eastAsia="zh-CN"/>
              </w:rPr>
            </w:pPr>
            <w:r w:rsidRPr="008D06B0">
              <w:rPr>
                <w:rFonts w:ascii="Times New Roman" w:eastAsia="仿宋_GB2312" w:hAnsi="Times New Roman" w:cs="Times New Roman" w:hint="default"/>
                <w:color w:val="auto"/>
                <w:sz w:val="24"/>
                <w:szCs w:val="24"/>
                <w:lang w:val="en-US" w:eastAsia="zh-CN"/>
              </w:rPr>
              <w:t>（</w:t>
            </w:r>
            <w:r w:rsidRPr="008D06B0">
              <w:rPr>
                <w:rFonts w:ascii="Times New Roman" w:eastAsia="仿宋_GB2312" w:hAnsi="Times New Roman" w:cs="Times New Roman" w:hint="default"/>
                <w:color w:val="auto"/>
                <w:sz w:val="24"/>
                <w:szCs w:val="24"/>
                <w:lang w:val="en-US" w:eastAsia="zh-CN"/>
              </w:rPr>
              <w:t>1</w:t>
            </w:r>
            <w:r w:rsidRPr="008D06B0">
              <w:rPr>
                <w:rFonts w:ascii="Times New Roman" w:eastAsia="仿宋_GB2312" w:hAnsi="Times New Roman" w:cs="Times New Roman" w:hint="default"/>
                <w:color w:val="auto"/>
                <w:sz w:val="24"/>
                <w:szCs w:val="24"/>
                <w:lang w:val="en-US" w:eastAsia="zh-CN"/>
              </w:rPr>
              <w:t>）</w:t>
            </w:r>
            <w:r w:rsidRPr="008D06B0">
              <w:rPr>
                <w:rFonts w:ascii="Times New Roman" w:eastAsia="仿宋_GB2312" w:hAnsi="Times New Roman" w:cs="Times New Roman" w:hint="default"/>
                <w:color w:val="auto"/>
                <w:kern w:val="0"/>
                <w:sz w:val="24"/>
                <w:szCs w:val="24"/>
                <w:lang w:eastAsia="zh-CN"/>
              </w:rPr>
              <w:t>法人或者其他组织的营业执照等证明文件或自然人的身份证明</w:t>
            </w:r>
            <w:r w:rsidRPr="008D06B0">
              <w:rPr>
                <w:rFonts w:ascii="Times New Roman" w:eastAsia="仿宋_GB2312" w:hAnsi="Times New Roman" w:cs="Times New Roman" w:hint="default"/>
                <w:color w:val="auto"/>
                <w:sz w:val="24"/>
                <w:szCs w:val="24"/>
                <w:lang w:val="en-US" w:eastAsia="zh-CN"/>
              </w:rPr>
              <w:t>；</w:t>
            </w:r>
          </w:p>
          <w:p w14:paraId="22ECF958" w14:textId="77777777" w:rsidR="0044762A" w:rsidRPr="008D06B0" w:rsidRDefault="0044762A">
            <w:pPr>
              <w:spacing w:line="360" w:lineRule="auto"/>
              <w:rPr>
                <w:rFonts w:ascii="Times New Roman" w:eastAsia="仿宋_GB2312" w:hAnsi="Times New Roman" w:cs="Times New Roman" w:hint="default"/>
                <w:color w:val="auto"/>
                <w:sz w:val="24"/>
                <w:szCs w:val="24"/>
                <w:lang w:val="en-US" w:eastAsia="zh-CN"/>
              </w:rPr>
            </w:pPr>
            <w:r w:rsidRPr="008D06B0">
              <w:rPr>
                <w:rFonts w:ascii="Times New Roman" w:eastAsia="仿宋_GB2312" w:hAnsi="Times New Roman" w:cs="Times New Roman" w:hint="default"/>
                <w:color w:val="auto"/>
                <w:sz w:val="24"/>
                <w:szCs w:val="24"/>
                <w:lang w:val="en-US" w:eastAsia="zh-CN"/>
              </w:rPr>
              <w:t>（</w:t>
            </w:r>
            <w:r w:rsidRPr="008D06B0">
              <w:rPr>
                <w:rFonts w:ascii="Times New Roman" w:eastAsia="仿宋_GB2312" w:hAnsi="Times New Roman" w:cs="Times New Roman" w:hint="default"/>
                <w:color w:val="auto"/>
                <w:sz w:val="24"/>
                <w:szCs w:val="24"/>
                <w:lang w:val="en-US" w:eastAsia="zh-CN"/>
              </w:rPr>
              <w:t>2</w:t>
            </w:r>
            <w:r w:rsidRPr="008D06B0">
              <w:rPr>
                <w:rFonts w:ascii="Times New Roman" w:eastAsia="仿宋_GB2312" w:hAnsi="Times New Roman" w:cs="Times New Roman" w:hint="default"/>
                <w:color w:val="auto"/>
                <w:sz w:val="24"/>
                <w:szCs w:val="24"/>
                <w:lang w:val="en-US" w:eastAsia="zh-CN"/>
              </w:rPr>
              <w:t>）</w:t>
            </w:r>
            <w:r w:rsidRPr="008D06B0">
              <w:rPr>
                <w:rFonts w:ascii="Times New Roman" w:eastAsia="仿宋_GB2312" w:hAnsi="Times New Roman" w:cs="Times New Roman"/>
                <w:color w:val="auto"/>
                <w:sz w:val="24"/>
                <w:szCs w:val="24"/>
                <w:lang w:val="en-US" w:eastAsia="zh-CN"/>
              </w:rPr>
              <w:t>2022</w:t>
            </w:r>
            <w:r w:rsidRPr="008D06B0">
              <w:rPr>
                <w:rFonts w:ascii="Times New Roman" w:eastAsia="仿宋_GB2312" w:hAnsi="Times New Roman" w:cs="Times New Roman"/>
                <w:color w:val="auto"/>
                <w:sz w:val="24"/>
                <w:szCs w:val="24"/>
                <w:lang w:val="en-US" w:eastAsia="zh-CN"/>
              </w:rPr>
              <w:t>或</w:t>
            </w:r>
            <w:r w:rsidRPr="008D06B0">
              <w:rPr>
                <w:rFonts w:ascii="Times New Roman" w:eastAsia="仿宋_GB2312" w:hAnsi="Times New Roman" w:cs="Times New Roman"/>
                <w:color w:val="auto"/>
                <w:sz w:val="24"/>
                <w:szCs w:val="24"/>
                <w:lang w:val="en-US" w:eastAsia="zh-CN"/>
              </w:rPr>
              <w:t>2023</w:t>
            </w:r>
            <w:r w:rsidRPr="008D06B0">
              <w:rPr>
                <w:rFonts w:ascii="Times New Roman" w:eastAsia="仿宋_GB2312" w:hAnsi="Times New Roman" w:cs="Times New Roman" w:hint="default"/>
                <w:color w:val="auto"/>
                <w:sz w:val="24"/>
                <w:szCs w:val="24"/>
                <w:lang w:val="en-US" w:eastAsia="zh-CN"/>
              </w:rPr>
              <w:t>年度财务审计报告扫描件（要求注册会计师签字并加盖会计师印章；如截止到投标截止时间，投标人成立时间不足要求时限的，可提供银行资信证明材料）；</w:t>
            </w:r>
          </w:p>
          <w:p w14:paraId="782667F4" w14:textId="77777777" w:rsidR="0044762A" w:rsidRPr="008D06B0" w:rsidRDefault="0044762A">
            <w:pPr>
              <w:spacing w:line="360" w:lineRule="auto"/>
              <w:rPr>
                <w:rFonts w:ascii="Times New Roman" w:eastAsia="仿宋_GB2312" w:hAnsi="Times New Roman" w:cs="Times New Roman" w:hint="default"/>
                <w:color w:val="auto"/>
                <w:sz w:val="24"/>
                <w:szCs w:val="24"/>
                <w:lang w:val="en-US" w:eastAsia="zh-CN"/>
              </w:rPr>
            </w:pPr>
            <w:r w:rsidRPr="008D06B0">
              <w:rPr>
                <w:rFonts w:ascii="Times New Roman" w:eastAsia="仿宋_GB2312" w:hAnsi="Times New Roman" w:cs="Times New Roman" w:hint="default"/>
                <w:color w:val="auto"/>
                <w:sz w:val="24"/>
                <w:szCs w:val="24"/>
                <w:lang w:val="en-US" w:eastAsia="zh-CN"/>
              </w:rPr>
              <w:t>（</w:t>
            </w:r>
            <w:r w:rsidRPr="008D06B0">
              <w:rPr>
                <w:rFonts w:ascii="Times New Roman" w:eastAsia="仿宋_GB2312" w:hAnsi="Times New Roman" w:cs="Times New Roman" w:hint="default"/>
                <w:color w:val="auto"/>
                <w:sz w:val="24"/>
                <w:szCs w:val="24"/>
                <w:lang w:val="en-US" w:eastAsia="zh-CN"/>
              </w:rPr>
              <w:t>3</w:t>
            </w:r>
            <w:r w:rsidRPr="008D06B0">
              <w:rPr>
                <w:rFonts w:ascii="Times New Roman" w:eastAsia="仿宋_GB2312" w:hAnsi="Times New Roman" w:cs="Times New Roman" w:hint="default"/>
                <w:color w:val="auto"/>
                <w:sz w:val="24"/>
                <w:szCs w:val="24"/>
                <w:lang w:val="en-US" w:eastAsia="zh-CN"/>
              </w:rPr>
              <w:t>）依法缴纳税收和社会保障资金的相关材料（提供自</w:t>
            </w:r>
            <w:r w:rsidRPr="008D06B0">
              <w:rPr>
                <w:rFonts w:ascii="Times New Roman" w:eastAsia="仿宋_GB2312" w:hAnsi="Times New Roman" w:cs="Times New Roman" w:hint="default"/>
                <w:color w:val="auto"/>
                <w:sz w:val="24"/>
                <w:szCs w:val="24"/>
                <w:lang w:val="en-US" w:eastAsia="zh-CN"/>
              </w:rPr>
              <w:t>202</w:t>
            </w:r>
            <w:r w:rsidRPr="008D06B0">
              <w:rPr>
                <w:rFonts w:ascii="Times New Roman" w:eastAsia="仿宋_GB2312" w:hAnsi="Times New Roman" w:cs="Times New Roman"/>
                <w:color w:val="auto"/>
                <w:sz w:val="24"/>
                <w:szCs w:val="24"/>
                <w:lang w:val="en-US" w:eastAsia="zh-CN"/>
              </w:rPr>
              <w:t>3</w:t>
            </w:r>
            <w:r w:rsidRPr="008D06B0">
              <w:rPr>
                <w:rFonts w:ascii="Times New Roman" w:eastAsia="仿宋_GB2312" w:hAnsi="Times New Roman" w:cs="Times New Roman" w:hint="default"/>
                <w:color w:val="auto"/>
                <w:sz w:val="24"/>
                <w:szCs w:val="24"/>
                <w:lang w:val="en-US" w:eastAsia="zh-CN"/>
              </w:rPr>
              <w:t>年</w:t>
            </w:r>
            <w:r w:rsidRPr="008D06B0">
              <w:rPr>
                <w:rFonts w:ascii="Times New Roman" w:eastAsia="仿宋_GB2312" w:hAnsi="Times New Roman" w:cs="Times New Roman" w:hint="default"/>
                <w:color w:val="auto"/>
                <w:sz w:val="24"/>
                <w:szCs w:val="24"/>
                <w:lang w:val="en-US" w:eastAsia="zh-CN"/>
              </w:rPr>
              <w:t>1</w:t>
            </w:r>
            <w:r w:rsidRPr="008D06B0">
              <w:rPr>
                <w:rFonts w:ascii="Times New Roman" w:eastAsia="仿宋_GB2312" w:hAnsi="Times New Roman" w:cs="Times New Roman" w:hint="default"/>
                <w:color w:val="auto"/>
                <w:sz w:val="24"/>
                <w:szCs w:val="24"/>
                <w:lang w:val="en-US" w:eastAsia="zh-CN"/>
              </w:rPr>
              <w:t>月</w:t>
            </w:r>
            <w:r w:rsidRPr="008D06B0">
              <w:rPr>
                <w:rFonts w:ascii="Times New Roman" w:eastAsia="仿宋_GB2312" w:hAnsi="Times New Roman" w:cs="Times New Roman" w:hint="default"/>
                <w:color w:val="auto"/>
                <w:sz w:val="24"/>
                <w:szCs w:val="24"/>
                <w:lang w:val="en-US" w:eastAsia="zh-CN"/>
              </w:rPr>
              <w:t>1</w:t>
            </w:r>
            <w:r w:rsidRPr="008D06B0">
              <w:rPr>
                <w:rFonts w:ascii="Times New Roman" w:eastAsia="仿宋_GB2312" w:hAnsi="Times New Roman" w:cs="Times New Roman" w:hint="default"/>
                <w:color w:val="auto"/>
                <w:sz w:val="24"/>
                <w:szCs w:val="24"/>
                <w:lang w:val="en-US" w:eastAsia="zh-CN"/>
              </w:rPr>
              <w:t>日以来至少一个月的纳税证明和社保缴纳证明，依法免税或不需要缴纳社会</w:t>
            </w:r>
            <w:r w:rsidRPr="008D06B0">
              <w:rPr>
                <w:rFonts w:ascii="Times New Roman" w:eastAsia="仿宋_GB2312" w:hAnsi="Times New Roman" w:cs="Times New Roman" w:hint="default"/>
                <w:color w:val="auto"/>
                <w:sz w:val="24"/>
                <w:szCs w:val="24"/>
                <w:lang w:val="en-US" w:eastAsia="zh-CN"/>
              </w:rPr>
              <w:lastRenderedPageBreak/>
              <w:t>保障资金的，应提供相应文件证明其依法免税或不需要缴纳）。</w:t>
            </w:r>
          </w:p>
          <w:p w14:paraId="746EE450" w14:textId="77777777" w:rsidR="0044762A" w:rsidRPr="008D06B0" w:rsidRDefault="0044762A">
            <w:pPr>
              <w:spacing w:line="360" w:lineRule="auto"/>
              <w:rPr>
                <w:rFonts w:ascii="Times New Roman" w:eastAsia="仿宋_GB2312" w:hAnsi="Times New Roman" w:cs="Times New Roman" w:hint="default"/>
                <w:color w:val="auto"/>
                <w:sz w:val="24"/>
                <w:szCs w:val="24"/>
                <w:lang w:val="en-US" w:eastAsia="zh-CN"/>
              </w:rPr>
            </w:pPr>
            <w:r w:rsidRPr="008D06B0">
              <w:rPr>
                <w:rFonts w:ascii="Times New Roman" w:eastAsia="仿宋_GB2312" w:hAnsi="Times New Roman" w:cs="Times New Roman" w:hint="default"/>
                <w:color w:val="auto"/>
                <w:sz w:val="24"/>
                <w:szCs w:val="24"/>
                <w:lang w:val="en-US" w:eastAsia="zh-CN"/>
              </w:rPr>
              <w:t>（</w:t>
            </w:r>
            <w:r w:rsidRPr="008D06B0">
              <w:rPr>
                <w:rFonts w:ascii="Times New Roman" w:eastAsia="仿宋_GB2312" w:hAnsi="Times New Roman" w:cs="Times New Roman" w:hint="default"/>
                <w:color w:val="auto"/>
                <w:sz w:val="24"/>
                <w:szCs w:val="24"/>
                <w:lang w:val="en-US" w:eastAsia="zh-CN"/>
              </w:rPr>
              <w:t>4</w:t>
            </w:r>
            <w:r w:rsidRPr="008D06B0">
              <w:rPr>
                <w:rFonts w:ascii="Times New Roman" w:eastAsia="仿宋_GB2312" w:hAnsi="Times New Roman" w:cs="Times New Roman" w:hint="default"/>
                <w:color w:val="auto"/>
                <w:sz w:val="24"/>
                <w:szCs w:val="24"/>
                <w:lang w:val="en-US" w:eastAsia="zh-CN"/>
              </w:rPr>
              <w:t>）具备履行合同所必需的设备和专业技术能力的证明材料；</w:t>
            </w:r>
          </w:p>
          <w:p w14:paraId="5D39C7D3" w14:textId="77777777" w:rsidR="0044762A" w:rsidRPr="008D06B0" w:rsidRDefault="0044762A">
            <w:pPr>
              <w:spacing w:line="360" w:lineRule="auto"/>
              <w:rPr>
                <w:rFonts w:ascii="Times New Roman" w:eastAsia="仿宋_GB2312" w:hAnsi="Times New Roman" w:cs="Times New Roman" w:hint="default"/>
                <w:color w:val="auto"/>
                <w:sz w:val="24"/>
                <w:szCs w:val="24"/>
                <w:lang w:val="en-US" w:eastAsia="zh-CN"/>
              </w:rPr>
            </w:pPr>
            <w:r w:rsidRPr="008D06B0">
              <w:rPr>
                <w:rFonts w:ascii="Times New Roman" w:eastAsia="仿宋_GB2312" w:hAnsi="Times New Roman" w:cs="Times New Roman" w:hint="default"/>
                <w:color w:val="auto"/>
                <w:sz w:val="24"/>
                <w:szCs w:val="24"/>
                <w:lang w:val="en-US" w:eastAsia="zh-CN"/>
              </w:rPr>
              <w:t>（</w:t>
            </w:r>
            <w:r w:rsidRPr="008D06B0">
              <w:rPr>
                <w:rFonts w:ascii="Times New Roman" w:eastAsia="仿宋_GB2312" w:hAnsi="Times New Roman" w:cs="Times New Roman" w:hint="default"/>
                <w:color w:val="auto"/>
                <w:sz w:val="24"/>
                <w:szCs w:val="24"/>
                <w:lang w:val="en-US" w:eastAsia="zh-CN"/>
              </w:rPr>
              <w:t>5</w:t>
            </w:r>
            <w:r w:rsidRPr="008D06B0">
              <w:rPr>
                <w:rFonts w:ascii="Times New Roman" w:eastAsia="仿宋_GB2312" w:hAnsi="Times New Roman" w:cs="Times New Roman" w:hint="default"/>
                <w:color w:val="auto"/>
                <w:sz w:val="24"/>
                <w:szCs w:val="24"/>
                <w:lang w:val="en-US" w:eastAsia="zh-CN"/>
              </w:rPr>
              <w:t>）</w:t>
            </w:r>
            <w:r w:rsidRPr="008D06B0">
              <w:rPr>
                <w:rFonts w:ascii="Times New Roman" w:eastAsia="仿宋_GB2312" w:hAnsi="Times New Roman" w:cs="Times New Roman" w:hint="default"/>
                <w:color w:val="auto"/>
                <w:kern w:val="0"/>
                <w:sz w:val="24"/>
                <w:szCs w:val="24"/>
                <w:lang w:eastAsia="zh-CN"/>
              </w:rPr>
              <w:t>参加政府采购活动前</w:t>
            </w:r>
            <w:r w:rsidRPr="008D06B0">
              <w:rPr>
                <w:rFonts w:ascii="Times New Roman" w:eastAsia="仿宋_GB2312" w:hAnsi="Times New Roman" w:cs="Times New Roman" w:hint="default"/>
                <w:color w:val="auto"/>
                <w:kern w:val="0"/>
                <w:sz w:val="24"/>
                <w:szCs w:val="24"/>
                <w:lang w:val="en-US" w:eastAsia="zh-CN"/>
              </w:rPr>
              <w:t>3</w:t>
            </w:r>
            <w:r w:rsidRPr="008D06B0">
              <w:rPr>
                <w:rFonts w:ascii="Times New Roman" w:eastAsia="仿宋_GB2312" w:hAnsi="Times New Roman" w:cs="Times New Roman" w:hint="default"/>
                <w:color w:val="auto"/>
                <w:kern w:val="0"/>
                <w:sz w:val="24"/>
                <w:szCs w:val="24"/>
                <w:lang w:eastAsia="zh-CN"/>
              </w:rPr>
              <w:t>年内在经营活动中没有重大违法记录的书面</w:t>
            </w:r>
            <w:r w:rsidRPr="008D06B0">
              <w:rPr>
                <w:rFonts w:ascii="Times New Roman" w:eastAsia="仿宋_GB2312" w:hAnsi="Times New Roman" w:cs="Times New Roman" w:hint="default"/>
                <w:color w:val="auto"/>
                <w:sz w:val="24"/>
                <w:szCs w:val="24"/>
                <w:lang w:val="en-US" w:eastAsia="zh-CN"/>
              </w:rPr>
              <w:t>声明。</w:t>
            </w:r>
          </w:p>
          <w:p w14:paraId="0CB3BFC0" w14:textId="77777777" w:rsidR="0044762A" w:rsidRPr="008D06B0" w:rsidRDefault="0044762A">
            <w:pPr>
              <w:spacing w:line="360" w:lineRule="auto"/>
              <w:rPr>
                <w:rFonts w:ascii="Times New Roman" w:eastAsia="仿宋_GB2312" w:hAnsi="Times New Roman" w:cs="Times New Roman" w:hint="default"/>
                <w:color w:val="auto"/>
                <w:sz w:val="24"/>
                <w:szCs w:val="24"/>
                <w:lang w:val="en-US" w:eastAsia="zh-CN"/>
              </w:rPr>
            </w:pPr>
            <w:r w:rsidRPr="008D06B0">
              <w:rPr>
                <w:rFonts w:ascii="Times New Roman" w:eastAsia="仿宋_GB2312" w:hAnsi="Times New Roman" w:cs="Times New Roman" w:hint="default"/>
                <w:color w:val="auto"/>
                <w:sz w:val="24"/>
                <w:szCs w:val="24"/>
                <w:lang w:val="en-US" w:eastAsia="zh-CN"/>
              </w:rPr>
              <w:t>（以上要求中，如有投标人成立时限不足要求时限的，由投标人根据自身成立时间提供证明资料。）</w:t>
            </w:r>
          </w:p>
        </w:tc>
      </w:tr>
      <w:tr w:rsidR="0044762A" w:rsidRPr="008D06B0" w14:paraId="06148A1E" w14:textId="77777777">
        <w:trPr>
          <w:trHeight w:val="664"/>
        </w:trPr>
        <w:tc>
          <w:tcPr>
            <w:tcW w:w="952" w:type="dxa"/>
            <w:noWrap/>
            <w:vAlign w:val="center"/>
          </w:tcPr>
          <w:p w14:paraId="4D8E6245" w14:textId="77777777" w:rsidR="0044762A" w:rsidRPr="008D06B0" w:rsidRDefault="0044762A">
            <w:pPr>
              <w:spacing w:line="360" w:lineRule="auto"/>
              <w:jc w:val="center"/>
              <w:rPr>
                <w:rFonts w:ascii="Times New Roman" w:eastAsia="仿宋_GB2312" w:hAnsi="Times New Roman" w:cs="Times New Roman" w:hint="default"/>
                <w:color w:val="auto"/>
                <w:sz w:val="24"/>
                <w:szCs w:val="24"/>
              </w:rPr>
            </w:pPr>
            <w:r w:rsidRPr="008D06B0">
              <w:rPr>
                <w:rFonts w:ascii="Times New Roman" w:eastAsia="仿宋_GB2312" w:hAnsi="Times New Roman" w:cs="Times New Roman" w:hint="default"/>
                <w:color w:val="auto"/>
                <w:sz w:val="24"/>
                <w:szCs w:val="24"/>
              </w:rPr>
              <w:lastRenderedPageBreak/>
              <w:t>2</w:t>
            </w:r>
            <w:r w:rsidRPr="008D06B0">
              <w:rPr>
                <w:rFonts w:ascii="Times New Roman" w:eastAsia="仿宋_GB2312" w:hAnsi="Times New Roman" w:cs="Times New Roman" w:hint="default"/>
                <w:color w:val="auto"/>
                <w:sz w:val="24"/>
                <w:szCs w:val="24"/>
                <w:lang w:val="en-US" w:eastAsia="zh-CN"/>
              </w:rPr>
              <w:t>4</w:t>
            </w:r>
            <w:r w:rsidRPr="008D06B0">
              <w:rPr>
                <w:rFonts w:ascii="Times New Roman" w:eastAsia="仿宋_GB2312" w:hAnsi="Times New Roman" w:cs="Times New Roman" w:hint="default"/>
                <w:color w:val="auto"/>
                <w:sz w:val="24"/>
                <w:szCs w:val="24"/>
              </w:rPr>
              <w:t>.1</w:t>
            </w:r>
          </w:p>
        </w:tc>
        <w:tc>
          <w:tcPr>
            <w:tcW w:w="7751" w:type="dxa"/>
            <w:noWrap/>
            <w:vAlign w:val="center"/>
          </w:tcPr>
          <w:p w14:paraId="6A5CD2EC" w14:textId="77777777" w:rsidR="0044762A" w:rsidRPr="008D06B0" w:rsidRDefault="0044762A">
            <w:pPr>
              <w:spacing w:line="360" w:lineRule="auto"/>
              <w:jc w:val="left"/>
              <w:rPr>
                <w:rFonts w:ascii="Times New Roman" w:eastAsia="仿宋_GB2312" w:hAnsi="Times New Roman" w:cs="Times New Roman" w:hint="default"/>
                <w:color w:val="auto"/>
                <w:sz w:val="24"/>
                <w:szCs w:val="24"/>
                <w:lang w:eastAsia="zh-CN"/>
              </w:rPr>
            </w:pPr>
            <w:r w:rsidRPr="008D06B0">
              <w:rPr>
                <w:rFonts w:ascii="Times New Roman" w:eastAsia="仿宋_GB2312" w:hAnsi="Times New Roman" w:cs="Times New Roman" w:hint="default"/>
                <w:color w:val="auto"/>
                <w:sz w:val="24"/>
                <w:szCs w:val="24"/>
                <w:lang w:eastAsia="zh-CN"/>
              </w:rPr>
              <w:t>投标有效期：从投标截止之日起</w:t>
            </w:r>
            <w:r w:rsidRPr="008D06B0">
              <w:rPr>
                <w:rFonts w:ascii="Times New Roman" w:eastAsia="仿宋_GB2312" w:hAnsi="Times New Roman" w:cs="Times New Roman" w:hint="default"/>
                <w:color w:val="auto"/>
                <w:sz w:val="24"/>
                <w:szCs w:val="24"/>
                <w:lang w:eastAsia="zh-CN"/>
              </w:rPr>
              <w:t>60</w:t>
            </w:r>
            <w:r w:rsidRPr="008D06B0">
              <w:rPr>
                <w:rFonts w:ascii="Times New Roman" w:eastAsia="仿宋_GB2312" w:hAnsi="Times New Roman" w:cs="Times New Roman" w:hint="default"/>
                <w:color w:val="auto"/>
                <w:sz w:val="24"/>
                <w:szCs w:val="24"/>
                <w:lang w:eastAsia="zh-CN"/>
              </w:rPr>
              <w:t>日历日</w:t>
            </w:r>
          </w:p>
        </w:tc>
      </w:tr>
      <w:tr w:rsidR="0044762A" w:rsidRPr="008D06B0" w14:paraId="21F35297" w14:textId="77777777">
        <w:trPr>
          <w:trHeight w:val="600"/>
        </w:trPr>
        <w:tc>
          <w:tcPr>
            <w:tcW w:w="952" w:type="dxa"/>
            <w:noWrap/>
            <w:vAlign w:val="center"/>
          </w:tcPr>
          <w:p w14:paraId="5D036754" w14:textId="77777777" w:rsidR="0044762A" w:rsidRPr="008D06B0" w:rsidRDefault="0044762A">
            <w:pPr>
              <w:spacing w:line="360" w:lineRule="auto"/>
              <w:jc w:val="center"/>
              <w:rPr>
                <w:rFonts w:ascii="Times New Roman" w:eastAsia="仿宋_GB2312" w:hAnsi="Times New Roman" w:cs="Times New Roman" w:hint="default"/>
                <w:color w:val="auto"/>
                <w:sz w:val="24"/>
                <w:szCs w:val="24"/>
              </w:rPr>
            </w:pPr>
            <w:r w:rsidRPr="008D06B0">
              <w:rPr>
                <w:rFonts w:ascii="Times New Roman" w:eastAsia="仿宋_GB2312" w:hAnsi="Times New Roman" w:cs="Times New Roman" w:hint="default"/>
                <w:color w:val="auto"/>
                <w:sz w:val="24"/>
                <w:szCs w:val="24"/>
              </w:rPr>
              <w:t>2</w:t>
            </w:r>
            <w:r w:rsidRPr="008D06B0">
              <w:rPr>
                <w:rFonts w:ascii="Times New Roman" w:eastAsia="仿宋_GB2312" w:hAnsi="Times New Roman" w:cs="Times New Roman" w:hint="default"/>
                <w:color w:val="auto"/>
                <w:sz w:val="24"/>
                <w:szCs w:val="24"/>
                <w:lang w:val="en-US" w:eastAsia="zh-CN"/>
              </w:rPr>
              <w:t>6</w:t>
            </w:r>
            <w:r w:rsidRPr="008D06B0">
              <w:rPr>
                <w:rFonts w:ascii="Times New Roman" w:eastAsia="仿宋_GB2312" w:hAnsi="Times New Roman" w:cs="Times New Roman" w:hint="default"/>
                <w:color w:val="auto"/>
                <w:sz w:val="24"/>
                <w:szCs w:val="24"/>
              </w:rPr>
              <w:t>.1</w:t>
            </w:r>
          </w:p>
        </w:tc>
        <w:tc>
          <w:tcPr>
            <w:tcW w:w="7751" w:type="dxa"/>
            <w:noWrap/>
            <w:vAlign w:val="center"/>
          </w:tcPr>
          <w:p w14:paraId="669FF7D3" w14:textId="77777777" w:rsidR="0044762A" w:rsidRPr="008D06B0" w:rsidRDefault="0044762A">
            <w:pPr>
              <w:spacing w:line="360" w:lineRule="auto"/>
              <w:jc w:val="left"/>
              <w:rPr>
                <w:rFonts w:ascii="Times New Roman" w:eastAsia="仿宋_GB2312" w:hAnsi="Times New Roman" w:cs="Times New Roman" w:hint="default"/>
                <w:color w:val="auto"/>
                <w:sz w:val="24"/>
                <w:szCs w:val="24"/>
              </w:rPr>
            </w:pPr>
            <w:r w:rsidRPr="008D06B0">
              <w:rPr>
                <w:rFonts w:ascii="Times New Roman" w:eastAsia="仿宋_GB2312" w:hAnsi="Times New Roman" w:cs="Times New Roman" w:hint="default"/>
                <w:color w:val="auto"/>
                <w:sz w:val="24"/>
                <w:szCs w:val="24"/>
              </w:rPr>
              <w:t>加密电子投标文件的上传：加密电子投标文件须在投标截止时间前通过</w:t>
            </w:r>
            <w:r w:rsidRPr="008D06B0">
              <w:rPr>
                <w:rFonts w:ascii="Times New Roman" w:eastAsia="仿宋_GB2312" w:hAnsi="Times New Roman" w:cs="Times New Roman" w:hint="default"/>
                <w:color w:val="auto"/>
                <w:sz w:val="24"/>
                <w:szCs w:val="24"/>
              </w:rPr>
              <w:t>“</w:t>
            </w:r>
            <w:r w:rsidRPr="008D06B0">
              <w:rPr>
                <w:rFonts w:ascii="Times New Roman" w:eastAsia="仿宋_GB2312" w:hAnsi="Times New Roman" w:cs="Times New Roman" w:hint="default"/>
                <w:color w:val="auto"/>
                <w:sz w:val="24"/>
                <w:szCs w:val="24"/>
              </w:rPr>
              <w:t>河南省公共资源交易中心（</w:t>
            </w:r>
            <w:r w:rsidRPr="008D06B0">
              <w:rPr>
                <w:rFonts w:ascii="Times New Roman" w:eastAsia="仿宋_GB2312" w:hAnsi="Times New Roman" w:cs="Times New Roman" w:hint="default"/>
                <w:color w:val="auto"/>
                <w:sz w:val="24"/>
                <w:szCs w:val="24"/>
              </w:rPr>
              <w:t>http://www.hnggzy.net</w:t>
            </w:r>
            <w:r w:rsidRPr="008D06B0">
              <w:rPr>
                <w:rFonts w:ascii="Times New Roman" w:eastAsia="仿宋_GB2312" w:hAnsi="Times New Roman" w:cs="Times New Roman" w:hint="default"/>
                <w:color w:val="auto"/>
                <w:sz w:val="24"/>
                <w:szCs w:val="24"/>
              </w:rPr>
              <w:t>）</w:t>
            </w:r>
            <w:r w:rsidRPr="008D06B0">
              <w:rPr>
                <w:rFonts w:ascii="Times New Roman" w:eastAsia="仿宋_GB2312" w:hAnsi="Times New Roman" w:cs="Times New Roman" w:hint="default"/>
                <w:color w:val="auto"/>
                <w:sz w:val="24"/>
                <w:szCs w:val="24"/>
              </w:rPr>
              <w:t>”</w:t>
            </w:r>
            <w:r w:rsidRPr="008D06B0">
              <w:rPr>
                <w:rFonts w:ascii="Times New Roman" w:eastAsia="仿宋_GB2312" w:hAnsi="Times New Roman" w:cs="Times New Roman" w:hint="default"/>
                <w:color w:val="auto"/>
                <w:sz w:val="24"/>
                <w:szCs w:val="24"/>
              </w:rPr>
              <w:t>电子交易平台加密上传。</w:t>
            </w:r>
          </w:p>
        </w:tc>
      </w:tr>
      <w:tr w:rsidR="0044762A" w:rsidRPr="008D06B0" w14:paraId="31B7B136" w14:textId="77777777">
        <w:trPr>
          <w:trHeight w:val="600"/>
        </w:trPr>
        <w:tc>
          <w:tcPr>
            <w:tcW w:w="952" w:type="dxa"/>
            <w:noWrap/>
            <w:vAlign w:val="center"/>
          </w:tcPr>
          <w:p w14:paraId="0EB424C7" w14:textId="77777777" w:rsidR="0044762A" w:rsidRPr="008D06B0" w:rsidRDefault="0044762A">
            <w:pPr>
              <w:spacing w:line="360" w:lineRule="auto"/>
              <w:jc w:val="center"/>
              <w:rPr>
                <w:rFonts w:ascii="Times New Roman" w:eastAsia="仿宋_GB2312" w:hAnsi="Times New Roman" w:cs="Times New Roman" w:hint="default"/>
                <w:color w:val="auto"/>
                <w:sz w:val="24"/>
                <w:szCs w:val="24"/>
              </w:rPr>
            </w:pPr>
            <w:r w:rsidRPr="008D06B0">
              <w:rPr>
                <w:rFonts w:ascii="Times New Roman" w:eastAsia="仿宋_GB2312" w:hAnsi="Times New Roman" w:cs="Times New Roman" w:hint="default"/>
                <w:color w:val="auto"/>
                <w:sz w:val="24"/>
                <w:szCs w:val="24"/>
              </w:rPr>
              <w:t>2</w:t>
            </w:r>
            <w:r w:rsidRPr="008D06B0">
              <w:rPr>
                <w:rFonts w:ascii="Times New Roman" w:eastAsia="仿宋_GB2312" w:hAnsi="Times New Roman" w:cs="Times New Roman" w:hint="default"/>
                <w:color w:val="auto"/>
                <w:sz w:val="24"/>
                <w:szCs w:val="24"/>
                <w:lang w:val="en-US" w:eastAsia="zh-CN"/>
              </w:rPr>
              <w:t>7</w:t>
            </w:r>
            <w:r w:rsidRPr="008D06B0">
              <w:rPr>
                <w:rFonts w:ascii="Times New Roman" w:eastAsia="仿宋_GB2312" w:hAnsi="Times New Roman" w:cs="Times New Roman" w:hint="default"/>
                <w:color w:val="auto"/>
                <w:sz w:val="24"/>
                <w:szCs w:val="24"/>
              </w:rPr>
              <w:t>.1</w:t>
            </w:r>
          </w:p>
        </w:tc>
        <w:tc>
          <w:tcPr>
            <w:tcW w:w="7751" w:type="dxa"/>
            <w:noWrap/>
            <w:vAlign w:val="center"/>
          </w:tcPr>
          <w:p w14:paraId="2FF3A96E" w14:textId="77777777" w:rsidR="0044762A" w:rsidRPr="008D06B0" w:rsidRDefault="0044762A">
            <w:pPr>
              <w:spacing w:line="360" w:lineRule="auto"/>
              <w:jc w:val="left"/>
              <w:rPr>
                <w:rFonts w:ascii="Times New Roman" w:eastAsia="仿宋_GB2312" w:hAnsi="Times New Roman" w:cs="Times New Roman" w:hint="default"/>
                <w:color w:val="auto"/>
                <w:sz w:val="24"/>
                <w:szCs w:val="24"/>
                <w:lang w:eastAsia="zh-CN"/>
              </w:rPr>
            </w:pPr>
            <w:r w:rsidRPr="008D06B0">
              <w:rPr>
                <w:rFonts w:ascii="Times New Roman" w:eastAsia="仿宋_GB2312" w:hAnsi="Times New Roman" w:cs="Times New Roman" w:hint="default"/>
                <w:color w:val="auto"/>
                <w:sz w:val="24"/>
                <w:szCs w:val="24"/>
                <w:lang w:eastAsia="zh-CN"/>
              </w:rPr>
              <w:t>投标截止时间：详见</w:t>
            </w:r>
            <w:r w:rsidRPr="008D06B0">
              <w:rPr>
                <w:rFonts w:ascii="Times New Roman" w:eastAsia="仿宋_GB2312" w:hAnsi="Times New Roman" w:cs="Times New Roman" w:hint="default"/>
                <w:color w:val="auto"/>
                <w:sz w:val="24"/>
                <w:szCs w:val="24"/>
                <w:lang w:eastAsia="zh-CN"/>
              </w:rPr>
              <w:t>“</w:t>
            </w:r>
            <w:r w:rsidRPr="008D06B0">
              <w:rPr>
                <w:rFonts w:ascii="Times New Roman" w:eastAsia="仿宋_GB2312" w:hAnsi="Times New Roman" w:cs="Times New Roman" w:hint="default"/>
                <w:color w:val="auto"/>
                <w:sz w:val="24"/>
                <w:szCs w:val="24"/>
                <w:lang w:eastAsia="zh-CN"/>
              </w:rPr>
              <w:t>第一章</w:t>
            </w:r>
            <w:r w:rsidRPr="008D06B0">
              <w:rPr>
                <w:rFonts w:ascii="Times New Roman" w:eastAsia="仿宋_GB2312" w:hAnsi="Times New Roman" w:cs="Times New Roman" w:hint="default"/>
                <w:color w:val="auto"/>
                <w:sz w:val="24"/>
                <w:szCs w:val="24"/>
                <w:lang w:eastAsia="zh-CN"/>
              </w:rPr>
              <w:t xml:space="preserve"> </w:t>
            </w:r>
            <w:r w:rsidRPr="008D06B0">
              <w:rPr>
                <w:rFonts w:ascii="Times New Roman" w:eastAsia="仿宋_GB2312" w:hAnsi="Times New Roman" w:cs="Times New Roman" w:hint="default"/>
                <w:color w:val="auto"/>
                <w:sz w:val="24"/>
                <w:szCs w:val="24"/>
                <w:lang w:eastAsia="zh-CN"/>
              </w:rPr>
              <w:t>投标邀请</w:t>
            </w:r>
            <w:r w:rsidRPr="008D06B0">
              <w:rPr>
                <w:rFonts w:ascii="Times New Roman" w:eastAsia="仿宋_GB2312" w:hAnsi="Times New Roman" w:cs="Times New Roman" w:hint="default"/>
                <w:color w:val="auto"/>
                <w:sz w:val="24"/>
                <w:szCs w:val="24"/>
                <w:lang w:eastAsia="zh-CN"/>
              </w:rPr>
              <w:t>”</w:t>
            </w:r>
          </w:p>
        </w:tc>
      </w:tr>
      <w:tr w:rsidR="0044762A" w:rsidRPr="008D06B0" w14:paraId="4582EFBA" w14:textId="77777777">
        <w:trPr>
          <w:trHeight w:val="1877"/>
        </w:trPr>
        <w:tc>
          <w:tcPr>
            <w:tcW w:w="952" w:type="dxa"/>
            <w:noWrap/>
            <w:vAlign w:val="center"/>
          </w:tcPr>
          <w:p w14:paraId="6F162CB2" w14:textId="77777777" w:rsidR="0044762A" w:rsidRPr="008D06B0" w:rsidRDefault="0044762A">
            <w:pPr>
              <w:spacing w:line="360" w:lineRule="auto"/>
              <w:jc w:val="center"/>
              <w:rPr>
                <w:rFonts w:ascii="Times New Roman" w:eastAsia="仿宋_GB2312" w:hAnsi="Times New Roman" w:cs="Times New Roman" w:hint="default"/>
                <w:color w:val="auto"/>
                <w:sz w:val="24"/>
                <w:szCs w:val="24"/>
              </w:rPr>
            </w:pPr>
            <w:r w:rsidRPr="008D06B0">
              <w:rPr>
                <w:rFonts w:ascii="Times New Roman" w:eastAsia="仿宋_GB2312" w:hAnsi="Times New Roman" w:cs="Times New Roman" w:hint="default"/>
                <w:color w:val="auto"/>
                <w:sz w:val="24"/>
                <w:szCs w:val="24"/>
                <w:lang w:val="en-US" w:eastAsia="zh-CN"/>
              </w:rPr>
              <w:t>30</w:t>
            </w:r>
            <w:r w:rsidRPr="008D06B0">
              <w:rPr>
                <w:rFonts w:ascii="Times New Roman" w:eastAsia="仿宋_GB2312" w:hAnsi="Times New Roman" w:cs="Times New Roman" w:hint="default"/>
                <w:color w:val="auto"/>
                <w:sz w:val="24"/>
                <w:szCs w:val="24"/>
              </w:rPr>
              <w:t>.1</w:t>
            </w:r>
          </w:p>
        </w:tc>
        <w:tc>
          <w:tcPr>
            <w:tcW w:w="7751" w:type="dxa"/>
            <w:noWrap/>
            <w:vAlign w:val="center"/>
          </w:tcPr>
          <w:p w14:paraId="40BD9ED4" w14:textId="77777777" w:rsidR="0044762A" w:rsidRPr="008D06B0" w:rsidRDefault="0044762A">
            <w:pPr>
              <w:spacing w:line="360" w:lineRule="auto"/>
              <w:rPr>
                <w:rFonts w:ascii="Times New Roman" w:eastAsia="仿宋_GB2312" w:hAnsi="Times New Roman" w:cs="Times New Roman" w:hint="default"/>
                <w:color w:val="auto"/>
                <w:sz w:val="24"/>
                <w:szCs w:val="24"/>
                <w:lang w:eastAsia="zh-CN"/>
              </w:rPr>
            </w:pPr>
            <w:r w:rsidRPr="008D06B0">
              <w:rPr>
                <w:rFonts w:ascii="Times New Roman" w:eastAsia="仿宋_GB2312" w:hAnsi="Times New Roman" w:cs="Times New Roman" w:hint="default"/>
                <w:color w:val="auto"/>
                <w:sz w:val="24"/>
                <w:szCs w:val="24"/>
                <w:lang w:eastAsia="zh-CN"/>
              </w:rPr>
              <w:t>开标及解密方式：</w:t>
            </w:r>
            <w:r w:rsidRPr="008D06B0">
              <w:rPr>
                <w:rFonts w:ascii="Times New Roman" w:eastAsia="仿宋_GB2312" w:hAnsi="Times New Roman" w:cs="Times New Roman" w:hint="default"/>
                <w:color w:val="auto"/>
                <w:sz w:val="24"/>
                <w:szCs w:val="24"/>
                <w:lang w:eastAsia="zh-CN"/>
              </w:rPr>
              <w:t>“</w:t>
            </w:r>
            <w:r w:rsidRPr="008D06B0">
              <w:rPr>
                <w:rFonts w:ascii="Times New Roman" w:eastAsia="仿宋_GB2312" w:hAnsi="Times New Roman" w:cs="Times New Roman" w:hint="default"/>
                <w:color w:val="auto"/>
                <w:sz w:val="24"/>
                <w:szCs w:val="24"/>
                <w:lang w:eastAsia="zh-CN"/>
              </w:rPr>
              <w:t>远程不见面</w:t>
            </w:r>
            <w:r w:rsidRPr="008D06B0">
              <w:rPr>
                <w:rFonts w:ascii="Times New Roman" w:eastAsia="仿宋_GB2312" w:hAnsi="Times New Roman" w:cs="Times New Roman" w:hint="default"/>
                <w:color w:val="auto"/>
                <w:sz w:val="24"/>
                <w:szCs w:val="24"/>
                <w:lang w:eastAsia="zh-CN"/>
              </w:rPr>
              <w:t>”</w:t>
            </w:r>
            <w:r w:rsidRPr="008D06B0">
              <w:rPr>
                <w:rFonts w:ascii="Times New Roman" w:eastAsia="仿宋_GB2312" w:hAnsi="Times New Roman" w:cs="Times New Roman" w:hint="default"/>
                <w:color w:val="auto"/>
                <w:sz w:val="24"/>
                <w:szCs w:val="24"/>
                <w:lang w:eastAsia="zh-CN"/>
              </w:rPr>
              <w:t>开标方式，投标人无需到河南省公共资源交易中心现场参加开标会议。在投标截止时间前，投标人登陆不见面开标大厅，在线准时参加开标活动并进行文件解密。未在规定时间内解密投标文件的投标人，其投标文件不予接受并退回。</w:t>
            </w:r>
          </w:p>
        </w:tc>
      </w:tr>
      <w:tr w:rsidR="0044762A" w:rsidRPr="008D06B0" w14:paraId="2FF812B3" w14:textId="77777777">
        <w:trPr>
          <w:trHeight w:val="600"/>
        </w:trPr>
        <w:tc>
          <w:tcPr>
            <w:tcW w:w="952" w:type="dxa"/>
            <w:noWrap/>
            <w:vAlign w:val="center"/>
          </w:tcPr>
          <w:p w14:paraId="4B337BB3" w14:textId="77777777" w:rsidR="0044762A" w:rsidRPr="008D06B0" w:rsidRDefault="0044762A">
            <w:pPr>
              <w:spacing w:line="360" w:lineRule="auto"/>
              <w:jc w:val="center"/>
              <w:rPr>
                <w:rFonts w:ascii="Times New Roman" w:eastAsia="仿宋_GB2312" w:hAnsi="Times New Roman" w:cs="Times New Roman" w:hint="default"/>
                <w:color w:val="auto"/>
                <w:sz w:val="24"/>
                <w:szCs w:val="24"/>
              </w:rPr>
            </w:pPr>
            <w:r w:rsidRPr="008D06B0">
              <w:rPr>
                <w:rFonts w:ascii="Times New Roman" w:eastAsia="仿宋_GB2312" w:hAnsi="Times New Roman" w:cs="Times New Roman" w:hint="default"/>
                <w:color w:val="auto"/>
                <w:sz w:val="24"/>
                <w:szCs w:val="24"/>
                <w:lang w:val="en-US" w:eastAsia="zh-CN"/>
              </w:rPr>
              <w:t>30</w:t>
            </w:r>
            <w:r w:rsidRPr="008D06B0">
              <w:rPr>
                <w:rFonts w:ascii="Times New Roman" w:eastAsia="仿宋_GB2312" w:hAnsi="Times New Roman" w:cs="Times New Roman" w:hint="default"/>
                <w:color w:val="auto"/>
                <w:sz w:val="24"/>
                <w:szCs w:val="24"/>
              </w:rPr>
              <w:t>.2</w:t>
            </w:r>
          </w:p>
        </w:tc>
        <w:tc>
          <w:tcPr>
            <w:tcW w:w="7751" w:type="dxa"/>
            <w:noWrap/>
            <w:vAlign w:val="center"/>
          </w:tcPr>
          <w:p w14:paraId="111D66A9" w14:textId="77777777" w:rsidR="0044762A" w:rsidRPr="008D06B0" w:rsidRDefault="0044762A">
            <w:pPr>
              <w:spacing w:line="360" w:lineRule="auto"/>
              <w:rPr>
                <w:rFonts w:ascii="Times New Roman" w:eastAsia="仿宋_GB2312" w:hAnsi="Times New Roman" w:cs="Times New Roman" w:hint="default"/>
                <w:color w:val="auto"/>
                <w:sz w:val="24"/>
                <w:szCs w:val="24"/>
                <w:lang w:eastAsia="zh-CN"/>
              </w:rPr>
            </w:pPr>
            <w:r w:rsidRPr="008D06B0">
              <w:rPr>
                <w:rFonts w:ascii="Times New Roman" w:eastAsia="仿宋_GB2312" w:hAnsi="Times New Roman" w:cs="Times New Roman" w:hint="default"/>
                <w:color w:val="auto"/>
                <w:sz w:val="24"/>
                <w:szCs w:val="24"/>
                <w:lang w:eastAsia="zh-CN"/>
              </w:rPr>
              <w:t>远程开标大厅网址：河南省公共资源交易中心</w:t>
            </w:r>
            <w:r w:rsidRPr="008D06B0">
              <w:rPr>
                <w:rFonts w:ascii="Times New Roman" w:eastAsia="仿宋_GB2312" w:hAnsi="Times New Roman" w:cs="Times New Roman" w:hint="default"/>
                <w:color w:val="auto"/>
                <w:sz w:val="24"/>
                <w:szCs w:val="24"/>
                <w:lang w:eastAsia="zh-CN"/>
              </w:rPr>
              <w:t xml:space="preserve"> </w:t>
            </w:r>
            <w:r w:rsidRPr="008D06B0">
              <w:rPr>
                <w:rFonts w:ascii="Times New Roman" w:eastAsia="仿宋_GB2312" w:hAnsi="Times New Roman" w:cs="Times New Roman" w:hint="default"/>
                <w:color w:val="auto"/>
                <w:sz w:val="24"/>
                <w:szCs w:val="24"/>
                <w:lang w:eastAsia="zh-CN"/>
              </w:rPr>
              <w:t>（</w:t>
            </w:r>
            <w:r w:rsidRPr="008D06B0">
              <w:rPr>
                <w:rFonts w:ascii="Times New Roman" w:eastAsia="仿宋_GB2312" w:hAnsi="Times New Roman" w:cs="Times New Roman" w:hint="default"/>
                <w:color w:val="auto"/>
                <w:sz w:val="24"/>
                <w:szCs w:val="24"/>
                <w:lang w:eastAsia="zh-CN"/>
              </w:rPr>
              <w:t>http://www.hnggzy.net</w:t>
            </w:r>
            <w:r w:rsidRPr="008D06B0">
              <w:rPr>
                <w:rFonts w:ascii="Times New Roman" w:eastAsia="仿宋_GB2312" w:hAnsi="Times New Roman" w:cs="Times New Roman" w:hint="default"/>
                <w:color w:val="auto"/>
                <w:sz w:val="24"/>
                <w:szCs w:val="24"/>
                <w:lang w:eastAsia="zh-CN"/>
              </w:rPr>
              <w:t>）</w:t>
            </w:r>
            <w:r w:rsidRPr="008D06B0">
              <w:rPr>
                <w:rFonts w:ascii="Times New Roman" w:eastAsia="仿宋_GB2312" w:hAnsi="Times New Roman" w:cs="Times New Roman" w:hint="default"/>
                <w:color w:val="auto"/>
                <w:sz w:val="24"/>
                <w:szCs w:val="24"/>
                <w:lang w:eastAsia="zh-CN"/>
              </w:rPr>
              <w:t>——</w:t>
            </w:r>
            <w:r w:rsidRPr="008D06B0">
              <w:rPr>
                <w:rFonts w:ascii="Times New Roman" w:eastAsia="仿宋_GB2312" w:hAnsi="Times New Roman" w:cs="Times New Roman" w:hint="default"/>
                <w:color w:val="auto"/>
                <w:sz w:val="24"/>
                <w:szCs w:val="24"/>
                <w:lang w:eastAsia="zh-CN"/>
              </w:rPr>
              <w:t>不见面开标大厅。</w:t>
            </w:r>
          </w:p>
        </w:tc>
      </w:tr>
      <w:tr w:rsidR="0044762A" w:rsidRPr="008D06B0" w14:paraId="4D6AAC0E" w14:textId="77777777">
        <w:trPr>
          <w:trHeight w:val="600"/>
        </w:trPr>
        <w:tc>
          <w:tcPr>
            <w:tcW w:w="952" w:type="dxa"/>
            <w:noWrap/>
            <w:vAlign w:val="center"/>
          </w:tcPr>
          <w:p w14:paraId="5AF2246F" w14:textId="77777777" w:rsidR="0044762A" w:rsidRPr="008D06B0" w:rsidRDefault="0044762A">
            <w:pPr>
              <w:spacing w:line="360" w:lineRule="auto"/>
              <w:jc w:val="center"/>
              <w:rPr>
                <w:rFonts w:ascii="Times New Roman" w:eastAsia="仿宋_GB2312" w:hAnsi="Times New Roman" w:cs="Times New Roman" w:hint="default"/>
                <w:color w:val="auto"/>
                <w:sz w:val="24"/>
                <w:szCs w:val="24"/>
              </w:rPr>
            </w:pPr>
            <w:r w:rsidRPr="008D06B0">
              <w:rPr>
                <w:rFonts w:ascii="Times New Roman" w:eastAsia="仿宋_GB2312" w:hAnsi="Times New Roman" w:cs="Times New Roman" w:hint="default"/>
                <w:color w:val="auto"/>
                <w:sz w:val="24"/>
                <w:szCs w:val="24"/>
                <w:lang w:val="en-US" w:eastAsia="zh-CN"/>
              </w:rPr>
              <w:t>30</w:t>
            </w:r>
            <w:r w:rsidRPr="008D06B0">
              <w:rPr>
                <w:rFonts w:ascii="Times New Roman" w:eastAsia="仿宋_GB2312" w:hAnsi="Times New Roman" w:cs="Times New Roman" w:hint="default"/>
                <w:color w:val="auto"/>
                <w:sz w:val="24"/>
                <w:szCs w:val="24"/>
              </w:rPr>
              <w:t>.3</w:t>
            </w:r>
          </w:p>
        </w:tc>
        <w:tc>
          <w:tcPr>
            <w:tcW w:w="7751" w:type="dxa"/>
            <w:noWrap/>
            <w:vAlign w:val="center"/>
          </w:tcPr>
          <w:p w14:paraId="166C9423" w14:textId="77777777" w:rsidR="0044762A" w:rsidRPr="008D06B0" w:rsidRDefault="0044762A">
            <w:pPr>
              <w:widowControl w:val="0"/>
              <w:spacing w:line="360" w:lineRule="auto"/>
              <w:rPr>
                <w:rFonts w:ascii="Times New Roman" w:eastAsia="仿宋_GB2312" w:hAnsi="Times New Roman" w:cs="Times New Roman" w:hint="default"/>
                <w:color w:val="auto"/>
                <w:sz w:val="24"/>
                <w:szCs w:val="24"/>
                <w:u w:val="single"/>
                <w:lang w:val="en-US" w:eastAsia="zh-CN"/>
              </w:rPr>
            </w:pPr>
            <w:r w:rsidRPr="008D06B0">
              <w:rPr>
                <w:rFonts w:ascii="Times New Roman" w:eastAsia="仿宋_GB2312" w:hAnsi="Times New Roman" w:cs="Times New Roman" w:hint="default"/>
                <w:color w:val="auto"/>
                <w:sz w:val="24"/>
                <w:szCs w:val="24"/>
                <w:lang w:val="en-US" w:eastAsia="zh-CN"/>
              </w:rPr>
              <w:t>开标时间：详见</w:t>
            </w:r>
            <w:r w:rsidRPr="008D06B0">
              <w:rPr>
                <w:rFonts w:ascii="Times New Roman" w:eastAsia="仿宋_GB2312" w:hAnsi="Times New Roman" w:cs="Times New Roman" w:hint="default"/>
                <w:color w:val="auto"/>
                <w:sz w:val="24"/>
                <w:szCs w:val="24"/>
                <w:lang w:val="en-US" w:eastAsia="zh-CN"/>
              </w:rPr>
              <w:t>“</w:t>
            </w:r>
            <w:r w:rsidRPr="008D06B0">
              <w:rPr>
                <w:rFonts w:ascii="Times New Roman" w:eastAsia="仿宋_GB2312" w:hAnsi="Times New Roman" w:cs="Times New Roman" w:hint="default"/>
                <w:color w:val="auto"/>
                <w:sz w:val="24"/>
                <w:szCs w:val="24"/>
                <w:lang w:val="en-US" w:eastAsia="zh-CN"/>
              </w:rPr>
              <w:t>第一章</w:t>
            </w:r>
            <w:r w:rsidRPr="008D06B0">
              <w:rPr>
                <w:rFonts w:ascii="Times New Roman" w:eastAsia="仿宋_GB2312" w:hAnsi="Times New Roman" w:cs="Times New Roman" w:hint="default"/>
                <w:color w:val="auto"/>
                <w:sz w:val="24"/>
                <w:szCs w:val="24"/>
                <w:lang w:val="en-US" w:eastAsia="zh-CN"/>
              </w:rPr>
              <w:t xml:space="preserve"> </w:t>
            </w:r>
            <w:r w:rsidRPr="008D06B0">
              <w:rPr>
                <w:rFonts w:ascii="Times New Roman" w:eastAsia="仿宋_GB2312" w:hAnsi="Times New Roman" w:cs="Times New Roman" w:hint="default"/>
                <w:color w:val="auto"/>
                <w:sz w:val="24"/>
                <w:szCs w:val="24"/>
                <w:lang w:val="en-US" w:eastAsia="zh-CN"/>
              </w:rPr>
              <w:t>投标邀请</w:t>
            </w:r>
            <w:r w:rsidRPr="008D06B0">
              <w:rPr>
                <w:rFonts w:ascii="Times New Roman" w:eastAsia="仿宋_GB2312" w:hAnsi="Times New Roman" w:cs="Times New Roman" w:hint="default"/>
                <w:color w:val="auto"/>
                <w:sz w:val="24"/>
                <w:szCs w:val="24"/>
                <w:lang w:val="en-US" w:eastAsia="zh-CN"/>
              </w:rPr>
              <w:t>”</w:t>
            </w:r>
          </w:p>
          <w:p w14:paraId="5E7BC613" w14:textId="77777777" w:rsidR="0044762A" w:rsidRPr="008D06B0" w:rsidRDefault="0044762A">
            <w:pPr>
              <w:spacing w:line="360" w:lineRule="auto"/>
              <w:jc w:val="left"/>
              <w:rPr>
                <w:rFonts w:ascii="Times New Roman" w:eastAsia="仿宋_GB2312" w:hAnsi="Times New Roman" w:cs="Times New Roman" w:hint="default"/>
                <w:b/>
                <w:bCs/>
                <w:color w:val="auto"/>
                <w:sz w:val="24"/>
                <w:szCs w:val="24"/>
                <w:lang w:eastAsia="zh-CN"/>
              </w:rPr>
            </w:pPr>
            <w:r w:rsidRPr="008D06B0">
              <w:rPr>
                <w:rFonts w:ascii="Times New Roman" w:eastAsia="仿宋_GB2312" w:hAnsi="Times New Roman" w:cs="Times New Roman" w:hint="default"/>
                <w:color w:val="auto"/>
                <w:sz w:val="24"/>
                <w:szCs w:val="24"/>
                <w:lang w:val="en-US" w:eastAsia="zh-CN"/>
              </w:rPr>
              <w:t>开标地点：</w:t>
            </w:r>
            <w:r w:rsidRPr="008D06B0">
              <w:rPr>
                <w:rFonts w:ascii="Times New Roman" w:eastAsia="仿宋_GB2312" w:hAnsi="Times New Roman" w:cs="Times New Roman" w:hint="default"/>
                <w:color w:val="auto"/>
                <w:sz w:val="24"/>
                <w:szCs w:val="24"/>
                <w:lang w:eastAsia="zh-CN"/>
              </w:rPr>
              <w:t>详见</w:t>
            </w:r>
            <w:r w:rsidRPr="008D06B0">
              <w:rPr>
                <w:rFonts w:ascii="Times New Roman" w:eastAsia="仿宋_GB2312" w:hAnsi="Times New Roman" w:cs="Times New Roman" w:hint="default"/>
                <w:color w:val="auto"/>
                <w:sz w:val="24"/>
                <w:szCs w:val="24"/>
                <w:lang w:eastAsia="zh-CN"/>
              </w:rPr>
              <w:t>“</w:t>
            </w:r>
            <w:r w:rsidRPr="008D06B0">
              <w:rPr>
                <w:rFonts w:ascii="Times New Roman" w:eastAsia="仿宋_GB2312" w:hAnsi="Times New Roman" w:cs="Times New Roman" w:hint="default"/>
                <w:color w:val="auto"/>
                <w:sz w:val="24"/>
                <w:szCs w:val="24"/>
                <w:lang w:eastAsia="zh-CN"/>
              </w:rPr>
              <w:t>第一章</w:t>
            </w:r>
            <w:r w:rsidRPr="008D06B0">
              <w:rPr>
                <w:rFonts w:ascii="Times New Roman" w:eastAsia="仿宋_GB2312" w:hAnsi="Times New Roman" w:cs="Times New Roman" w:hint="default"/>
                <w:color w:val="auto"/>
                <w:sz w:val="24"/>
                <w:szCs w:val="24"/>
                <w:lang w:eastAsia="zh-CN"/>
              </w:rPr>
              <w:t xml:space="preserve"> </w:t>
            </w:r>
            <w:r w:rsidRPr="008D06B0">
              <w:rPr>
                <w:rFonts w:ascii="Times New Roman" w:eastAsia="仿宋_GB2312" w:hAnsi="Times New Roman" w:cs="Times New Roman" w:hint="default"/>
                <w:color w:val="auto"/>
                <w:sz w:val="24"/>
                <w:szCs w:val="24"/>
                <w:lang w:eastAsia="zh-CN"/>
              </w:rPr>
              <w:t>投标邀请</w:t>
            </w:r>
            <w:r w:rsidRPr="008D06B0">
              <w:rPr>
                <w:rFonts w:ascii="Times New Roman" w:eastAsia="仿宋_GB2312" w:hAnsi="Times New Roman" w:cs="Times New Roman" w:hint="default"/>
                <w:color w:val="auto"/>
                <w:sz w:val="24"/>
                <w:szCs w:val="24"/>
                <w:lang w:eastAsia="zh-CN"/>
              </w:rPr>
              <w:t>”</w:t>
            </w:r>
          </w:p>
        </w:tc>
      </w:tr>
      <w:tr w:rsidR="0044762A" w:rsidRPr="008D06B0" w14:paraId="4330EBF9" w14:textId="77777777">
        <w:trPr>
          <w:trHeight w:val="615"/>
        </w:trPr>
        <w:tc>
          <w:tcPr>
            <w:tcW w:w="952" w:type="dxa"/>
            <w:noWrap/>
            <w:vAlign w:val="center"/>
          </w:tcPr>
          <w:p w14:paraId="1057772C" w14:textId="77777777" w:rsidR="0044762A" w:rsidRPr="008D06B0" w:rsidRDefault="0044762A">
            <w:pPr>
              <w:spacing w:line="360" w:lineRule="auto"/>
              <w:jc w:val="center"/>
              <w:rPr>
                <w:rFonts w:ascii="Times New Roman" w:eastAsia="仿宋_GB2312" w:hAnsi="Times New Roman" w:cs="Times New Roman" w:hint="default"/>
                <w:color w:val="auto"/>
                <w:sz w:val="24"/>
                <w:szCs w:val="24"/>
              </w:rPr>
            </w:pPr>
            <w:r w:rsidRPr="008D06B0">
              <w:rPr>
                <w:rFonts w:ascii="Times New Roman" w:eastAsia="仿宋_GB2312" w:hAnsi="Times New Roman" w:cs="Times New Roman" w:hint="default"/>
                <w:color w:val="auto"/>
                <w:sz w:val="24"/>
                <w:szCs w:val="24"/>
                <w:lang w:val="en-US" w:eastAsia="zh-CN"/>
              </w:rPr>
              <w:t>31</w:t>
            </w:r>
            <w:r w:rsidRPr="008D06B0">
              <w:rPr>
                <w:rFonts w:ascii="Times New Roman" w:eastAsia="仿宋_GB2312" w:hAnsi="Times New Roman" w:cs="Times New Roman" w:hint="default"/>
                <w:color w:val="auto"/>
                <w:sz w:val="24"/>
                <w:szCs w:val="24"/>
              </w:rPr>
              <w:t>.3</w:t>
            </w:r>
          </w:p>
        </w:tc>
        <w:tc>
          <w:tcPr>
            <w:tcW w:w="7751" w:type="dxa"/>
            <w:noWrap/>
            <w:vAlign w:val="center"/>
          </w:tcPr>
          <w:p w14:paraId="06837D8C" w14:textId="77777777" w:rsidR="0044762A" w:rsidRPr="008D06B0" w:rsidRDefault="0044762A">
            <w:pPr>
              <w:spacing w:line="360" w:lineRule="auto"/>
              <w:rPr>
                <w:rFonts w:ascii="Times New Roman" w:eastAsia="仿宋_GB2312" w:hAnsi="Times New Roman" w:cs="Times New Roman" w:hint="default"/>
                <w:color w:val="auto"/>
                <w:sz w:val="24"/>
                <w:szCs w:val="24"/>
                <w:lang w:val="en-US" w:eastAsia="zh-CN"/>
              </w:rPr>
            </w:pPr>
            <w:r w:rsidRPr="008D06B0">
              <w:rPr>
                <w:rFonts w:ascii="Times New Roman" w:eastAsia="仿宋_GB2312" w:hAnsi="Times New Roman" w:cs="Times New Roman" w:hint="default"/>
                <w:color w:val="auto"/>
                <w:sz w:val="24"/>
                <w:szCs w:val="24"/>
                <w:lang w:val="en-US" w:eastAsia="zh-CN"/>
              </w:rPr>
              <w:t>采购人依据以下标准对投标人的资格进行审查，有一项不符合审查标准的，该投标人资格为不合格。</w:t>
            </w:r>
          </w:p>
          <w:p w14:paraId="7D741DED" w14:textId="77777777" w:rsidR="0044762A" w:rsidRPr="008D06B0" w:rsidRDefault="0044762A">
            <w:pPr>
              <w:tabs>
                <w:tab w:val="left" w:pos="5580"/>
              </w:tabs>
              <w:spacing w:line="360" w:lineRule="auto"/>
              <w:rPr>
                <w:rFonts w:ascii="Times New Roman" w:eastAsia="仿宋_GB2312" w:hAnsi="Times New Roman" w:cs="Times New Roman" w:hint="default"/>
                <w:color w:val="auto"/>
                <w:sz w:val="24"/>
                <w:szCs w:val="24"/>
                <w:lang w:eastAsia="zh-CN"/>
              </w:rPr>
            </w:pPr>
            <w:r w:rsidRPr="008D06B0">
              <w:rPr>
                <w:rFonts w:ascii="Times New Roman" w:eastAsia="仿宋_GB2312" w:hAnsi="Times New Roman" w:cs="Times New Roman" w:hint="default"/>
                <w:color w:val="auto"/>
                <w:sz w:val="24"/>
                <w:szCs w:val="24"/>
                <w:lang w:eastAsia="zh-CN"/>
              </w:rPr>
              <w:t>（</w:t>
            </w:r>
            <w:r w:rsidRPr="008D06B0">
              <w:rPr>
                <w:rFonts w:ascii="Times New Roman" w:eastAsia="仿宋_GB2312" w:hAnsi="Times New Roman" w:cs="Times New Roman" w:hint="default"/>
                <w:color w:val="auto"/>
                <w:sz w:val="24"/>
                <w:szCs w:val="24"/>
                <w:lang w:eastAsia="zh-CN"/>
              </w:rPr>
              <w:t>1</w:t>
            </w:r>
            <w:r w:rsidRPr="008D06B0">
              <w:rPr>
                <w:rFonts w:ascii="Times New Roman" w:eastAsia="仿宋_GB2312" w:hAnsi="Times New Roman" w:cs="Times New Roman" w:hint="default"/>
                <w:color w:val="auto"/>
                <w:sz w:val="24"/>
                <w:szCs w:val="24"/>
                <w:lang w:eastAsia="zh-CN"/>
              </w:rPr>
              <w:t>）法人</w:t>
            </w:r>
            <w:r w:rsidRPr="008D06B0">
              <w:rPr>
                <w:rFonts w:ascii="Times New Roman" w:eastAsia="仿宋_GB2312" w:hAnsi="Times New Roman" w:cs="Times New Roman" w:hint="default"/>
                <w:color w:val="auto"/>
                <w:kern w:val="0"/>
                <w:sz w:val="24"/>
                <w:szCs w:val="24"/>
                <w:lang w:eastAsia="zh-CN"/>
              </w:rPr>
              <w:t>或者其他组织的营业执照等证明文件或自然人的身份证明符合招标文件规定；</w:t>
            </w:r>
          </w:p>
          <w:p w14:paraId="6AAD0488" w14:textId="77777777" w:rsidR="0044762A" w:rsidRPr="008D06B0" w:rsidRDefault="0044762A">
            <w:pPr>
              <w:spacing w:line="360" w:lineRule="auto"/>
              <w:rPr>
                <w:rFonts w:ascii="Times New Roman" w:eastAsia="仿宋_GB2312" w:hAnsi="Times New Roman" w:cs="Times New Roman" w:hint="default"/>
                <w:color w:val="auto"/>
                <w:sz w:val="24"/>
                <w:szCs w:val="24"/>
                <w:lang w:val="en-US" w:eastAsia="zh-CN"/>
              </w:rPr>
            </w:pPr>
            <w:r w:rsidRPr="008D06B0">
              <w:rPr>
                <w:rFonts w:ascii="Times New Roman" w:eastAsia="仿宋_GB2312" w:hAnsi="Times New Roman" w:cs="Times New Roman" w:hint="default"/>
                <w:color w:val="auto"/>
                <w:sz w:val="24"/>
                <w:szCs w:val="24"/>
                <w:lang w:val="en-US" w:eastAsia="zh-CN"/>
              </w:rPr>
              <w:t>（</w:t>
            </w:r>
            <w:r w:rsidRPr="008D06B0">
              <w:rPr>
                <w:rFonts w:ascii="Times New Roman" w:eastAsia="仿宋_GB2312" w:hAnsi="Times New Roman" w:cs="Times New Roman" w:hint="default"/>
                <w:color w:val="auto"/>
                <w:sz w:val="24"/>
                <w:szCs w:val="24"/>
                <w:lang w:val="en-US" w:eastAsia="zh-CN"/>
              </w:rPr>
              <w:t>2</w:t>
            </w:r>
            <w:r w:rsidRPr="008D06B0">
              <w:rPr>
                <w:rFonts w:ascii="Times New Roman" w:eastAsia="仿宋_GB2312" w:hAnsi="Times New Roman" w:cs="Times New Roman" w:hint="default"/>
                <w:color w:val="auto"/>
                <w:sz w:val="24"/>
                <w:szCs w:val="24"/>
                <w:lang w:val="en-US" w:eastAsia="zh-CN"/>
              </w:rPr>
              <w:t>）财务审计报告（</w:t>
            </w:r>
            <w:r w:rsidRPr="008D06B0">
              <w:rPr>
                <w:rFonts w:ascii="Times New Roman" w:eastAsia="仿宋_GB2312" w:hAnsi="Times New Roman" w:cs="Times New Roman"/>
                <w:color w:val="auto"/>
                <w:sz w:val="24"/>
                <w:szCs w:val="24"/>
                <w:lang w:val="en-US" w:eastAsia="zh-CN"/>
              </w:rPr>
              <w:t>2022</w:t>
            </w:r>
            <w:r w:rsidRPr="008D06B0">
              <w:rPr>
                <w:rFonts w:ascii="Times New Roman" w:eastAsia="仿宋_GB2312" w:hAnsi="Times New Roman" w:cs="Times New Roman"/>
                <w:color w:val="auto"/>
                <w:sz w:val="24"/>
                <w:szCs w:val="24"/>
                <w:lang w:val="en-US" w:eastAsia="zh-CN"/>
              </w:rPr>
              <w:t>或</w:t>
            </w:r>
            <w:r w:rsidRPr="008D06B0">
              <w:rPr>
                <w:rFonts w:ascii="Times New Roman" w:eastAsia="仿宋_GB2312" w:hAnsi="Times New Roman" w:cs="Times New Roman"/>
                <w:color w:val="auto"/>
                <w:sz w:val="24"/>
                <w:szCs w:val="24"/>
                <w:lang w:val="en-US" w:eastAsia="zh-CN"/>
              </w:rPr>
              <w:t>2023</w:t>
            </w:r>
            <w:r w:rsidRPr="008D06B0">
              <w:rPr>
                <w:rFonts w:ascii="Times New Roman" w:eastAsia="仿宋_GB2312" w:hAnsi="Times New Roman" w:cs="Times New Roman"/>
                <w:color w:val="auto"/>
                <w:sz w:val="24"/>
                <w:szCs w:val="24"/>
                <w:lang w:val="en-US" w:eastAsia="zh-CN"/>
              </w:rPr>
              <w:t>年</w:t>
            </w:r>
            <w:r w:rsidRPr="008D06B0">
              <w:rPr>
                <w:rFonts w:ascii="Times New Roman" w:eastAsia="仿宋_GB2312" w:hAnsi="Times New Roman" w:cs="Times New Roman" w:hint="default"/>
                <w:color w:val="auto"/>
                <w:sz w:val="24"/>
                <w:szCs w:val="24"/>
                <w:lang w:val="en-US" w:eastAsia="zh-CN"/>
              </w:rPr>
              <w:t>）</w:t>
            </w:r>
            <w:r w:rsidRPr="008D06B0">
              <w:rPr>
                <w:rFonts w:ascii="Times New Roman" w:eastAsia="仿宋_GB2312" w:hAnsi="Times New Roman" w:cs="Times New Roman"/>
                <w:color w:val="auto"/>
                <w:sz w:val="24"/>
                <w:szCs w:val="24"/>
                <w:lang w:val="en-US" w:eastAsia="zh-CN"/>
              </w:rPr>
              <w:t>等材料</w:t>
            </w:r>
            <w:r w:rsidRPr="008D06B0">
              <w:rPr>
                <w:rFonts w:ascii="Times New Roman" w:eastAsia="仿宋_GB2312" w:hAnsi="Times New Roman" w:cs="Times New Roman" w:hint="default"/>
                <w:color w:val="auto"/>
                <w:sz w:val="24"/>
                <w:szCs w:val="24"/>
                <w:lang w:val="en-US" w:eastAsia="zh-CN"/>
              </w:rPr>
              <w:t>符合招标文件规定；</w:t>
            </w:r>
          </w:p>
          <w:p w14:paraId="0A93C3EE" w14:textId="77777777" w:rsidR="0044762A" w:rsidRPr="008D06B0" w:rsidRDefault="0044762A">
            <w:pPr>
              <w:spacing w:line="360" w:lineRule="auto"/>
              <w:rPr>
                <w:rFonts w:ascii="Times New Roman" w:eastAsia="仿宋_GB2312" w:hAnsi="Times New Roman" w:cs="Times New Roman" w:hint="default"/>
                <w:color w:val="auto"/>
                <w:sz w:val="24"/>
                <w:szCs w:val="24"/>
                <w:lang w:val="en-US" w:eastAsia="zh-CN"/>
              </w:rPr>
            </w:pPr>
            <w:r w:rsidRPr="008D06B0">
              <w:rPr>
                <w:rFonts w:ascii="Times New Roman" w:eastAsia="仿宋_GB2312" w:hAnsi="Times New Roman" w:cs="Times New Roman" w:hint="default"/>
                <w:color w:val="auto"/>
                <w:sz w:val="24"/>
                <w:szCs w:val="24"/>
                <w:lang w:val="en-US" w:eastAsia="zh-CN"/>
              </w:rPr>
              <w:t>（</w:t>
            </w:r>
            <w:r w:rsidRPr="008D06B0">
              <w:rPr>
                <w:rFonts w:ascii="Times New Roman" w:eastAsia="仿宋_GB2312" w:hAnsi="Times New Roman" w:cs="Times New Roman" w:hint="default"/>
                <w:color w:val="auto"/>
                <w:sz w:val="24"/>
                <w:szCs w:val="24"/>
                <w:lang w:val="en-US" w:eastAsia="zh-CN"/>
              </w:rPr>
              <w:t>3</w:t>
            </w:r>
            <w:r w:rsidRPr="008D06B0">
              <w:rPr>
                <w:rFonts w:ascii="Times New Roman" w:eastAsia="仿宋_GB2312" w:hAnsi="Times New Roman" w:cs="Times New Roman" w:hint="default"/>
                <w:color w:val="auto"/>
                <w:sz w:val="24"/>
                <w:szCs w:val="24"/>
                <w:lang w:val="en-US" w:eastAsia="zh-CN"/>
              </w:rPr>
              <w:t>）依法缴纳税收和依法缴纳社会保障资金的证明材料符合招标文件规定（自</w:t>
            </w:r>
            <w:r w:rsidRPr="008D06B0">
              <w:rPr>
                <w:rFonts w:ascii="Times New Roman" w:eastAsia="仿宋_GB2312" w:hAnsi="Times New Roman" w:cs="Times New Roman" w:hint="default"/>
                <w:color w:val="auto"/>
                <w:sz w:val="24"/>
                <w:szCs w:val="24"/>
                <w:lang w:val="en-US" w:eastAsia="zh-CN"/>
              </w:rPr>
              <w:t>202</w:t>
            </w:r>
            <w:r w:rsidRPr="008D06B0">
              <w:rPr>
                <w:rFonts w:ascii="Times New Roman" w:eastAsia="仿宋_GB2312" w:hAnsi="Times New Roman" w:cs="Times New Roman"/>
                <w:color w:val="auto"/>
                <w:sz w:val="24"/>
                <w:szCs w:val="24"/>
                <w:lang w:val="en-US" w:eastAsia="zh-CN"/>
              </w:rPr>
              <w:t>3</w:t>
            </w:r>
            <w:r w:rsidRPr="008D06B0">
              <w:rPr>
                <w:rFonts w:ascii="Times New Roman" w:eastAsia="仿宋_GB2312" w:hAnsi="Times New Roman" w:cs="Times New Roman" w:hint="default"/>
                <w:color w:val="auto"/>
                <w:sz w:val="24"/>
                <w:szCs w:val="24"/>
                <w:lang w:val="en-US" w:eastAsia="zh-CN"/>
              </w:rPr>
              <w:t>年</w:t>
            </w:r>
            <w:r w:rsidRPr="008D06B0">
              <w:rPr>
                <w:rFonts w:ascii="Times New Roman" w:eastAsia="仿宋_GB2312" w:hAnsi="Times New Roman" w:cs="Times New Roman" w:hint="default"/>
                <w:color w:val="auto"/>
                <w:sz w:val="24"/>
                <w:szCs w:val="24"/>
                <w:lang w:val="en-US" w:eastAsia="zh-CN"/>
              </w:rPr>
              <w:t>1</w:t>
            </w:r>
            <w:r w:rsidRPr="008D06B0">
              <w:rPr>
                <w:rFonts w:ascii="Times New Roman" w:eastAsia="仿宋_GB2312" w:hAnsi="Times New Roman" w:cs="Times New Roman" w:hint="default"/>
                <w:color w:val="auto"/>
                <w:sz w:val="24"/>
                <w:szCs w:val="24"/>
                <w:lang w:val="en-US" w:eastAsia="zh-CN"/>
              </w:rPr>
              <w:t>月</w:t>
            </w:r>
            <w:r w:rsidRPr="008D06B0">
              <w:rPr>
                <w:rFonts w:ascii="Times New Roman" w:eastAsia="仿宋_GB2312" w:hAnsi="Times New Roman" w:cs="Times New Roman" w:hint="default"/>
                <w:color w:val="auto"/>
                <w:sz w:val="24"/>
                <w:szCs w:val="24"/>
                <w:lang w:val="en-US" w:eastAsia="zh-CN"/>
              </w:rPr>
              <w:t>1</w:t>
            </w:r>
            <w:r w:rsidRPr="008D06B0">
              <w:rPr>
                <w:rFonts w:ascii="Times New Roman" w:eastAsia="仿宋_GB2312" w:hAnsi="Times New Roman" w:cs="Times New Roman" w:hint="default"/>
                <w:color w:val="auto"/>
                <w:sz w:val="24"/>
                <w:szCs w:val="24"/>
                <w:lang w:val="en-US" w:eastAsia="zh-CN"/>
              </w:rPr>
              <w:t>日以来至少一个月）；</w:t>
            </w:r>
          </w:p>
          <w:p w14:paraId="61D031DD" w14:textId="77777777" w:rsidR="0044762A" w:rsidRPr="008D06B0" w:rsidRDefault="0044762A">
            <w:pPr>
              <w:spacing w:line="360" w:lineRule="auto"/>
              <w:rPr>
                <w:rFonts w:ascii="Times New Roman" w:eastAsia="仿宋_GB2312" w:hAnsi="Times New Roman" w:cs="Times New Roman" w:hint="default"/>
                <w:color w:val="auto"/>
                <w:sz w:val="24"/>
                <w:szCs w:val="24"/>
                <w:lang w:val="en-US" w:eastAsia="zh-CN"/>
              </w:rPr>
            </w:pPr>
            <w:r w:rsidRPr="008D06B0">
              <w:rPr>
                <w:rFonts w:ascii="Times New Roman" w:eastAsia="仿宋_GB2312" w:hAnsi="Times New Roman" w:cs="Times New Roman" w:hint="default"/>
                <w:color w:val="auto"/>
                <w:sz w:val="24"/>
                <w:szCs w:val="24"/>
                <w:lang w:val="en-US" w:eastAsia="zh-CN"/>
              </w:rPr>
              <w:t>（</w:t>
            </w:r>
            <w:r w:rsidRPr="008D06B0">
              <w:rPr>
                <w:rFonts w:ascii="Times New Roman" w:eastAsia="仿宋_GB2312" w:hAnsi="Times New Roman" w:cs="Times New Roman" w:hint="default"/>
                <w:color w:val="auto"/>
                <w:sz w:val="24"/>
                <w:szCs w:val="24"/>
                <w:lang w:val="en-US" w:eastAsia="zh-CN"/>
              </w:rPr>
              <w:t>4</w:t>
            </w:r>
            <w:r w:rsidRPr="008D06B0">
              <w:rPr>
                <w:rFonts w:ascii="Times New Roman" w:eastAsia="仿宋_GB2312" w:hAnsi="Times New Roman" w:cs="Times New Roman" w:hint="default"/>
                <w:color w:val="auto"/>
                <w:sz w:val="24"/>
                <w:szCs w:val="24"/>
                <w:lang w:val="en-US" w:eastAsia="zh-CN"/>
              </w:rPr>
              <w:t>）具备履行合同所必需的设备和专业技术能力；</w:t>
            </w:r>
          </w:p>
          <w:p w14:paraId="0B15D22A" w14:textId="77777777" w:rsidR="0044762A" w:rsidRPr="008D06B0" w:rsidRDefault="0044762A">
            <w:pPr>
              <w:spacing w:line="360" w:lineRule="auto"/>
              <w:rPr>
                <w:rFonts w:ascii="Times New Roman" w:eastAsia="仿宋_GB2312" w:hAnsi="Times New Roman" w:cs="Times New Roman" w:hint="default"/>
                <w:color w:val="auto"/>
                <w:sz w:val="24"/>
                <w:szCs w:val="24"/>
                <w:lang w:eastAsia="zh-CN"/>
              </w:rPr>
            </w:pPr>
            <w:r w:rsidRPr="008D06B0">
              <w:rPr>
                <w:rFonts w:ascii="Times New Roman" w:eastAsia="仿宋_GB2312" w:hAnsi="Times New Roman" w:cs="Times New Roman" w:hint="default"/>
                <w:color w:val="auto"/>
                <w:sz w:val="24"/>
                <w:szCs w:val="24"/>
                <w:lang w:val="en-US" w:eastAsia="zh-CN"/>
              </w:rPr>
              <w:lastRenderedPageBreak/>
              <w:t>（</w:t>
            </w:r>
            <w:r w:rsidRPr="008D06B0">
              <w:rPr>
                <w:rFonts w:ascii="Times New Roman" w:eastAsia="仿宋_GB2312" w:hAnsi="Times New Roman" w:cs="Times New Roman" w:hint="default"/>
                <w:color w:val="auto"/>
                <w:sz w:val="24"/>
                <w:szCs w:val="24"/>
                <w:lang w:val="en-US" w:eastAsia="zh-CN"/>
              </w:rPr>
              <w:t>5</w:t>
            </w:r>
            <w:r w:rsidRPr="008D06B0">
              <w:rPr>
                <w:rFonts w:ascii="Times New Roman" w:eastAsia="仿宋_GB2312" w:hAnsi="Times New Roman" w:cs="Times New Roman" w:hint="default"/>
                <w:color w:val="auto"/>
                <w:sz w:val="24"/>
                <w:szCs w:val="24"/>
                <w:lang w:val="en-US" w:eastAsia="zh-CN"/>
              </w:rPr>
              <w:t>）</w:t>
            </w:r>
            <w:r w:rsidRPr="008D06B0">
              <w:rPr>
                <w:rFonts w:ascii="Times New Roman" w:eastAsia="仿宋_GB2312" w:hAnsi="Times New Roman" w:cs="Times New Roman" w:hint="default"/>
                <w:color w:val="auto"/>
                <w:kern w:val="0"/>
                <w:sz w:val="24"/>
                <w:szCs w:val="24"/>
                <w:lang w:eastAsia="zh-CN"/>
              </w:rPr>
              <w:t>参加政府采购活动前</w:t>
            </w:r>
            <w:r w:rsidRPr="008D06B0">
              <w:rPr>
                <w:rFonts w:ascii="Times New Roman" w:eastAsia="仿宋_GB2312" w:hAnsi="Times New Roman" w:cs="Times New Roman" w:hint="default"/>
                <w:color w:val="auto"/>
                <w:kern w:val="0"/>
                <w:sz w:val="24"/>
                <w:szCs w:val="24"/>
                <w:lang w:val="en-US" w:eastAsia="zh-CN"/>
              </w:rPr>
              <w:t>3</w:t>
            </w:r>
            <w:r w:rsidRPr="008D06B0">
              <w:rPr>
                <w:rFonts w:ascii="Times New Roman" w:eastAsia="仿宋_GB2312" w:hAnsi="Times New Roman" w:cs="Times New Roman" w:hint="default"/>
                <w:color w:val="auto"/>
                <w:kern w:val="0"/>
                <w:sz w:val="24"/>
                <w:szCs w:val="24"/>
                <w:lang w:eastAsia="zh-CN"/>
              </w:rPr>
              <w:t>年内在经营活动中没有重大违法记录</w:t>
            </w:r>
            <w:r w:rsidRPr="008D06B0">
              <w:rPr>
                <w:rFonts w:ascii="Times New Roman" w:eastAsia="仿宋_GB2312" w:hAnsi="Times New Roman" w:cs="Times New Roman" w:hint="default"/>
                <w:color w:val="auto"/>
                <w:sz w:val="24"/>
                <w:szCs w:val="24"/>
                <w:lang w:val="en-US" w:eastAsia="zh-CN"/>
              </w:rPr>
              <w:t>声明符合招标文件规定</w:t>
            </w:r>
            <w:r w:rsidRPr="008D06B0">
              <w:rPr>
                <w:rFonts w:ascii="Times New Roman" w:eastAsia="仿宋_GB2312" w:hAnsi="Times New Roman" w:cs="Times New Roman" w:hint="default"/>
                <w:color w:val="auto"/>
                <w:sz w:val="24"/>
                <w:szCs w:val="24"/>
                <w:lang w:eastAsia="zh-CN"/>
              </w:rPr>
              <w:t>;</w:t>
            </w:r>
          </w:p>
          <w:p w14:paraId="5F2C57CB" w14:textId="77777777" w:rsidR="0044762A" w:rsidRPr="008D06B0" w:rsidRDefault="0044762A">
            <w:pPr>
              <w:spacing w:line="360" w:lineRule="auto"/>
              <w:rPr>
                <w:rFonts w:ascii="Times New Roman" w:hAnsi="Times New Roman" w:cs="Times New Roman" w:hint="default"/>
                <w:color w:val="auto"/>
                <w:sz w:val="24"/>
                <w:szCs w:val="24"/>
                <w:lang w:eastAsia="zh-CN"/>
              </w:rPr>
            </w:pPr>
            <w:r w:rsidRPr="008D06B0">
              <w:rPr>
                <w:rFonts w:ascii="Times New Roman" w:eastAsia="仿宋_GB2312" w:hAnsi="Times New Roman" w:cs="Times New Roman" w:hint="default"/>
                <w:color w:val="auto"/>
                <w:sz w:val="24"/>
                <w:szCs w:val="24"/>
                <w:lang w:val="en-US" w:eastAsia="zh-CN"/>
              </w:rPr>
              <w:t>（</w:t>
            </w:r>
            <w:r w:rsidRPr="008D06B0">
              <w:rPr>
                <w:rFonts w:ascii="Times New Roman" w:eastAsia="仿宋_GB2312" w:hAnsi="Times New Roman" w:cs="Times New Roman" w:hint="default"/>
                <w:color w:val="auto"/>
                <w:sz w:val="24"/>
                <w:szCs w:val="24"/>
                <w:lang w:val="en-US" w:eastAsia="zh-CN"/>
              </w:rPr>
              <w:t>6</w:t>
            </w:r>
            <w:r w:rsidRPr="008D06B0">
              <w:rPr>
                <w:rFonts w:ascii="Times New Roman" w:eastAsia="仿宋_GB2312" w:hAnsi="Times New Roman" w:cs="Times New Roman" w:hint="default"/>
                <w:color w:val="auto"/>
                <w:sz w:val="24"/>
                <w:szCs w:val="24"/>
                <w:lang w:val="en-US" w:eastAsia="zh-CN"/>
              </w:rPr>
              <w:t>）信用查询记录符合招标文件规定</w:t>
            </w:r>
            <w:r w:rsidRPr="008D06B0">
              <w:rPr>
                <w:rFonts w:ascii="Times New Roman" w:eastAsia="仿宋_GB2312" w:hAnsi="Times New Roman" w:cs="Times New Roman" w:hint="default"/>
                <w:color w:val="auto"/>
                <w:sz w:val="24"/>
                <w:szCs w:val="24"/>
                <w:lang w:eastAsia="zh-CN"/>
              </w:rPr>
              <w:t>。</w:t>
            </w:r>
          </w:p>
        </w:tc>
      </w:tr>
      <w:tr w:rsidR="0044762A" w:rsidRPr="008D06B0" w14:paraId="02D7E340" w14:textId="77777777">
        <w:trPr>
          <w:trHeight w:val="615"/>
        </w:trPr>
        <w:tc>
          <w:tcPr>
            <w:tcW w:w="952" w:type="dxa"/>
            <w:noWrap/>
            <w:vAlign w:val="center"/>
          </w:tcPr>
          <w:p w14:paraId="46D99882" w14:textId="77777777" w:rsidR="0044762A" w:rsidRPr="008D06B0" w:rsidRDefault="0044762A">
            <w:pPr>
              <w:spacing w:line="360" w:lineRule="auto"/>
              <w:jc w:val="center"/>
              <w:rPr>
                <w:rFonts w:ascii="Times New Roman" w:eastAsia="仿宋_GB2312" w:hAnsi="Times New Roman" w:cs="Times New Roman" w:hint="default"/>
                <w:color w:val="auto"/>
                <w:sz w:val="24"/>
                <w:szCs w:val="24"/>
              </w:rPr>
            </w:pPr>
            <w:r w:rsidRPr="008D06B0">
              <w:rPr>
                <w:rFonts w:ascii="Times New Roman" w:eastAsia="仿宋_GB2312" w:hAnsi="Times New Roman" w:cs="Times New Roman" w:hint="default"/>
                <w:color w:val="auto"/>
                <w:sz w:val="24"/>
                <w:szCs w:val="24"/>
              </w:rPr>
              <w:lastRenderedPageBreak/>
              <w:t>3</w:t>
            </w:r>
            <w:r w:rsidRPr="008D06B0">
              <w:rPr>
                <w:rFonts w:ascii="Times New Roman" w:eastAsia="仿宋_GB2312" w:hAnsi="Times New Roman" w:cs="Times New Roman" w:hint="default"/>
                <w:color w:val="auto"/>
                <w:sz w:val="24"/>
                <w:szCs w:val="24"/>
                <w:lang w:val="en-US" w:eastAsia="zh-CN"/>
              </w:rPr>
              <w:t>1</w:t>
            </w:r>
            <w:r w:rsidRPr="008D06B0">
              <w:rPr>
                <w:rFonts w:ascii="Times New Roman" w:eastAsia="仿宋_GB2312" w:hAnsi="Times New Roman" w:cs="Times New Roman" w:hint="default"/>
                <w:color w:val="auto"/>
                <w:sz w:val="24"/>
                <w:szCs w:val="24"/>
              </w:rPr>
              <w:t>.4</w:t>
            </w:r>
          </w:p>
        </w:tc>
        <w:tc>
          <w:tcPr>
            <w:tcW w:w="7751" w:type="dxa"/>
            <w:noWrap/>
            <w:vAlign w:val="center"/>
          </w:tcPr>
          <w:p w14:paraId="24BC8008" w14:textId="77777777" w:rsidR="0044762A" w:rsidRPr="008D06B0" w:rsidRDefault="0044762A">
            <w:pPr>
              <w:spacing w:line="360" w:lineRule="auto"/>
              <w:rPr>
                <w:rFonts w:ascii="Times New Roman" w:eastAsia="仿宋_GB2312" w:hAnsi="Times New Roman" w:cs="Times New Roman" w:hint="default"/>
                <w:color w:val="auto"/>
                <w:sz w:val="24"/>
                <w:szCs w:val="24"/>
                <w:lang w:val="en-US" w:eastAsia="zh-CN"/>
              </w:rPr>
            </w:pPr>
            <w:r w:rsidRPr="008D06B0">
              <w:rPr>
                <w:rFonts w:ascii="Times New Roman" w:eastAsia="仿宋_GB2312" w:hAnsi="Times New Roman" w:cs="Times New Roman" w:hint="default"/>
                <w:b/>
                <w:bCs/>
                <w:color w:val="auto"/>
                <w:sz w:val="24"/>
                <w:szCs w:val="24"/>
                <w:lang w:val="en-US" w:eastAsia="zh-CN"/>
              </w:rPr>
              <w:t>信用记录</w:t>
            </w:r>
            <w:r w:rsidRPr="008D06B0">
              <w:rPr>
                <w:rFonts w:ascii="Times New Roman" w:eastAsia="仿宋_GB2312" w:hAnsi="Times New Roman" w:cs="Times New Roman" w:hint="default"/>
                <w:b/>
                <w:bCs/>
                <w:color w:val="auto"/>
                <w:sz w:val="24"/>
                <w:szCs w:val="24"/>
                <w:lang w:val="en-US" w:eastAsia="zh-CN"/>
              </w:rPr>
              <w:t>:</w:t>
            </w:r>
            <w:r w:rsidRPr="008D06B0">
              <w:rPr>
                <w:rFonts w:ascii="Times New Roman" w:eastAsia="仿宋_GB2312" w:hAnsi="Times New Roman" w:cs="Times New Roman" w:hint="default"/>
                <w:color w:val="auto"/>
                <w:sz w:val="24"/>
                <w:szCs w:val="24"/>
                <w:lang w:val="en-US" w:eastAsia="zh-CN"/>
              </w:rPr>
              <w:t>根据《关于在政府采购活动中查询及使用信用记录有关问题的通知》</w:t>
            </w:r>
            <w:r w:rsidRPr="008D06B0">
              <w:rPr>
                <w:rFonts w:ascii="Times New Roman" w:eastAsia="仿宋_GB2312" w:hAnsi="Times New Roman" w:cs="Times New Roman" w:hint="default"/>
                <w:color w:val="auto"/>
                <w:sz w:val="24"/>
                <w:szCs w:val="24"/>
                <w:lang w:val="en-US" w:eastAsia="zh-CN"/>
              </w:rPr>
              <w:t>(</w:t>
            </w:r>
            <w:r w:rsidRPr="008D06B0">
              <w:rPr>
                <w:rFonts w:ascii="Times New Roman" w:eastAsia="仿宋_GB2312" w:hAnsi="Times New Roman" w:cs="Times New Roman" w:hint="default"/>
                <w:color w:val="auto"/>
                <w:sz w:val="24"/>
                <w:szCs w:val="24"/>
                <w:lang w:val="en-US" w:eastAsia="zh-CN"/>
              </w:rPr>
              <w:t>财库〔</w:t>
            </w:r>
            <w:r w:rsidRPr="008D06B0">
              <w:rPr>
                <w:rFonts w:ascii="Times New Roman" w:eastAsia="仿宋_GB2312" w:hAnsi="Times New Roman" w:cs="Times New Roman" w:hint="default"/>
                <w:color w:val="auto"/>
                <w:sz w:val="24"/>
                <w:szCs w:val="24"/>
                <w:lang w:val="en-US" w:eastAsia="zh-CN"/>
              </w:rPr>
              <w:t>2016</w:t>
            </w:r>
            <w:r w:rsidRPr="008D06B0">
              <w:rPr>
                <w:rFonts w:ascii="Times New Roman" w:eastAsia="仿宋_GB2312" w:hAnsi="Times New Roman" w:cs="Times New Roman" w:hint="default"/>
                <w:color w:val="auto"/>
                <w:sz w:val="24"/>
                <w:szCs w:val="24"/>
                <w:lang w:val="en-US" w:eastAsia="zh-CN"/>
              </w:rPr>
              <w:t>〕</w:t>
            </w:r>
            <w:r w:rsidRPr="008D06B0">
              <w:rPr>
                <w:rFonts w:ascii="Times New Roman" w:eastAsia="仿宋_GB2312" w:hAnsi="Times New Roman" w:cs="Times New Roman" w:hint="default"/>
                <w:color w:val="auto"/>
                <w:sz w:val="24"/>
                <w:szCs w:val="24"/>
                <w:lang w:val="en-US" w:eastAsia="zh-CN"/>
              </w:rPr>
              <w:t>125</w:t>
            </w:r>
            <w:r w:rsidRPr="008D06B0">
              <w:rPr>
                <w:rFonts w:ascii="Times New Roman" w:eastAsia="仿宋_GB2312" w:hAnsi="Times New Roman" w:cs="Times New Roman" w:hint="default"/>
                <w:color w:val="auto"/>
                <w:sz w:val="24"/>
                <w:szCs w:val="24"/>
                <w:lang w:val="en-US" w:eastAsia="zh-CN"/>
              </w:rPr>
              <w:t>号</w:t>
            </w:r>
            <w:r w:rsidRPr="008D06B0">
              <w:rPr>
                <w:rFonts w:ascii="Times New Roman" w:eastAsia="仿宋_GB2312" w:hAnsi="Times New Roman" w:cs="Times New Roman" w:hint="default"/>
                <w:color w:val="auto"/>
                <w:sz w:val="24"/>
                <w:szCs w:val="24"/>
                <w:lang w:val="en-US" w:eastAsia="zh-CN"/>
              </w:rPr>
              <w:t>)</w:t>
            </w:r>
            <w:r w:rsidRPr="008D06B0">
              <w:rPr>
                <w:rFonts w:ascii="Times New Roman" w:eastAsia="仿宋_GB2312" w:hAnsi="Times New Roman" w:cs="Times New Roman" w:hint="default"/>
                <w:color w:val="auto"/>
                <w:sz w:val="24"/>
                <w:szCs w:val="24"/>
                <w:lang w:val="en-US" w:eastAsia="zh-CN"/>
              </w:rPr>
              <w:t>文的要求，采购人将在投标截止时间后在</w:t>
            </w:r>
            <w:r w:rsidRPr="008D06B0">
              <w:rPr>
                <w:rFonts w:ascii="Times New Roman" w:eastAsia="仿宋_GB2312" w:hAnsi="Times New Roman" w:cs="Times New Roman" w:hint="default"/>
                <w:color w:val="auto"/>
                <w:sz w:val="24"/>
                <w:szCs w:val="24"/>
                <w:lang w:val="en-US" w:eastAsia="zh-CN"/>
              </w:rPr>
              <w:t>“</w:t>
            </w:r>
            <w:r w:rsidRPr="008D06B0">
              <w:rPr>
                <w:rFonts w:ascii="Times New Roman" w:eastAsia="仿宋_GB2312" w:hAnsi="Times New Roman" w:cs="Times New Roman" w:hint="default"/>
                <w:color w:val="auto"/>
                <w:sz w:val="24"/>
                <w:szCs w:val="24"/>
                <w:lang w:val="en-US" w:eastAsia="zh-CN"/>
              </w:rPr>
              <w:t>信用中国</w:t>
            </w:r>
            <w:r w:rsidRPr="008D06B0">
              <w:rPr>
                <w:rFonts w:ascii="Times New Roman" w:eastAsia="仿宋_GB2312" w:hAnsi="Times New Roman" w:cs="Times New Roman" w:hint="default"/>
                <w:color w:val="auto"/>
                <w:sz w:val="24"/>
                <w:szCs w:val="24"/>
                <w:lang w:val="en-US" w:eastAsia="zh-CN"/>
              </w:rPr>
              <w:t>”</w:t>
            </w:r>
            <w:r w:rsidRPr="008D06B0">
              <w:rPr>
                <w:rFonts w:ascii="Times New Roman" w:eastAsia="仿宋_GB2312" w:hAnsi="Times New Roman" w:cs="Times New Roman" w:hint="default"/>
                <w:color w:val="auto"/>
                <w:sz w:val="24"/>
                <w:szCs w:val="24"/>
                <w:lang w:val="en-US" w:eastAsia="zh-CN"/>
              </w:rPr>
              <w:t>网站查询投标人</w:t>
            </w:r>
            <w:r w:rsidRPr="008D06B0">
              <w:rPr>
                <w:rFonts w:ascii="Times New Roman" w:eastAsia="仿宋_GB2312" w:hAnsi="Times New Roman" w:cs="Times New Roman" w:hint="default"/>
                <w:color w:val="auto"/>
                <w:sz w:val="24"/>
                <w:szCs w:val="24"/>
                <w:lang w:val="en-US" w:eastAsia="zh-CN"/>
              </w:rPr>
              <w:t>“</w:t>
            </w:r>
            <w:r w:rsidRPr="008D06B0">
              <w:rPr>
                <w:rFonts w:ascii="Times New Roman" w:eastAsia="仿宋_GB2312" w:hAnsi="Times New Roman" w:cs="Times New Roman" w:hint="default"/>
                <w:color w:val="auto"/>
                <w:sz w:val="24"/>
                <w:szCs w:val="24"/>
                <w:lang w:val="en-US" w:eastAsia="zh-CN"/>
              </w:rPr>
              <w:t>失信被执行人</w:t>
            </w:r>
            <w:r w:rsidRPr="008D06B0">
              <w:rPr>
                <w:rFonts w:ascii="Times New Roman" w:eastAsia="仿宋_GB2312" w:hAnsi="Times New Roman" w:cs="Times New Roman" w:hint="default"/>
                <w:color w:val="auto"/>
                <w:sz w:val="24"/>
                <w:szCs w:val="24"/>
                <w:lang w:val="en-US" w:eastAsia="zh-CN"/>
              </w:rPr>
              <w:t>”</w:t>
            </w:r>
            <w:r w:rsidRPr="008D06B0">
              <w:rPr>
                <w:rFonts w:ascii="Times New Roman" w:eastAsia="仿宋_GB2312" w:hAnsi="Times New Roman" w:cs="Times New Roman" w:hint="default"/>
                <w:color w:val="auto"/>
                <w:sz w:val="24"/>
                <w:szCs w:val="24"/>
                <w:lang w:val="en-US" w:eastAsia="zh-CN"/>
              </w:rPr>
              <w:t>和</w:t>
            </w:r>
            <w:r w:rsidRPr="008D06B0">
              <w:rPr>
                <w:rFonts w:ascii="Times New Roman" w:eastAsia="仿宋_GB2312" w:hAnsi="Times New Roman" w:cs="Times New Roman" w:hint="default"/>
                <w:color w:val="auto"/>
                <w:sz w:val="24"/>
                <w:szCs w:val="24"/>
                <w:lang w:val="en-US" w:eastAsia="zh-CN"/>
              </w:rPr>
              <w:t>“</w:t>
            </w:r>
            <w:r w:rsidRPr="008D06B0">
              <w:rPr>
                <w:rFonts w:ascii="Times New Roman" w:eastAsia="仿宋_GB2312" w:hAnsi="Times New Roman" w:cs="Times New Roman" w:hint="default"/>
                <w:color w:val="auto"/>
                <w:sz w:val="24"/>
                <w:szCs w:val="24"/>
                <w:lang w:val="en-US" w:eastAsia="zh-CN"/>
              </w:rPr>
              <w:t>重大税收违法案件当事人名单</w:t>
            </w:r>
            <w:r w:rsidRPr="008D06B0">
              <w:rPr>
                <w:rFonts w:ascii="Times New Roman" w:eastAsia="仿宋_GB2312" w:hAnsi="Times New Roman" w:cs="Times New Roman" w:hint="default"/>
                <w:color w:val="auto"/>
                <w:sz w:val="24"/>
                <w:szCs w:val="24"/>
                <w:lang w:val="en-US" w:eastAsia="zh-CN"/>
              </w:rPr>
              <w:t>”</w:t>
            </w:r>
            <w:r w:rsidRPr="008D06B0">
              <w:rPr>
                <w:rFonts w:ascii="Times New Roman" w:eastAsia="仿宋_GB2312" w:hAnsi="Times New Roman" w:cs="Times New Roman" w:hint="default"/>
                <w:color w:val="auto"/>
                <w:sz w:val="24"/>
                <w:szCs w:val="24"/>
                <w:lang w:val="en-US" w:eastAsia="zh-CN"/>
              </w:rPr>
              <w:t>，在</w:t>
            </w:r>
            <w:r w:rsidRPr="008D06B0">
              <w:rPr>
                <w:rFonts w:ascii="Times New Roman" w:eastAsia="仿宋_GB2312" w:hAnsi="Times New Roman" w:cs="Times New Roman" w:hint="default"/>
                <w:color w:val="auto"/>
                <w:sz w:val="24"/>
                <w:szCs w:val="24"/>
                <w:lang w:val="en-US" w:eastAsia="zh-CN"/>
              </w:rPr>
              <w:t>“</w:t>
            </w:r>
            <w:r w:rsidRPr="008D06B0">
              <w:rPr>
                <w:rFonts w:ascii="Times New Roman" w:eastAsia="仿宋_GB2312" w:hAnsi="Times New Roman" w:cs="Times New Roman" w:hint="default"/>
                <w:color w:val="auto"/>
                <w:sz w:val="24"/>
                <w:szCs w:val="24"/>
                <w:lang w:val="en-US" w:eastAsia="zh-CN"/>
              </w:rPr>
              <w:t>中国政府采购网</w:t>
            </w:r>
            <w:r w:rsidRPr="008D06B0">
              <w:rPr>
                <w:rFonts w:ascii="Times New Roman" w:eastAsia="仿宋_GB2312" w:hAnsi="Times New Roman" w:cs="Times New Roman" w:hint="default"/>
                <w:color w:val="auto"/>
                <w:sz w:val="24"/>
                <w:szCs w:val="24"/>
                <w:lang w:val="en-US" w:eastAsia="zh-CN"/>
              </w:rPr>
              <w:t>”</w:t>
            </w:r>
            <w:r w:rsidRPr="008D06B0">
              <w:rPr>
                <w:rFonts w:ascii="Times New Roman" w:eastAsia="仿宋_GB2312" w:hAnsi="Times New Roman" w:cs="Times New Roman" w:hint="default"/>
                <w:color w:val="auto"/>
                <w:sz w:val="24"/>
                <w:szCs w:val="24"/>
                <w:lang w:val="en-US" w:eastAsia="zh-CN"/>
              </w:rPr>
              <w:t>站查询投标人</w:t>
            </w:r>
            <w:r w:rsidRPr="008D06B0">
              <w:rPr>
                <w:rFonts w:ascii="Times New Roman" w:eastAsia="仿宋_GB2312" w:hAnsi="Times New Roman" w:cs="Times New Roman" w:hint="default"/>
                <w:color w:val="auto"/>
                <w:sz w:val="24"/>
                <w:szCs w:val="24"/>
                <w:lang w:val="en-US" w:eastAsia="zh-CN"/>
              </w:rPr>
              <w:t>“</w:t>
            </w:r>
            <w:r w:rsidRPr="008D06B0">
              <w:rPr>
                <w:rFonts w:ascii="Times New Roman" w:eastAsia="仿宋_GB2312" w:hAnsi="Times New Roman" w:cs="Times New Roman" w:hint="default"/>
                <w:color w:val="auto"/>
                <w:sz w:val="24"/>
                <w:szCs w:val="24"/>
                <w:lang w:val="en-US" w:eastAsia="zh-CN"/>
              </w:rPr>
              <w:t>政府采购严重违法失信行为记录名单</w:t>
            </w:r>
            <w:r w:rsidRPr="008D06B0">
              <w:rPr>
                <w:rFonts w:ascii="Times New Roman" w:eastAsia="仿宋_GB2312" w:hAnsi="Times New Roman" w:cs="Times New Roman" w:hint="default"/>
                <w:color w:val="auto"/>
                <w:sz w:val="24"/>
                <w:szCs w:val="24"/>
                <w:lang w:val="en-US" w:eastAsia="zh-CN"/>
              </w:rPr>
              <w:t>”</w:t>
            </w:r>
            <w:r w:rsidRPr="008D06B0">
              <w:rPr>
                <w:rFonts w:ascii="Times New Roman" w:eastAsia="仿宋_GB2312" w:hAnsi="Times New Roman" w:cs="Times New Roman" w:hint="default"/>
                <w:color w:val="auto"/>
                <w:sz w:val="24"/>
                <w:szCs w:val="24"/>
                <w:lang w:val="en-US" w:eastAsia="zh-CN"/>
              </w:rPr>
              <w:t>；投标人被列入失信被执行人、重大税收违法案件当事人名单、政府采购严重违法失信行为记录名单的，其投标文件作为无效处理。</w:t>
            </w:r>
          </w:p>
          <w:p w14:paraId="6E886D59" w14:textId="77777777" w:rsidR="0044762A" w:rsidRPr="008D06B0" w:rsidRDefault="0044762A">
            <w:pPr>
              <w:spacing w:line="360" w:lineRule="auto"/>
              <w:rPr>
                <w:rFonts w:ascii="Times New Roman" w:eastAsia="仿宋_GB2312" w:hAnsi="Times New Roman" w:cs="Times New Roman" w:hint="default"/>
                <w:color w:val="auto"/>
                <w:sz w:val="24"/>
                <w:szCs w:val="24"/>
                <w:lang w:eastAsia="zh-CN"/>
              </w:rPr>
            </w:pPr>
            <w:r w:rsidRPr="008D06B0">
              <w:rPr>
                <w:rFonts w:ascii="Times New Roman" w:eastAsia="仿宋_GB2312" w:hAnsi="Times New Roman" w:cs="Times New Roman" w:hint="default"/>
                <w:b/>
                <w:bCs/>
                <w:color w:val="auto"/>
                <w:sz w:val="24"/>
                <w:szCs w:val="24"/>
                <w:lang w:val="en-US" w:eastAsia="zh-CN"/>
              </w:rPr>
              <w:t>查询及记录方式：</w:t>
            </w:r>
            <w:r w:rsidRPr="008D06B0">
              <w:rPr>
                <w:rFonts w:ascii="Times New Roman" w:eastAsia="仿宋_GB2312" w:hAnsi="Times New Roman" w:cs="Times New Roman" w:hint="default"/>
                <w:color w:val="auto"/>
                <w:sz w:val="24"/>
                <w:szCs w:val="24"/>
                <w:lang w:val="en-US" w:eastAsia="zh-CN"/>
              </w:rPr>
              <w:t>采购人将查询网页打印、存档备查。投标人信用记录以采购人查询结果为准，采购人查询之后，网站信息发生的任何变更均不再作为资格审查或评审依据，投标人自行提供的与网站信息不一致的其他证明材料亦不作为资格审查或评审依据。</w:t>
            </w:r>
          </w:p>
        </w:tc>
      </w:tr>
      <w:tr w:rsidR="0044762A" w:rsidRPr="008D06B0" w14:paraId="42D610EB" w14:textId="77777777">
        <w:trPr>
          <w:trHeight w:val="615"/>
        </w:trPr>
        <w:tc>
          <w:tcPr>
            <w:tcW w:w="952" w:type="dxa"/>
            <w:noWrap/>
            <w:vAlign w:val="center"/>
          </w:tcPr>
          <w:p w14:paraId="2F35C1BA" w14:textId="77777777" w:rsidR="0044762A" w:rsidRPr="008D06B0" w:rsidRDefault="0044762A">
            <w:pPr>
              <w:spacing w:line="360" w:lineRule="auto"/>
              <w:jc w:val="center"/>
              <w:rPr>
                <w:rFonts w:ascii="Times New Roman" w:eastAsia="仿宋_GB2312" w:hAnsi="Times New Roman" w:cs="Times New Roman" w:hint="default"/>
                <w:color w:val="auto"/>
                <w:sz w:val="24"/>
                <w:szCs w:val="24"/>
              </w:rPr>
            </w:pPr>
            <w:r w:rsidRPr="008D06B0">
              <w:rPr>
                <w:rFonts w:ascii="Times New Roman" w:eastAsia="仿宋_GB2312" w:hAnsi="Times New Roman" w:cs="Times New Roman" w:hint="default"/>
                <w:color w:val="auto"/>
                <w:sz w:val="24"/>
                <w:szCs w:val="24"/>
              </w:rPr>
              <w:t>3</w:t>
            </w:r>
            <w:r w:rsidRPr="008D06B0">
              <w:rPr>
                <w:rFonts w:ascii="Times New Roman" w:eastAsia="仿宋_GB2312" w:hAnsi="Times New Roman" w:cs="Times New Roman" w:hint="default"/>
                <w:color w:val="auto"/>
                <w:sz w:val="24"/>
                <w:szCs w:val="24"/>
                <w:lang w:val="en-US" w:eastAsia="zh-CN"/>
              </w:rPr>
              <w:t>2</w:t>
            </w:r>
            <w:r w:rsidRPr="008D06B0">
              <w:rPr>
                <w:rFonts w:ascii="Times New Roman" w:eastAsia="仿宋_GB2312" w:hAnsi="Times New Roman" w:cs="Times New Roman" w:hint="default"/>
                <w:color w:val="auto"/>
                <w:sz w:val="24"/>
                <w:szCs w:val="24"/>
              </w:rPr>
              <w:t>.1</w:t>
            </w:r>
          </w:p>
        </w:tc>
        <w:tc>
          <w:tcPr>
            <w:tcW w:w="7751" w:type="dxa"/>
            <w:noWrap/>
            <w:vAlign w:val="center"/>
          </w:tcPr>
          <w:p w14:paraId="3C55CE3F" w14:textId="77777777" w:rsidR="0044762A" w:rsidRPr="008D06B0" w:rsidRDefault="0044762A">
            <w:pPr>
              <w:spacing w:line="360" w:lineRule="auto"/>
              <w:rPr>
                <w:rFonts w:ascii="Times New Roman" w:eastAsia="仿宋_GB2312" w:hAnsi="Times New Roman" w:cs="Times New Roman" w:hint="default"/>
                <w:b/>
                <w:color w:val="auto"/>
                <w:sz w:val="24"/>
                <w:szCs w:val="24"/>
                <w:lang w:eastAsia="zh-CN"/>
              </w:rPr>
            </w:pPr>
            <w:r w:rsidRPr="008D06B0">
              <w:rPr>
                <w:rFonts w:ascii="Times New Roman" w:eastAsia="仿宋_GB2312" w:hAnsi="Times New Roman" w:cs="Times New Roman" w:hint="default"/>
                <w:color w:val="auto"/>
                <w:sz w:val="24"/>
                <w:szCs w:val="24"/>
                <w:lang w:eastAsia="zh-CN"/>
              </w:rPr>
              <w:t>评标委员会负责具体评标事务。评标委员会由采购人代表和评审专家组成，成员人数应当为</w:t>
            </w:r>
            <w:r w:rsidRPr="008D06B0">
              <w:rPr>
                <w:rFonts w:ascii="Times New Roman" w:eastAsia="仿宋_GB2312" w:hAnsi="Times New Roman" w:cs="Times New Roman"/>
                <w:color w:val="auto"/>
                <w:sz w:val="24"/>
                <w:szCs w:val="24"/>
                <w:lang w:val="en-US" w:eastAsia="zh-CN"/>
              </w:rPr>
              <w:t>7</w:t>
            </w:r>
            <w:r w:rsidRPr="008D06B0">
              <w:rPr>
                <w:rFonts w:ascii="Times New Roman" w:eastAsia="仿宋_GB2312" w:hAnsi="Times New Roman" w:cs="Times New Roman" w:hint="default"/>
                <w:color w:val="auto"/>
                <w:sz w:val="24"/>
                <w:szCs w:val="24"/>
                <w:lang w:eastAsia="zh-CN"/>
              </w:rPr>
              <w:t>人，其中评审专家不得少于成员总数的三分之二。</w:t>
            </w:r>
          </w:p>
        </w:tc>
      </w:tr>
      <w:tr w:rsidR="0044762A" w:rsidRPr="008D06B0" w14:paraId="45FE59B1" w14:textId="77777777">
        <w:trPr>
          <w:trHeight w:val="402"/>
        </w:trPr>
        <w:tc>
          <w:tcPr>
            <w:tcW w:w="952" w:type="dxa"/>
            <w:noWrap/>
            <w:vAlign w:val="center"/>
          </w:tcPr>
          <w:p w14:paraId="2953CC88" w14:textId="77777777" w:rsidR="0044762A" w:rsidRPr="008D06B0" w:rsidRDefault="0044762A">
            <w:pPr>
              <w:spacing w:line="360" w:lineRule="auto"/>
              <w:jc w:val="center"/>
              <w:rPr>
                <w:rFonts w:ascii="Times New Roman" w:eastAsia="仿宋_GB2312" w:hAnsi="Times New Roman" w:cs="Times New Roman" w:hint="default"/>
                <w:color w:val="auto"/>
                <w:sz w:val="24"/>
                <w:szCs w:val="24"/>
              </w:rPr>
            </w:pPr>
            <w:r w:rsidRPr="008D06B0">
              <w:rPr>
                <w:rFonts w:ascii="Times New Roman" w:eastAsia="仿宋_GB2312" w:hAnsi="Times New Roman" w:cs="Times New Roman" w:hint="default"/>
                <w:color w:val="auto"/>
                <w:sz w:val="24"/>
                <w:szCs w:val="24"/>
              </w:rPr>
              <w:t>3</w:t>
            </w:r>
            <w:r w:rsidRPr="008D06B0">
              <w:rPr>
                <w:rFonts w:ascii="Times New Roman" w:eastAsia="仿宋_GB2312" w:hAnsi="Times New Roman" w:cs="Times New Roman" w:hint="default"/>
                <w:color w:val="auto"/>
                <w:sz w:val="24"/>
                <w:szCs w:val="24"/>
                <w:lang w:val="en-US" w:eastAsia="zh-CN"/>
              </w:rPr>
              <w:t>6</w:t>
            </w:r>
            <w:r w:rsidRPr="008D06B0">
              <w:rPr>
                <w:rFonts w:ascii="Times New Roman" w:eastAsia="仿宋_GB2312" w:hAnsi="Times New Roman" w:cs="Times New Roman" w:hint="default"/>
                <w:color w:val="auto"/>
                <w:sz w:val="24"/>
                <w:szCs w:val="24"/>
              </w:rPr>
              <w:t>.1</w:t>
            </w:r>
          </w:p>
        </w:tc>
        <w:tc>
          <w:tcPr>
            <w:tcW w:w="7751" w:type="dxa"/>
            <w:noWrap/>
            <w:vAlign w:val="center"/>
          </w:tcPr>
          <w:p w14:paraId="0EDA49FC" w14:textId="77777777" w:rsidR="0044762A" w:rsidRPr="008D06B0" w:rsidRDefault="0044762A">
            <w:pPr>
              <w:spacing w:line="360" w:lineRule="auto"/>
              <w:rPr>
                <w:rFonts w:ascii="Times New Roman" w:eastAsia="仿宋_GB2312" w:hAnsi="Times New Roman" w:cs="Times New Roman" w:hint="default"/>
                <w:color w:val="auto"/>
                <w:sz w:val="24"/>
                <w:szCs w:val="24"/>
                <w:lang w:val="en-US" w:eastAsia="zh-CN"/>
              </w:rPr>
            </w:pPr>
            <w:r w:rsidRPr="008D06B0">
              <w:rPr>
                <w:rFonts w:ascii="Times New Roman" w:eastAsia="仿宋_GB2312" w:hAnsi="Times New Roman" w:cs="Times New Roman"/>
                <w:b/>
                <w:bCs/>
                <w:color w:val="auto"/>
                <w:sz w:val="24"/>
                <w:szCs w:val="24"/>
                <w:lang w:val="en-US" w:eastAsia="zh-CN"/>
              </w:rPr>
              <w:t>中小</w:t>
            </w:r>
            <w:r w:rsidRPr="008D06B0">
              <w:rPr>
                <w:rFonts w:ascii="Times New Roman" w:eastAsia="仿宋_GB2312" w:hAnsi="Times New Roman" w:cs="Times New Roman" w:hint="default"/>
                <w:b/>
                <w:bCs/>
                <w:color w:val="auto"/>
                <w:sz w:val="24"/>
                <w:szCs w:val="24"/>
                <w:lang w:val="en-US" w:eastAsia="zh-CN"/>
              </w:rPr>
              <w:t>企业扶持：</w:t>
            </w:r>
            <w:r w:rsidRPr="008D06B0">
              <w:rPr>
                <w:rFonts w:ascii="Times New Roman" w:eastAsia="仿宋_GB2312" w:hAnsi="Times New Roman" w:cs="Times New Roman" w:hint="default"/>
                <w:color w:val="auto"/>
                <w:sz w:val="24"/>
                <w:szCs w:val="24"/>
                <w:lang w:val="en-US" w:eastAsia="zh-CN"/>
              </w:rPr>
              <w:t>根据《政府采购促进中小企业发展管理办法》：价格评审优惠（未预留采购份额的采购项目），对小型和微型企业报价给予</w:t>
            </w:r>
            <w:r w:rsidRPr="008D06B0">
              <w:rPr>
                <w:rFonts w:ascii="Times New Roman" w:eastAsia="仿宋_GB2312" w:hAnsi="Times New Roman" w:cs="Times New Roman" w:hint="default"/>
                <w:color w:val="auto"/>
                <w:sz w:val="24"/>
                <w:szCs w:val="24"/>
                <w:lang w:val="en-US" w:eastAsia="zh-CN"/>
              </w:rPr>
              <w:t>10%</w:t>
            </w:r>
            <w:r w:rsidRPr="008D06B0">
              <w:rPr>
                <w:rFonts w:ascii="Times New Roman" w:eastAsia="仿宋_GB2312" w:hAnsi="Times New Roman" w:cs="Times New Roman" w:hint="default"/>
                <w:color w:val="auto"/>
                <w:sz w:val="24"/>
                <w:szCs w:val="24"/>
                <w:lang w:val="en-US" w:eastAsia="zh-CN"/>
              </w:rPr>
              <w:t>的扣除，用扣除后的价格参与评审。小型和微型企业的认定根据投标人提供的《中小企业声明函》</w:t>
            </w:r>
            <w:r w:rsidRPr="008D06B0">
              <w:rPr>
                <w:rFonts w:ascii="Times New Roman" w:eastAsia="仿宋_GB2312" w:hAnsi="Times New Roman" w:cs="Times New Roman"/>
                <w:color w:val="auto"/>
                <w:sz w:val="24"/>
                <w:szCs w:val="24"/>
                <w:lang w:val="en-US" w:eastAsia="zh-CN"/>
              </w:rPr>
              <w:t>等材料</w:t>
            </w:r>
            <w:r w:rsidRPr="008D06B0">
              <w:rPr>
                <w:rFonts w:ascii="Times New Roman" w:eastAsia="仿宋_GB2312" w:hAnsi="Times New Roman" w:cs="Times New Roman" w:hint="default"/>
                <w:color w:val="auto"/>
                <w:sz w:val="24"/>
                <w:szCs w:val="24"/>
                <w:lang w:val="en-US" w:eastAsia="zh-CN"/>
              </w:rPr>
              <w:t>（第五章</w:t>
            </w:r>
            <w:r w:rsidRPr="008D06B0">
              <w:rPr>
                <w:rFonts w:ascii="Times New Roman" w:eastAsia="仿宋_GB2312" w:hAnsi="Times New Roman" w:cs="Times New Roman" w:hint="default"/>
                <w:color w:val="auto"/>
                <w:sz w:val="24"/>
                <w:szCs w:val="24"/>
                <w:lang w:val="en-US" w:eastAsia="zh-CN"/>
              </w:rPr>
              <w:t xml:space="preserve"> </w:t>
            </w:r>
            <w:r w:rsidRPr="008D06B0">
              <w:rPr>
                <w:rFonts w:ascii="Times New Roman" w:eastAsia="仿宋_GB2312" w:hAnsi="Times New Roman" w:cs="Times New Roman" w:hint="default"/>
                <w:color w:val="auto"/>
                <w:sz w:val="24"/>
                <w:szCs w:val="24"/>
                <w:lang w:val="en-US" w:eastAsia="zh-CN"/>
              </w:rPr>
              <w:t>投标文件格式）进行。</w:t>
            </w:r>
          </w:p>
          <w:p w14:paraId="67551472" w14:textId="77777777" w:rsidR="0044762A" w:rsidRPr="008D06B0" w:rsidRDefault="0044762A">
            <w:pPr>
              <w:spacing w:line="360" w:lineRule="auto"/>
              <w:rPr>
                <w:rFonts w:ascii="Times New Roman" w:hAnsi="Times New Roman" w:cs="Times New Roman" w:hint="default"/>
                <w:color w:val="auto"/>
                <w:sz w:val="24"/>
                <w:szCs w:val="24"/>
                <w:lang w:val="en-US" w:eastAsia="zh-CN"/>
              </w:rPr>
            </w:pPr>
            <w:r w:rsidRPr="008D06B0">
              <w:rPr>
                <w:rFonts w:ascii="Times New Roman" w:eastAsia="仿宋_GB2312" w:hAnsi="Times New Roman" w:cs="Times New Roman" w:hint="default"/>
                <w:color w:val="auto"/>
                <w:sz w:val="24"/>
                <w:szCs w:val="24"/>
                <w:lang w:val="en-US" w:eastAsia="zh-CN"/>
              </w:rPr>
              <w:t>本采购项目所属行业：</w:t>
            </w:r>
            <w:r w:rsidRPr="008D06B0">
              <w:rPr>
                <w:rFonts w:ascii="Times New Roman" w:eastAsia="仿宋_GB2312" w:hAnsi="Times New Roman" w:cs="Times New Roman" w:hint="default"/>
                <w:b/>
                <w:bCs/>
                <w:color w:val="auto"/>
                <w:sz w:val="24"/>
                <w:szCs w:val="24"/>
                <w:u w:val="single"/>
                <w:lang w:val="en-US" w:eastAsia="zh-CN"/>
              </w:rPr>
              <w:t>物业管理</w:t>
            </w:r>
            <w:r w:rsidRPr="008D06B0">
              <w:rPr>
                <w:rFonts w:ascii="Times New Roman" w:eastAsia="仿宋_GB2312" w:hAnsi="Times New Roman" w:cs="Times New Roman" w:hint="default"/>
                <w:b/>
                <w:bCs/>
                <w:color w:val="auto"/>
                <w:sz w:val="24"/>
                <w:szCs w:val="24"/>
                <w:lang w:val="en-US" w:eastAsia="zh-CN"/>
              </w:rPr>
              <w:t>。</w:t>
            </w:r>
          </w:p>
        </w:tc>
      </w:tr>
      <w:tr w:rsidR="0044762A" w:rsidRPr="008D06B0" w14:paraId="746AE222" w14:textId="77777777">
        <w:trPr>
          <w:trHeight w:val="90"/>
        </w:trPr>
        <w:tc>
          <w:tcPr>
            <w:tcW w:w="952" w:type="dxa"/>
            <w:noWrap/>
            <w:vAlign w:val="center"/>
          </w:tcPr>
          <w:p w14:paraId="49C3B3F1" w14:textId="77777777" w:rsidR="0044762A" w:rsidRPr="008D06B0" w:rsidRDefault="0044762A">
            <w:pPr>
              <w:spacing w:line="360" w:lineRule="auto"/>
              <w:jc w:val="center"/>
              <w:rPr>
                <w:rFonts w:ascii="Times New Roman" w:eastAsia="仿宋_GB2312" w:hAnsi="Times New Roman" w:cs="Times New Roman" w:hint="default"/>
                <w:color w:val="auto"/>
                <w:sz w:val="24"/>
                <w:szCs w:val="24"/>
              </w:rPr>
            </w:pPr>
            <w:r w:rsidRPr="008D06B0">
              <w:rPr>
                <w:rFonts w:ascii="Times New Roman" w:eastAsia="仿宋_GB2312" w:hAnsi="Times New Roman" w:cs="Times New Roman" w:hint="default"/>
                <w:color w:val="auto"/>
                <w:sz w:val="24"/>
                <w:szCs w:val="24"/>
              </w:rPr>
              <w:t>3</w:t>
            </w:r>
            <w:r w:rsidRPr="008D06B0">
              <w:rPr>
                <w:rFonts w:ascii="Times New Roman" w:eastAsia="仿宋_GB2312" w:hAnsi="Times New Roman" w:cs="Times New Roman" w:hint="default"/>
                <w:color w:val="auto"/>
                <w:sz w:val="24"/>
                <w:szCs w:val="24"/>
                <w:lang w:val="en-US" w:eastAsia="zh-CN"/>
              </w:rPr>
              <w:t>7</w:t>
            </w:r>
            <w:r w:rsidRPr="008D06B0">
              <w:rPr>
                <w:rFonts w:ascii="Times New Roman" w:eastAsia="仿宋_GB2312" w:hAnsi="Times New Roman" w:cs="Times New Roman" w:hint="default"/>
                <w:color w:val="auto"/>
                <w:sz w:val="24"/>
                <w:szCs w:val="24"/>
              </w:rPr>
              <w:t>.</w:t>
            </w:r>
            <w:r w:rsidRPr="008D06B0">
              <w:rPr>
                <w:rFonts w:ascii="Times New Roman" w:eastAsia="仿宋_GB2312" w:hAnsi="Times New Roman" w:cs="Times New Roman" w:hint="default"/>
                <w:color w:val="auto"/>
                <w:sz w:val="24"/>
                <w:szCs w:val="24"/>
                <w:lang w:val="en-US" w:eastAsia="zh-CN"/>
              </w:rPr>
              <w:t>1</w:t>
            </w:r>
          </w:p>
        </w:tc>
        <w:tc>
          <w:tcPr>
            <w:tcW w:w="7751" w:type="dxa"/>
            <w:noWrap/>
            <w:vAlign w:val="center"/>
          </w:tcPr>
          <w:p w14:paraId="73DAF9D1" w14:textId="77777777" w:rsidR="0044762A" w:rsidRPr="008D06B0" w:rsidRDefault="0044762A">
            <w:pPr>
              <w:spacing w:line="360" w:lineRule="auto"/>
              <w:jc w:val="left"/>
              <w:rPr>
                <w:rFonts w:ascii="Times New Roman" w:eastAsia="仿宋_GB2312" w:hAnsi="Times New Roman" w:cs="Times New Roman" w:hint="default"/>
                <w:b/>
                <w:bCs/>
                <w:color w:val="auto"/>
                <w:sz w:val="24"/>
                <w:szCs w:val="24"/>
                <w:lang w:val="en-US" w:eastAsia="zh-CN"/>
              </w:rPr>
            </w:pPr>
            <w:r w:rsidRPr="008D06B0">
              <w:rPr>
                <w:rFonts w:ascii="Times New Roman" w:eastAsia="仿宋_GB2312" w:hAnsi="Times New Roman" w:cs="Times New Roman" w:hint="default"/>
                <w:b/>
                <w:bCs/>
                <w:color w:val="auto"/>
                <w:sz w:val="24"/>
                <w:szCs w:val="24"/>
                <w:lang w:val="en-US" w:eastAsia="zh-CN"/>
              </w:rPr>
              <w:t>评标方法：综合评分法。</w:t>
            </w:r>
          </w:p>
          <w:p w14:paraId="32AEBBE4" w14:textId="77777777" w:rsidR="0044762A" w:rsidRPr="008D06B0" w:rsidRDefault="0044762A">
            <w:pPr>
              <w:spacing w:line="360" w:lineRule="auto"/>
              <w:ind w:firstLineChars="200" w:firstLine="480"/>
              <w:rPr>
                <w:rFonts w:ascii="Times New Roman" w:eastAsia="仿宋_GB2312" w:hAnsi="Times New Roman" w:cs="Times New Roman" w:hint="default"/>
                <w:color w:val="auto"/>
                <w:sz w:val="24"/>
                <w:szCs w:val="24"/>
                <w:lang w:eastAsia="zh-CN"/>
              </w:rPr>
            </w:pPr>
            <w:r w:rsidRPr="008D06B0">
              <w:rPr>
                <w:rFonts w:ascii="Times New Roman" w:eastAsia="仿宋_GB2312" w:hAnsi="Times New Roman" w:cs="Times New Roman" w:hint="default"/>
                <w:color w:val="auto"/>
                <w:sz w:val="24"/>
                <w:szCs w:val="24"/>
                <w:lang w:val="en-US" w:eastAsia="zh-CN"/>
              </w:rPr>
              <w:t>评标委员会对满足招标文件全部实质性要求的投标文件，按照招标文件规定的评审因素的量化指标进行评审打分，以评审得分从高到低顺序确定中标候选人。</w:t>
            </w:r>
          </w:p>
        </w:tc>
      </w:tr>
      <w:tr w:rsidR="0044762A" w:rsidRPr="008D06B0" w14:paraId="778A2DF5" w14:textId="77777777">
        <w:trPr>
          <w:trHeight w:val="90"/>
        </w:trPr>
        <w:tc>
          <w:tcPr>
            <w:tcW w:w="952" w:type="dxa"/>
            <w:noWrap/>
            <w:vAlign w:val="center"/>
          </w:tcPr>
          <w:p w14:paraId="4372170E" w14:textId="77777777" w:rsidR="0044762A" w:rsidRPr="008D06B0" w:rsidRDefault="0044762A">
            <w:pPr>
              <w:spacing w:line="360" w:lineRule="auto"/>
              <w:jc w:val="center"/>
              <w:rPr>
                <w:rFonts w:ascii="Times New Roman" w:eastAsia="仿宋_GB2312" w:hAnsi="Times New Roman" w:cs="Times New Roman" w:hint="default"/>
                <w:color w:val="auto"/>
                <w:sz w:val="24"/>
                <w:szCs w:val="24"/>
                <w:lang w:val="en-US" w:eastAsia="zh-CN"/>
              </w:rPr>
            </w:pPr>
            <w:r w:rsidRPr="008D06B0">
              <w:rPr>
                <w:rFonts w:ascii="Times New Roman" w:eastAsia="仿宋_GB2312" w:hAnsi="Times New Roman" w:cs="Times New Roman" w:hint="default"/>
                <w:color w:val="auto"/>
                <w:sz w:val="24"/>
                <w:szCs w:val="24"/>
                <w:lang w:val="en-US" w:eastAsia="zh-CN"/>
              </w:rPr>
              <w:t>38</w:t>
            </w:r>
          </w:p>
        </w:tc>
        <w:tc>
          <w:tcPr>
            <w:tcW w:w="7751" w:type="dxa"/>
            <w:noWrap/>
            <w:vAlign w:val="center"/>
          </w:tcPr>
          <w:p w14:paraId="0AEB52B9" w14:textId="77777777" w:rsidR="0044762A" w:rsidRPr="008D06B0" w:rsidRDefault="0044762A">
            <w:pPr>
              <w:spacing w:line="360" w:lineRule="auto"/>
              <w:rPr>
                <w:rFonts w:ascii="Times New Roman" w:eastAsia="仿宋_GB2312" w:hAnsi="Times New Roman" w:cs="Times New Roman" w:hint="default"/>
                <w:color w:val="auto"/>
                <w:sz w:val="24"/>
                <w:szCs w:val="24"/>
                <w:lang w:val="en-US" w:eastAsia="zh-CN"/>
              </w:rPr>
            </w:pPr>
            <w:r w:rsidRPr="008D06B0">
              <w:rPr>
                <w:rFonts w:ascii="Times New Roman" w:eastAsia="仿宋_GB2312" w:hAnsi="Times New Roman" w:cs="Times New Roman" w:hint="default"/>
                <w:color w:val="auto"/>
                <w:sz w:val="24"/>
                <w:szCs w:val="24"/>
                <w:lang w:val="en-US" w:eastAsia="zh-CN"/>
              </w:rPr>
              <w:t>（</w:t>
            </w:r>
            <w:r w:rsidRPr="008D06B0">
              <w:rPr>
                <w:rFonts w:ascii="Times New Roman" w:eastAsia="仿宋_GB2312" w:hAnsi="Times New Roman" w:cs="Times New Roman" w:hint="default"/>
                <w:color w:val="auto"/>
                <w:sz w:val="24"/>
                <w:szCs w:val="24"/>
                <w:lang w:val="en-US" w:eastAsia="zh-CN"/>
              </w:rPr>
              <w:t>1</w:t>
            </w:r>
            <w:r w:rsidRPr="008D06B0">
              <w:rPr>
                <w:rFonts w:ascii="Times New Roman" w:eastAsia="仿宋_GB2312" w:hAnsi="Times New Roman" w:cs="Times New Roman" w:hint="default"/>
                <w:color w:val="auto"/>
                <w:sz w:val="24"/>
                <w:szCs w:val="24"/>
                <w:lang w:val="en-US" w:eastAsia="zh-CN"/>
              </w:rPr>
              <w:t>）根据评审后得分由高到低的顺序推荐</w:t>
            </w:r>
            <w:r w:rsidRPr="008D06B0">
              <w:rPr>
                <w:rFonts w:ascii="Times New Roman" w:eastAsia="仿宋_GB2312" w:hAnsi="Times New Roman" w:cs="Times New Roman" w:hint="default"/>
                <w:color w:val="auto"/>
                <w:sz w:val="24"/>
                <w:szCs w:val="24"/>
                <w:lang w:val="en-US" w:eastAsia="zh-CN"/>
              </w:rPr>
              <w:t>3</w:t>
            </w:r>
            <w:r w:rsidRPr="008D06B0">
              <w:rPr>
                <w:rFonts w:ascii="Times New Roman" w:eastAsia="仿宋_GB2312" w:hAnsi="Times New Roman" w:cs="Times New Roman" w:hint="default"/>
                <w:color w:val="auto"/>
                <w:sz w:val="24"/>
                <w:szCs w:val="24"/>
                <w:lang w:val="en-US" w:eastAsia="zh-CN"/>
              </w:rPr>
              <w:t>名中标候选人；</w:t>
            </w:r>
          </w:p>
          <w:p w14:paraId="00D1467F" w14:textId="77777777" w:rsidR="0044762A" w:rsidRPr="008D06B0" w:rsidRDefault="0044762A">
            <w:pPr>
              <w:spacing w:line="360" w:lineRule="auto"/>
              <w:rPr>
                <w:rFonts w:ascii="Times New Roman" w:eastAsia="仿宋_GB2312" w:hAnsi="Times New Roman" w:cs="Times New Roman" w:hint="default"/>
                <w:color w:val="auto"/>
                <w:sz w:val="24"/>
                <w:szCs w:val="24"/>
                <w:lang w:val="en-US" w:eastAsia="zh-CN"/>
              </w:rPr>
            </w:pPr>
            <w:r w:rsidRPr="008D06B0">
              <w:rPr>
                <w:rFonts w:ascii="Times New Roman" w:eastAsia="仿宋_GB2312" w:hAnsi="Times New Roman" w:cs="Times New Roman" w:hint="default"/>
                <w:color w:val="auto"/>
                <w:sz w:val="24"/>
                <w:szCs w:val="24"/>
                <w:lang w:val="en-US" w:eastAsia="zh-CN"/>
              </w:rPr>
              <w:t>（</w:t>
            </w:r>
            <w:r w:rsidRPr="008D06B0">
              <w:rPr>
                <w:rFonts w:ascii="Times New Roman" w:eastAsia="仿宋_GB2312" w:hAnsi="Times New Roman" w:cs="Times New Roman" w:hint="default"/>
                <w:color w:val="auto"/>
                <w:sz w:val="24"/>
                <w:szCs w:val="24"/>
                <w:lang w:val="en-US" w:eastAsia="zh-CN"/>
              </w:rPr>
              <w:t>2</w:t>
            </w:r>
            <w:r w:rsidRPr="008D06B0">
              <w:rPr>
                <w:rFonts w:ascii="Times New Roman" w:eastAsia="仿宋_GB2312" w:hAnsi="Times New Roman" w:cs="Times New Roman" w:hint="default"/>
                <w:color w:val="auto"/>
                <w:sz w:val="24"/>
                <w:szCs w:val="24"/>
                <w:lang w:val="en-US" w:eastAsia="zh-CN"/>
              </w:rPr>
              <w:t>）评审得分相同的，按投标报价由低到高顺序推荐排列；评审得分且投标报价相同的并列。</w:t>
            </w:r>
          </w:p>
        </w:tc>
      </w:tr>
      <w:tr w:rsidR="0044762A" w:rsidRPr="008D06B0" w14:paraId="05CE8B84" w14:textId="77777777">
        <w:trPr>
          <w:trHeight w:val="600"/>
        </w:trPr>
        <w:tc>
          <w:tcPr>
            <w:tcW w:w="952" w:type="dxa"/>
            <w:noWrap/>
            <w:vAlign w:val="center"/>
          </w:tcPr>
          <w:p w14:paraId="0B11F636" w14:textId="77777777" w:rsidR="0044762A" w:rsidRPr="008D06B0" w:rsidRDefault="0044762A">
            <w:pPr>
              <w:spacing w:line="360" w:lineRule="auto"/>
              <w:jc w:val="center"/>
              <w:rPr>
                <w:rFonts w:ascii="Times New Roman" w:eastAsia="仿宋_GB2312" w:hAnsi="Times New Roman" w:cs="Times New Roman" w:hint="default"/>
                <w:color w:val="auto"/>
                <w:sz w:val="24"/>
                <w:szCs w:val="24"/>
                <w:lang w:eastAsia="zh-CN"/>
              </w:rPr>
            </w:pPr>
            <w:r w:rsidRPr="008D06B0">
              <w:rPr>
                <w:rFonts w:ascii="Times New Roman" w:eastAsia="仿宋_GB2312" w:hAnsi="Times New Roman" w:cs="Times New Roman" w:hint="default"/>
                <w:color w:val="auto"/>
                <w:sz w:val="24"/>
                <w:szCs w:val="24"/>
                <w:lang w:val="en-US" w:eastAsia="zh-CN"/>
              </w:rPr>
              <w:lastRenderedPageBreak/>
              <w:t>41.1</w:t>
            </w:r>
          </w:p>
        </w:tc>
        <w:tc>
          <w:tcPr>
            <w:tcW w:w="7751" w:type="dxa"/>
            <w:noWrap/>
            <w:vAlign w:val="center"/>
          </w:tcPr>
          <w:p w14:paraId="4B1F2B57" w14:textId="77777777" w:rsidR="0044762A" w:rsidRPr="008D06B0" w:rsidRDefault="0044762A">
            <w:pPr>
              <w:spacing w:line="360" w:lineRule="auto"/>
              <w:jc w:val="left"/>
              <w:rPr>
                <w:rFonts w:ascii="Times New Roman" w:eastAsia="仿宋_GB2312" w:hAnsi="Times New Roman" w:cs="Times New Roman" w:hint="default"/>
                <w:color w:val="auto"/>
                <w:sz w:val="24"/>
                <w:szCs w:val="24"/>
                <w:lang w:eastAsia="zh-CN"/>
              </w:rPr>
            </w:pPr>
            <w:r w:rsidRPr="008D06B0">
              <w:rPr>
                <w:rFonts w:ascii="Times New Roman" w:eastAsia="仿宋_GB2312" w:hAnsi="Times New Roman" w:cs="Times New Roman" w:hint="default"/>
                <w:color w:val="auto"/>
                <w:sz w:val="24"/>
                <w:szCs w:val="24"/>
                <w:lang w:eastAsia="zh-CN"/>
              </w:rPr>
              <w:t>中标结果公告媒介：《河南省政府采购网》《河南省公共资源交易中心网》</w:t>
            </w:r>
          </w:p>
        </w:tc>
      </w:tr>
      <w:tr w:rsidR="0044762A" w:rsidRPr="008D06B0" w14:paraId="3426C05D" w14:textId="77777777">
        <w:trPr>
          <w:trHeight w:val="1471"/>
        </w:trPr>
        <w:tc>
          <w:tcPr>
            <w:tcW w:w="952" w:type="dxa"/>
            <w:noWrap/>
            <w:vAlign w:val="center"/>
          </w:tcPr>
          <w:p w14:paraId="5FCAF170" w14:textId="77777777" w:rsidR="0044762A" w:rsidRPr="008D06B0" w:rsidRDefault="0044762A">
            <w:pPr>
              <w:spacing w:line="360" w:lineRule="auto"/>
              <w:jc w:val="center"/>
              <w:rPr>
                <w:rFonts w:ascii="Times New Roman" w:eastAsia="仿宋_GB2312" w:hAnsi="Times New Roman" w:cs="Times New Roman" w:hint="default"/>
                <w:color w:val="auto"/>
                <w:sz w:val="24"/>
                <w:szCs w:val="24"/>
                <w:lang w:eastAsia="zh-CN"/>
              </w:rPr>
            </w:pPr>
            <w:r w:rsidRPr="008D06B0">
              <w:rPr>
                <w:rFonts w:ascii="Times New Roman" w:eastAsia="仿宋_GB2312" w:hAnsi="Times New Roman" w:cs="Times New Roman" w:hint="default"/>
                <w:color w:val="auto"/>
                <w:sz w:val="24"/>
                <w:szCs w:val="24"/>
              </w:rPr>
              <w:t>4</w:t>
            </w:r>
            <w:r w:rsidRPr="008D06B0">
              <w:rPr>
                <w:rFonts w:ascii="Times New Roman" w:eastAsia="仿宋_GB2312" w:hAnsi="Times New Roman" w:cs="Times New Roman" w:hint="default"/>
                <w:color w:val="auto"/>
                <w:sz w:val="24"/>
                <w:szCs w:val="24"/>
                <w:lang w:val="en-US" w:eastAsia="zh-CN"/>
              </w:rPr>
              <w:t>4</w:t>
            </w:r>
          </w:p>
        </w:tc>
        <w:tc>
          <w:tcPr>
            <w:tcW w:w="7751" w:type="dxa"/>
            <w:noWrap/>
            <w:vAlign w:val="center"/>
          </w:tcPr>
          <w:p w14:paraId="079D2F28" w14:textId="77777777" w:rsidR="0044762A" w:rsidRPr="008D06B0" w:rsidRDefault="0044762A">
            <w:pPr>
              <w:spacing w:line="360" w:lineRule="auto"/>
              <w:rPr>
                <w:rFonts w:ascii="Times New Roman" w:eastAsia="仿宋_GB2312" w:hAnsi="Times New Roman" w:cs="Times New Roman" w:hint="default"/>
                <w:color w:val="auto"/>
                <w:sz w:val="24"/>
                <w:szCs w:val="24"/>
                <w:lang w:eastAsia="zh-CN"/>
              </w:rPr>
            </w:pPr>
            <w:r w:rsidRPr="008D06B0">
              <w:rPr>
                <w:rFonts w:ascii="Times New Roman" w:eastAsia="仿宋_GB2312" w:hAnsi="Times New Roman" w:cs="Times New Roman" w:hint="default"/>
                <w:color w:val="auto"/>
                <w:sz w:val="24"/>
                <w:szCs w:val="24"/>
                <w:lang w:eastAsia="zh-CN"/>
              </w:rPr>
              <w:t>数量</w:t>
            </w:r>
            <w:r w:rsidRPr="008D06B0">
              <w:rPr>
                <w:rFonts w:ascii="Times New Roman" w:eastAsia="仿宋_GB2312" w:hAnsi="Times New Roman" w:cs="Times New Roman"/>
                <w:color w:val="auto"/>
                <w:sz w:val="24"/>
                <w:szCs w:val="24"/>
                <w:lang w:eastAsia="zh-CN"/>
              </w:rPr>
              <w:t>追加</w:t>
            </w:r>
            <w:r w:rsidRPr="008D06B0">
              <w:rPr>
                <w:rFonts w:ascii="Times New Roman" w:eastAsia="仿宋_GB2312" w:hAnsi="Times New Roman" w:cs="Times New Roman" w:hint="default"/>
                <w:color w:val="auto"/>
                <w:sz w:val="24"/>
                <w:szCs w:val="24"/>
                <w:lang w:eastAsia="zh-CN"/>
              </w:rPr>
              <w:t>范围：采购人需追加与合同标的相同的服务的，在不改变合同其它条款的前提下，可以与投标人签订补充合同，但所有补充合同的采购金额不得超过原合同金额的百分之十。</w:t>
            </w:r>
          </w:p>
        </w:tc>
      </w:tr>
      <w:tr w:rsidR="0044762A" w:rsidRPr="008D06B0" w14:paraId="51033811" w14:textId="77777777">
        <w:trPr>
          <w:trHeight w:val="417"/>
        </w:trPr>
        <w:tc>
          <w:tcPr>
            <w:tcW w:w="952" w:type="dxa"/>
            <w:noWrap/>
            <w:vAlign w:val="center"/>
          </w:tcPr>
          <w:p w14:paraId="4DAE776B" w14:textId="77777777" w:rsidR="0044762A" w:rsidRPr="008D06B0" w:rsidRDefault="0044762A">
            <w:pPr>
              <w:spacing w:line="360" w:lineRule="auto"/>
              <w:jc w:val="center"/>
              <w:rPr>
                <w:rFonts w:ascii="Times New Roman" w:eastAsia="仿宋_GB2312" w:hAnsi="Times New Roman" w:cs="Times New Roman" w:hint="default"/>
                <w:color w:val="auto"/>
                <w:sz w:val="24"/>
                <w:szCs w:val="24"/>
                <w:lang w:val="en-US" w:eastAsia="zh-CN"/>
              </w:rPr>
            </w:pPr>
            <w:r w:rsidRPr="008D06B0">
              <w:rPr>
                <w:rFonts w:ascii="Times New Roman" w:eastAsia="仿宋_GB2312" w:hAnsi="Times New Roman" w:cs="Times New Roman" w:hint="default"/>
                <w:color w:val="auto"/>
                <w:sz w:val="24"/>
                <w:szCs w:val="24"/>
                <w:lang w:val="en-US" w:eastAsia="zh-CN"/>
              </w:rPr>
              <w:t>48</w:t>
            </w:r>
          </w:p>
        </w:tc>
        <w:tc>
          <w:tcPr>
            <w:tcW w:w="7751" w:type="dxa"/>
            <w:noWrap/>
            <w:vAlign w:val="center"/>
          </w:tcPr>
          <w:p w14:paraId="39281039" w14:textId="77777777" w:rsidR="0044762A" w:rsidRPr="008D06B0" w:rsidRDefault="0044762A">
            <w:pPr>
              <w:spacing w:line="360" w:lineRule="auto"/>
              <w:rPr>
                <w:rFonts w:ascii="Times New Roman" w:eastAsia="仿宋_GB2312" w:hAnsi="Times New Roman" w:cs="Times New Roman" w:hint="default"/>
                <w:color w:val="auto"/>
                <w:sz w:val="24"/>
                <w:szCs w:val="24"/>
                <w:lang w:val="en-US" w:eastAsia="zh-CN"/>
              </w:rPr>
            </w:pPr>
            <w:r w:rsidRPr="008D06B0">
              <w:rPr>
                <w:rFonts w:ascii="Times New Roman" w:eastAsia="仿宋_GB2312" w:hAnsi="Times New Roman" w:cs="Times New Roman" w:hint="default"/>
                <w:color w:val="auto"/>
                <w:sz w:val="24"/>
                <w:szCs w:val="24"/>
                <w:lang w:val="en-US" w:eastAsia="zh-CN"/>
              </w:rPr>
              <w:t>招标代理费</w:t>
            </w:r>
            <w:r w:rsidRPr="008D06B0">
              <w:rPr>
                <w:rFonts w:ascii="Times New Roman" w:eastAsia="仿宋_GB2312" w:hAnsi="Times New Roman" w:cs="Times New Roman" w:hint="default"/>
                <w:color w:val="auto"/>
                <w:sz w:val="24"/>
                <w:szCs w:val="24"/>
              </w:rPr>
              <w:t>：免费。</w:t>
            </w:r>
          </w:p>
        </w:tc>
      </w:tr>
      <w:tr w:rsidR="0044762A" w:rsidRPr="008D06B0" w14:paraId="66B15BDD" w14:textId="77777777">
        <w:trPr>
          <w:trHeight w:val="758"/>
        </w:trPr>
        <w:tc>
          <w:tcPr>
            <w:tcW w:w="952" w:type="dxa"/>
            <w:noWrap/>
            <w:vAlign w:val="center"/>
          </w:tcPr>
          <w:p w14:paraId="038ACA75" w14:textId="77777777" w:rsidR="0044762A" w:rsidRPr="008D06B0" w:rsidRDefault="0044762A">
            <w:pPr>
              <w:spacing w:line="360" w:lineRule="auto"/>
              <w:jc w:val="center"/>
              <w:rPr>
                <w:rFonts w:ascii="Times New Roman" w:eastAsia="仿宋_GB2312" w:hAnsi="Times New Roman" w:cs="Times New Roman" w:hint="default"/>
                <w:color w:val="auto"/>
                <w:sz w:val="24"/>
                <w:szCs w:val="24"/>
                <w:lang w:val="en-US" w:eastAsia="zh-CN"/>
              </w:rPr>
            </w:pPr>
            <w:r w:rsidRPr="008D06B0">
              <w:rPr>
                <w:rFonts w:ascii="Times New Roman" w:eastAsia="仿宋_GB2312" w:hAnsi="Times New Roman" w:cs="Times New Roman" w:hint="default"/>
                <w:color w:val="auto"/>
                <w:sz w:val="24"/>
                <w:szCs w:val="24"/>
                <w:lang w:val="en-US" w:eastAsia="zh-CN"/>
              </w:rPr>
              <w:t>49.2</w:t>
            </w:r>
          </w:p>
        </w:tc>
        <w:tc>
          <w:tcPr>
            <w:tcW w:w="7751" w:type="dxa"/>
            <w:noWrap/>
            <w:vAlign w:val="center"/>
          </w:tcPr>
          <w:p w14:paraId="7E859BA7" w14:textId="77777777" w:rsidR="0044762A" w:rsidRPr="008D06B0" w:rsidRDefault="0044762A">
            <w:pPr>
              <w:spacing w:line="360" w:lineRule="auto"/>
              <w:rPr>
                <w:rFonts w:ascii="Times New Roman" w:hAnsi="Times New Roman" w:cs="Times New Roman" w:hint="default"/>
                <w:color w:val="auto"/>
                <w:sz w:val="24"/>
                <w:szCs w:val="24"/>
                <w:lang w:eastAsia="zh-CN"/>
              </w:rPr>
            </w:pPr>
            <w:r w:rsidRPr="008D06B0">
              <w:rPr>
                <w:rFonts w:ascii="Times New Roman" w:eastAsia="仿宋_GB2312" w:hAnsi="Times New Roman" w:cs="Times New Roman" w:hint="default"/>
                <w:color w:val="auto"/>
                <w:sz w:val="24"/>
                <w:szCs w:val="24"/>
                <w:lang w:val="en-US" w:eastAsia="zh-CN"/>
              </w:rPr>
              <w:t>投标人应在法定质疑期内针对同一采购程序环节的质疑次数：一次。</w:t>
            </w:r>
          </w:p>
        </w:tc>
      </w:tr>
      <w:tr w:rsidR="0044762A" w:rsidRPr="008D06B0" w14:paraId="13A69B12" w14:textId="77777777">
        <w:trPr>
          <w:trHeight w:val="449"/>
        </w:trPr>
        <w:tc>
          <w:tcPr>
            <w:tcW w:w="952" w:type="dxa"/>
            <w:noWrap/>
            <w:vAlign w:val="center"/>
          </w:tcPr>
          <w:p w14:paraId="3D1E136A" w14:textId="77777777" w:rsidR="0044762A" w:rsidRPr="008D06B0" w:rsidRDefault="0044762A">
            <w:pPr>
              <w:spacing w:line="360" w:lineRule="auto"/>
              <w:jc w:val="center"/>
              <w:rPr>
                <w:rFonts w:ascii="Times New Roman" w:eastAsia="仿宋_GB2312" w:hAnsi="Times New Roman" w:cs="Times New Roman" w:hint="default"/>
                <w:color w:val="auto"/>
                <w:sz w:val="24"/>
                <w:szCs w:val="24"/>
                <w:lang w:val="en-US" w:eastAsia="zh-CN"/>
              </w:rPr>
            </w:pPr>
          </w:p>
        </w:tc>
        <w:tc>
          <w:tcPr>
            <w:tcW w:w="7751" w:type="dxa"/>
            <w:noWrap/>
            <w:vAlign w:val="center"/>
          </w:tcPr>
          <w:p w14:paraId="45DB9316" w14:textId="77777777" w:rsidR="0044762A" w:rsidRPr="008D06B0" w:rsidRDefault="0044762A">
            <w:pPr>
              <w:spacing w:line="360" w:lineRule="auto"/>
              <w:jc w:val="center"/>
              <w:rPr>
                <w:rFonts w:ascii="Times New Roman" w:eastAsia="仿宋_GB2312" w:hAnsi="Times New Roman" w:cs="Times New Roman" w:hint="default"/>
                <w:color w:val="auto"/>
                <w:sz w:val="24"/>
                <w:szCs w:val="24"/>
              </w:rPr>
            </w:pPr>
            <w:r w:rsidRPr="008D06B0">
              <w:rPr>
                <w:rFonts w:ascii="Times New Roman" w:eastAsia="仿宋_GB2312" w:hAnsi="Times New Roman" w:cs="Times New Roman" w:hint="default"/>
                <w:color w:val="auto"/>
                <w:sz w:val="24"/>
                <w:szCs w:val="24"/>
              </w:rPr>
              <w:t>需要补充的其他内容</w:t>
            </w:r>
          </w:p>
        </w:tc>
      </w:tr>
      <w:tr w:rsidR="0044762A" w:rsidRPr="008D06B0" w14:paraId="1679B393" w14:textId="77777777">
        <w:trPr>
          <w:trHeight w:val="90"/>
        </w:trPr>
        <w:tc>
          <w:tcPr>
            <w:tcW w:w="952" w:type="dxa"/>
            <w:noWrap/>
            <w:vAlign w:val="center"/>
          </w:tcPr>
          <w:p w14:paraId="7997C07A" w14:textId="77777777" w:rsidR="0044762A" w:rsidRPr="008D06B0" w:rsidRDefault="0044762A">
            <w:pPr>
              <w:spacing w:line="360" w:lineRule="auto"/>
              <w:jc w:val="center"/>
              <w:rPr>
                <w:rFonts w:ascii="Times New Roman" w:eastAsia="仿宋_GB2312" w:hAnsi="Times New Roman" w:cs="Times New Roman" w:hint="default"/>
                <w:color w:val="auto"/>
                <w:sz w:val="24"/>
                <w:szCs w:val="24"/>
                <w:lang w:eastAsia="zh-CN"/>
              </w:rPr>
            </w:pPr>
            <w:r w:rsidRPr="008D06B0">
              <w:rPr>
                <w:rFonts w:ascii="Times New Roman" w:eastAsia="仿宋_GB2312" w:hAnsi="Times New Roman" w:cs="Times New Roman" w:hint="default"/>
                <w:color w:val="auto"/>
                <w:sz w:val="24"/>
                <w:szCs w:val="24"/>
                <w:lang w:val="en-US" w:eastAsia="zh-CN"/>
              </w:rPr>
              <w:t>50</w:t>
            </w:r>
            <w:r w:rsidRPr="008D06B0">
              <w:rPr>
                <w:rFonts w:ascii="Times New Roman" w:eastAsia="仿宋_GB2312" w:hAnsi="Times New Roman" w:cs="Times New Roman" w:hint="default"/>
                <w:color w:val="auto"/>
                <w:sz w:val="24"/>
                <w:szCs w:val="24"/>
                <w:lang w:eastAsia="zh-CN"/>
              </w:rPr>
              <w:t>.1</w:t>
            </w:r>
          </w:p>
        </w:tc>
        <w:tc>
          <w:tcPr>
            <w:tcW w:w="7751" w:type="dxa"/>
            <w:noWrap/>
            <w:vAlign w:val="center"/>
          </w:tcPr>
          <w:p w14:paraId="4DBFF856" w14:textId="77777777" w:rsidR="0044762A" w:rsidRPr="008D06B0" w:rsidRDefault="0044762A">
            <w:pPr>
              <w:spacing w:line="360" w:lineRule="auto"/>
              <w:jc w:val="left"/>
              <w:rPr>
                <w:rFonts w:ascii="Times New Roman" w:eastAsia="仿宋_GB2312" w:hAnsi="Times New Roman" w:cs="Times New Roman" w:hint="default"/>
                <w:b/>
                <w:bCs/>
                <w:color w:val="auto"/>
                <w:sz w:val="24"/>
                <w:szCs w:val="24"/>
                <w:lang w:eastAsia="zh-CN"/>
              </w:rPr>
            </w:pPr>
            <w:r w:rsidRPr="008D06B0">
              <w:rPr>
                <w:rFonts w:ascii="Times New Roman" w:eastAsia="仿宋_GB2312" w:hAnsi="Times New Roman" w:cs="Times New Roman" w:hint="default"/>
                <w:b/>
                <w:bCs/>
                <w:color w:val="auto"/>
                <w:sz w:val="24"/>
                <w:szCs w:val="24"/>
                <w:lang w:eastAsia="zh-CN"/>
              </w:rPr>
              <w:t>付款</w:t>
            </w:r>
            <w:r w:rsidRPr="008D06B0">
              <w:rPr>
                <w:rFonts w:ascii="Times New Roman" w:eastAsia="仿宋_GB2312" w:hAnsi="Times New Roman" w:cs="Times New Roman"/>
                <w:b/>
                <w:bCs/>
                <w:color w:val="auto"/>
                <w:sz w:val="24"/>
                <w:szCs w:val="24"/>
                <w:lang w:eastAsia="zh-CN"/>
              </w:rPr>
              <w:t>方式</w:t>
            </w:r>
            <w:r w:rsidRPr="008D06B0">
              <w:rPr>
                <w:rFonts w:ascii="Times New Roman" w:eastAsia="仿宋_GB2312" w:hAnsi="Times New Roman" w:cs="Times New Roman" w:hint="default"/>
                <w:b/>
                <w:bCs/>
                <w:color w:val="auto"/>
                <w:sz w:val="24"/>
                <w:szCs w:val="24"/>
                <w:lang w:eastAsia="zh-CN"/>
              </w:rPr>
              <w:t>：</w:t>
            </w:r>
          </w:p>
          <w:p w14:paraId="58A6EA5C" w14:textId="77777777" w:rsidR="0044762A" w:rsidRPr="008D06B0" w:rsidRDefault="0044762A">
            <w:pPr>
              <w:spacing w:line="360" w:lineRule="auto"/>
              <w:rPr>
                <w:rFonts w:ascii="Times New Roman" w:eastAsia="仿宋_GB2312" w:hAnsi="Times New Roman" w:cs="Times New Roman" w:hint="default"/>
                <w:color w:val="auto"/>
                <w:sz w:val="24"/>
                <w:szCs w:val="24"/>
                <w:lang w:val="en-US" w:eastAsia="zh-CN"/>
              </w:rPr>
            </w:pPr>
            <w:r w:rsidRPr="008D06B0">
              <w:rPr>
                <w:rFonts w:ascii="宋体" w:eastAsia="宋体" w:hAnsi="宋体" w:cs="宋体"/>
                <w:color w:val="auto"/>
                <w:lang w:eastAsia="zh-CN"/>
              </w:rPr>
              <w:t xml:space="preserve">    </w:t>
            </w:r>
            <w:r w:rsidRPr="008D06B0">
              <w:rPr>
                <w:rFonts w:ascii="Times New Roman" w:eastAsia="仿宋_GB2312" w:hAnsi="Times New Roman" w:cs="Times New Roman"/>
                <w:color w:val="auto"/>
                <w:sz w:val="24"/>
                <w:szCs w:val="24"/>
                <w:lang w:val="en-US" w:eastAsia="zh-CN"/>
              </w:rPr>
              <w:t>根据考核结果，服务费用按月支付。中标人于次月的前</w:t>
            </w:r>
            <w:r w:rsidRPr="008D06B0">
              <w:rPr>
                <w:rFonts w:ascii="Times New Roman" w:eastAsia="仿宋_GB2312" w:hAnsi="Times New Roman" w:cs="Times New Roman" w:hint="default"/>
                <w:color w:val="auto"/>
                <w:sz w:val="24"/>
                <w:szCs w:val="24"/>
                <w:lang w:val="en-US" w:eastAsia="zh-CN"/>
              </w:rPr>
              <w:t>5</w:t>
            </w:r>
            <w:r w:rsidRPr="008D06B0">
              <w:rPr>
                <w:rFonts w:ascii="Times New Roman" w:eastAsia="仿宋_GB2312" w:hAnsi="Times New Roman" w:cs="Times New Roman" w:hint="default"/>
                <w:color w:val="auto"/>
                <w:sz w:val="24"/>
                <w:szCs w:val="24"/>
                <w:lang w:val="en-US" w:eastAsia="zh-CN"/>
              </w:rPr>
              <w:t>日出具上月正规发票，采购人在接到发票后，于当月支付上月费用，节假日顺延。合同期内最后一个月的服务费待双方办理完交接手续后无遗留问题，由采购人支付给中标人。</w:t>
            </w:r>
          </w:p>
        </w:tc>
      </w:tr>
      <w:tr w:rsidR="0044762A" w:rsidRPr="008D06B0" w14:paraId="1FD2A4A4" w14:textId="77777777">
        <w:trPr>
          <w:trHeight w:val="1138"/>
        </w:trPr>
        <w:tc>
          <w:tcPr>
            <w:tcW w:w="952" w:type="dxa"/>
            <w:noWrap/>
            <w:vAlign w:val="center"/>
          </w:tcPr>
          <w:p w14:paraId="55EAD44F" w14:textId="77777777" w:rsidR="0044762A" w:rsidRPr="008D06B0" w:rsidRDefault="0044762A">
            <w:pPr>
              <w:spacing w:line="360" w:lineRule="auto"/>
              <w:jc w:val="center"/>
              <w:rPr>
                <w:rFonts w:ascii="Times New Roman" w:eastAsia="仿宋_GB2312" w:hAnsi="Times New Roman" w:cs="Times New Roman" w:hint="default"/>
                <w:color w:val="auto"/>
                <w:sz w:val="24"/>
                <w:szCs w:val="24"/>
                <w:lang w:val="en-US" w:eastAsia="zh-CN"/>
              </w:rPr>
            </w:pPr>
            <w:r w:rsidRPr="008D06B0">
              <w:rPr>
                <w:rFonts w:ascii="Times New Roman" w:eastAsia="仿宋_GB2312" w:hAnsi="Times New Roman" w:cs="Times New Roman" w:hint="default"/>
                <w:color w:val="auto"/>
                <w:sz w:val="24"/>
                <w:szCs w:val="24"/>
                <w:lang w:val="en-US" w:eastAsia="zh-CN"/>
              </w:rPr>
              <w:t>50.</w:t>
            </w:r>
            <w:r w:rsidRPr="008D06B0">
              <w:rPr>
                <w:rFonts w:ascii="Times New Roman" w:eastAsia="仿宋_GB2312" w:hAnsi="Times New Roman" w:cs="Times New Roman"/>
                <w:color w:val="auto"/>
                <w:sz w:val="24"/>
                <w:szCs w:val="24"/>
                <w:lang w:val="en-US" w:eastAsia="zh-CN"/>
              </w:rPr>
              <w:t>2</w:t>
            </w:r>
          </w:p>
        </w:tc>
        <w:tc>
          <w:tcPr>
            <w:tcW w:w="7751" w:type="dxa"/>
            <w:noWrap/>
            <w:vAlign w:val="center"/>
          </w:tcPr>
          <w:p w14:paraId="2CDFC699" w14:textId="77777777" w:rsidR="0044762A" w:rsidRPr="008D06B0" w:rsidRDefault="0044762A">
            <w:pPr>
              <w:tabs>
                <w:tab w:val="left" w:pos="3150"/>
              </w:tabs>
              <w:spacing w:line="360" w:lineRule="auto"/>
              <w:jc w:val="left"/>
              <w:rPr>
                <w:rFonts w:ascii="Times New Roman" w:eastAsia="仿宋_GB2312" w:hAnsi="Times New Roman" w:cs="Times New Roman" w:hint="default"/>
                <w:b/>
                <w:bCs/>
                <w:color w:val="auto"/>
                <w:sz w:val="24"/>
                <w:szCs w:val="24"/>
                <w:lang w:val="en-US" w:eastAsia="zh-CN"/>
              </w:rPr>
            </w:pPr>
            <w:r w:rsidRPr="008D06B0">
              <w:rPr>
                <w:rFonts w:ascii="Times New Roman" w:eastAsia="仿宋_GB2312" w:hAnsi="Times New Roman" w:cs="Times New Roman" w:hint="default"/>
                <w:b/>
                <w:bCs/>
                <w:color w:val="auto"/>
                <w:kern w:val="0"/>
                <w:sz w:val="24"/>
                <w:szCs w:val="24"/>
                <w:lang w:val="en-US" w:eastAsia="zh-CN"/>
              </w:rPr>
              <w:t>“</w:t>
            </w:r>
            <w:r w:rsidRPr="008D06B0">
              <w:rPr>
                <w:rFonts w:ascii="Times New Roman" w:eastAsia="仿宋_GB2312" w:hAnsi="Times New Roman" w:cs="Times New Roman" w:hint="default"/>
                <w:b/>
                <w:bCs/>
                <w:color w:val="auto"/>
                <w:sz w:val="24"/>
                <w:szCs w:val="24"/>
                <w:lang w:val="en-US" w:eastAsia="zh-CN"/>
              </w:rPr>
              <w:t>一号咨询</w:t>
            </w:r>
            <w:r w:rsidRPr="008D06B0">
              <w:rPr>
                <w:rFonts w:ascii="Times New Roman" w:eastAsia="仿宋_GB2312" w:hAnsi="Times New Roman" w:cs="Times New Roman" w:hint="default"/>
                <w:b/>
                <w:bCs/>
                <w:color w:val="auto"/>
                <w:sz w:val="24"/>
                <w:szCs w:val="24"/>
                <w:lang w:val="en-US" w:eastAsia="zh-CN"/>
              </w:rPr>
              <w:t>”</w:t>
            </w:r>
            <w:r w:rsidRPr="008D06B0">
              <w:rPr>
                <w:rFonts w:ascii="Times New Roman" w:eastAsia="仿宋_GB2312" w:hAnsi="Times New Roman" w:cs="Times New Roman" w:hint="default"/>
                <w:b/>
                <w:bCs/>
                <w:color w:val="auto"/>
                <w:sz w:val="24"/>
                <w:szCs w:val="24"/>
                <w:lang w:val="en-US" w:eastAsia="zh-CN"/>
              </w:rPr>
              <w:t>服务：</w:t>
            </w:r>
            <w:r w:rsidRPr="008D06B0">
              <w:rPr>
                <w:rFonts w:ascii="Times New Roman" w:eastAsia="仿宋_GB2312" w:hAnsi="Times New Roman" w:cs="Times New Roman" w:hint="default"/>
                <w:color w:val="auto"/>
                <w:kern w:val="0"/>
                <w:sz w:val="24"/>
                <w:szCs w:val="24"/>
                <w:lang w:val="en-US" w:eastAsia="zh-CN"/>
              </w:rPr>
              <w:t>市场主体拨打</w:t>
            </w:r>
            <w:r w:rsidRPr="008D06B0">
              <w:rPr>
                <w:rFonts w:ascii="Times New Roman" w:eastAsia="仿宋_GB2312" w:hAnsi="Times New Roman" w:cs="Times New Roman" w:hint="default"/>
                <w:color w:val="auto"/>
                <w:kern w:val="0"/>
                <w:sz w:val="24"/>
                <w:szCs w:val="24"/>
                <w:lang w:val="en-US" w:eastAsia="zh-CN"/>
              </w:rPr>
              <w:t>0371-61335566</w:t>
            </w:r>
            <w:r w:rsidRPr="008D06B0">
              <w:rPr>
                <w:rFonts w:ascii="Times New Roman" w:eastAsia="仿宋_GB2312" w:hAnsi="Times New Roman" w:cs="Times New Roman" w:hint="default"/>
                <w:color w:val="auto"/>
                <w:kern w:val="0"/>
                <w:sz w:val="24"/>
                <w:szCs w:val="24"/>
                <w:lang w:val="en-US" w:eastAsia="zh-CN"/>
              </w:rPr>
              <w:t>即可咨询河南省公共资源交易中心业务的相关问题。</w:t>
            </w:r>
          </w:p>
        </w:tc>
      </w:tr>
    </w:tbl>
    <w:p w14:paraId="6F02DEDF" w14:textId="77777777" w:rsidR="0044762A" w:rsidRPr="008D06B0" w:rsidRDefault="0044762A">
      <w:pPr>
        <w:spacing w:line="480" w:lineRule="exact"/>
        <w:jc w:val="left"/>
        <w:rPr>
          <w:rFonts w:ascii="Times New Roman" w:eastAsia="宋体" w:hAnsi="Times New Roman" w:cs="Times New Roman" w:hint="default"/>
          <w:color w:val="auto"/>
          <w:sz w:val="24"/>
          <w:szCs w:val="24"/>
          <w:lang w:eastAsia="zh-CN"/>
        </w:rPr>
      </w:pPr>
    </w:p>
    <w:p w14:paraId="5C2D1329" w14:textId="77777777" w:rsidR="0044762A" w:rsidRPr="008D06B0" w:rsidRDefault="0044762A">
      <w:pPr>
        <w:spacing w:line="480" w:lineRule="exact"/>
        <w:ind w:left="1077" w:hanging="539"/>
        <w:rPr>
          <w:rFonts w:ascii="Times New Roman" w:eastAsia="宋体" w:hAnsi="Times New Roman" w:cs="Times New Roman" w:hint="default"/>
          <w:color w:val="auto"/>
          <w:lang w:eastAsia="zh-CN"/>
        </w:rPr>
        <w:sectPr w:rsidR="0044762A" w:rsidRPr="008D06B0">
          <w:pgSz w:w="11900" w:h="16840"/>
          <w:pgMar w:top="1440" w:right="1797" w:bottom="1440" w:left="1797" w:header="851" w:footer="992" w:gutter="0"/>
          <w:cols w:space="720"/>
        </w:sectPr>
      </w:pPr>
    </w:p>
    <w:p w14:paraId="4844F95D" w14:textId="77777777" w:rsidR="0044762A" w:rsidRPr="008D06B0" w:rsidRDefault="0044762A">
      <w:pPr>
        <w:pStyle w:val="1"/>
        <w:spacing w:before="0" w:after="0" w:line="240" w:lineRule="auto"/>
        <w:jc w:val="center"/>
        <w:rPr>
          <w:rFonts w:ascii="Times New Roman" w:eastAsia="宋体" w:hAnsi="Times New Roman"/>
          <w:color w:val="auto"/>
          <w:sz w:val="36"/>
          <w:szCs w:val="36"/>
          <w:lang w:val="en-US" w:eastAsia="zh-CN"/>
        </w:rPr>
      </w:pPr>
      <w:bookmarkStart w:id="112" w:name="_Toc754728636"/>
      <w:bookmarkStart w:id="113" w:name="_Toc1639549268"/>
      <w:bookmarkStart w:id="114" w:name="_Toc914717081"/>
      <w:bookmarkStart w:id="115" w:name="_Toc696406431"/>
      <w:bookmarkStart w:id="116" w:name="_Toc2118786865_WPSOffice_Level1"/>
      <w:bookmarkStart w:id="117" w:name="_Toc309192439"/>
      <w:bookmarkStart w:id="118" w:name="_Toc540794793"/>
      <w:bookmarkStart w:id="119" w:name="_Toc1484219635"/>
      <w:bookmarkStart w:id="120" w:name="_Toc511855247"/>
      <w:bookmarkStart w:id="121" w:name="_Toc435542012"/>
      <w:bookmarkStart w:id="122" w:name="_Toc457436968_WPSOffice_Level1"/>
      <w:bookmarkStart w:id="123" w:name="_Toc1855516403"/>
      <w:bookmarkStart w:id="124" w:name="_Toc194396107"/>
      <w:bookmarkStart w:id="125" w:name="_Toc672784450_WPSOffice_Level1"/>
      <w:bookmarkStart w:id="126" w:name="_Toc1344387214"/>
      <w:bookmarkStart w:id="127" w:name="_Toc1810187627_WPSOffice_Level1"/>
      <w:bookmarkStart w:id="128" w:name="_Toc580298809"/>
      <w:bookmarkStart w:id="129" w:name="_Toc168043106"/>
      <w:bookmarkStart w:id="130" w:name="_Toc653624039"/>
      <w:bookmarkStart w:id="131" w:name="_Toc1341383622_WPSOffice_Level1"/>
      <w:r w:rsidRPr="008D06B0">
        <w:rPr>
          <w:rFonts w:ascii="Times New Roman" w:eastAsia="宋体" w:hAnsi="Times New Roman"/>
          <w:color w:val="auto"/>
          <w:sz w:val="36"/>
          <w:szCs w:val="36"/>
          <w:lang w:val="en-US" w:eastAsia="zh-CN"/>
        </w:rPr>
        <w:lastRenderedPageBreak/>
        <w:t>第三章</w:t>
      </w:r>
      <w:r w:rsidRPr="008D06B0">
        <w:rPr>
          <w:rFonts w:ascii="Times New Roman" w:eastAsia="宋体" w:hAnsi="Times New Roman"/>
          <w:color w:val="auto"/>
          <w:sz w:val="36"/>
          <w:szCs w:val="36"/>
          <w:lang w:val="en-US" w:eastAsia="zh-CN"/>
        </w:rPr>
        <w:t xml:space="preserve"> </w:t>
      </w:r>
      <w:r w:rsidRPr="008D06B0">
        <w:rPr>
          <w:rFonts w:ascii="Times New Roman" w:eastAsia="宋体" w:hAnsi="Times New Roman"/>
          <w:color w:val="auto"/>
          <w:sz w:val="36"/>
          <w:szCs w:val="36"/>
          <w:lang w:eastAsia="zh-CN"/>
        </w:rPr>
        <w:t>投标人须知</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191F4D17" w14:textId="77777777" w:rsidR="0044762A" w:rsidRPr="008D06B0" w:rsidRDefault="0044762A">
      <w:pPr>
        <w:keepNext/>
        <w:keepLines/>
        <w:widowControl w:val="0"/>
        <w:autoSpaceDE w:val="0"/>
        <w:autoSpaceDN w:val="0"/>
        <w:adjustRightInd w:val="0"/>
        <w:spacing w:line="360" w:lineRule="auto"/>
        <w:jc w:val="center"/>
        <w:outlineLvl w:val="1"/>
        <w:rPr>
          <w:rFonts w:ascii="Times New Roman" w:eastAsia="方正小标宋_GBK" w:hAnsi="Times New Roman" w:cs="Times New Roman" w:hint="default"/>
          <w:bCs/>
          <w:color w:val="auto"/>
          <w:kern w:val="0"/>
          <w:sz w:val="30"/>
          <w:szCs w:val="30"/>
          <w:lang w:val="en-US" w:eastAsia="zh-CN"/>
        </w:rPr>
      </w:pPr>
      <w:bookmarkStart w:id="132" w:name="_Toc1239566703"/>
      <w:bookmarkStart w:id="133" w:name="_Toc1724158210_WPSOffice_Level2"/>
      <w:bookmarkStart w:id="134" w:name="_Toc1420306246"/>
      <w:bookmarkStart w:id="135" w:name="_Toc1820077040_WPSOffice_Level2"/>
      <w:bookmarkStart w:id="136" w:name="_Toc72595909_WPSOffice_Level2"/>
      <w:bookmarkStart w:id="137" w:name="_Toc587412607"/>
      <w:bookmarkStart w:id="138" w:name="_Toc1547883234"/>
      <w:bookmarkStart w:id="139" w:name="_Toc1875035149"/>
      <w:bookmarkStart w:id="140" w:name="_Toc1605126531"/>
      <w:bookmarkStart w:id="141" w:name="_Toc1698066625"/>
      <w:bookmarkStart w:id="142" w:name="_Toc753331058"/>
      <w:bookmarkStart w:id="143" w:name="_Toc2103873687_WPSOffice_Level2"/>
      <w:bookmarkStart w:id="144" w:name="_Toc795505054"/>
      <w:bookmarkStart w:id="145" w:name="_Toc963499806"/>
      <w:bookmarkStart w:id="146" w:name="_Toc547533145"/>
      <w:bookmarkStart w:id="147" w:name="_Toc225324457"/>
      <w:bookmarkStart w:id="148" w:name="_Toc1053718759_WPSOffice_Level2"/>
      <w:bookmarkStart w:id="149" w:name="_Toc6348"/>
      <w:r w:rsidRPr="008D06B0">
        <w:rPr>
          <w:rFonts w:ascii="Times New Roman" w:eastAsia="方正小标宋_GBK" w:hAnsi="Times New Roman" w:cs="Times New Roman" w:hint="default"/>
          <w:bCs/>
          <w:color w:val="auto"/>
          <w:kern w:val="0"/>
          <w:sz w:val="30"/>
          <w:szCs w:val="30"/>
          <w:lang w:val="en-US" w:eastAsia="zh-CN"/>
        </w:rPr>
        <w:t>一、说</w:t>
      </w:r>
      <w:r w:rsidRPr="008D06B0">
        <w:rPr>
          <w:rFonts w:ascii="Times New Roman" w:eastAsia="方正小标宋_GBK" w:hAnsi="Times New Roman" w:cs="Times New Roman" w:hint="default"/>
          <w:bCs/>
          <w:color w:val="auto"/>
          <w:kern w:val="0"/>
          <w:sz w:val="30"/>
          <w:szCs w:val="30"/>
          <w:lang w:val="en-US" w:eastAsia="zh-CN"/>
        </w:rPr>
        <w:t xml:space="preserve">  </w:t>
      </w:r>
      <w:r w:rsidRPr="008D06B0">
        <w:rPr>
          <w:rFonts w:ascii="Times New Roman" w:eastAsia="方正小标宋_GBK" w:hAnsi="Times New Roman" w:cs="Times New Roman" w:hint="default"/>
          <w:bCs/>
          <w:color w:val="auto"/>
          <w:kern w:val="0"/>
          <w:sz w:val="30"/>
          <w:szCs w:val="30"/>
          <w:lang w:val="en-US" w:eastAsia="zh-CN"/>
        </w:rPr>
        <w:t>明</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60DD18D6" w14:textId="77777777" w:rsidR="0044762A" w:rsidRPr="008D06B0" w:rsidRDefault="0044762A">
      <w:pPr>
        <w:spacing w:line="360" w:lineRule="auto"/>
        <w:rPr>
          <w:rFonts w:ascii="Times New Roman" w:eastAsia="仿宋_GB2312" w:hAnsi="Times New Roman" w:cs="Times New Roman" w:hint="default"/>
          <w:b/>
          <w:bCs/>
          <w:color w:val="auto"/>
          <w:sz w:val="28"/>
          <w:szCs w:val="28"/>
          <w:lang w:eastAsia="zh-CN"/>
        </w:rPr>
      </w:pPr>
      <w:r w:rsidRPr="008D06B0">
        <w:rPr>
          <w:rFonts w:ascii="Times New Roman" w:eastAsia="仿宋_GB2312" w:hAnsi="Times New Roman" w:cs="Times New Roman" w:hint="default"/>
          <w:b/>
          <w:bCs/>
          <w:color w:val="auto"/>
          <w:sz w:val="28"/>
          <w:szCs w:val="28"/>
          <w:lang w:eastAsia="zh-CN"/>
        </w:rPr>
        <w:t>1</w:t>
      </w:r>
      <w:r w:rsidRPr="008D06B0">
        <w:rPr>
          <w:rFonts w:ascii="Times New Roman" w:eastAsia="仿宋_GB2312" w:hAnsi="Times New Roman" w:cs="Times New Roman" w:hint="default"/>
          <w:b/>
          <w:bCs/>
          <w:color w:val="auto"/>
          <w:sz w:val="28"/>
          <w:szCs w:val="28"/>
          <w:lang w:val="en-US" w:eastAsia="zh-CN"/>
        </w:rPr>
        <w:t>.</w:t>
      </w:r>
      <w:r w:rsidRPr="008D06B0">
        <w:rPr>
          <w:rFonts w:ascii="Times New Roman" w:eastAsia="仿宋_GB2312" w:hAnsi="Times New Roman" w:cs="Times New Roman" w:hint="default"/>
          <w:b/>
          <w:bCs/>
          <w:color w:val="auto"/>
          <w:sz w:val="28"/>
          <w:szCs w:val="28"/>
          <w:lang w:eastAsia="zh-CN"/>
        </w:rPr>
        <w:t>适用范围</w:t>
      </w:r>
    </w:p>
    <w:p w14:paraId="1D0EAD66" w14:textId="77777777" w:rsidR="0044762A" w:rsidRPr="008D06B0" w:rsidRDefault="0044762A">
      <w:pPr>
        <w:spacing w:line="360" w:lineRule="auto"/>
        <w:rPr>
          <w:rFonts w:ascii="Times New Roman" w:eastAsia="仿宋_GB2312" w:hAnsi="Times New Roman" w:cs="Times New Roman" w:hint="default"/>
          <w:color w:val="auto"/>
          <w:sz w:val="28"/>
          <w:szCs w:val="28"/>
          <w:lang w:eastAsia="zh-CN"/>
        </w:rPr>
      </w:pPr>
      <w:bookmarkStart w:id="150" w:name="_Toc196648728_WPSOffice_Level3"/>
      <w:bookmarkStart w:id="151" w:name="_Toc532150620_WPSOffice_Level3"/>
      <w:bookmarkStart w:id="152" w:name="_Toc187354401_WPSOffice_Level3"/>
      <w:r w:rsidRPr="008D06B0">
        <w:rPr>
          <w:rFonts w:ascii="Times New Roman" w:eastAsia="仿宋_GB2312" w:hAnsi="Times New Roman" w:cs="Times New Roman" w:hint="default"/>
          <w:color w:val="auto"/>
          <w:sz w:val="28"/>
          <w:szCs w:val="28"/>
          <w:lang w:eastAsia="zh-CN"/>
        </w:rPr>
        <w:t>1.1</w:t>
      </w:r>
      <w:r w:rsidRPr="008D06B0">
        <w:rPr>
          <w:rFonts w:ascii="Times New Roman" w:eastAsia="仿宋_GB2312" w:hAnsi="Times New Roman" w:cs="Times New Roman" w:hint="default"/>
          <w:color w:val="auto"/>
          <w:sz w:val="28"/>
          <w:szCs w:val="28"/>
          <w:lang w:eastAsia="zh-CN"/>
        </w:rPr>
        <w:t>本招标文件仅适用于本次公开招标所述的服务。</w:t>
      </w:r>
      <w:bookmarkEnd w:id="150"/>
      <w:bookmarkEnd w:id="151"/>
      <w:bookmarkEnd w:id="152"/>
    </w:p>
    <w:p w14:paraId="571EEBDC" w14:textId="77777777" w:rsidR="0044762A" w:rsidRPr="008D06B0" w:rsidRDefault="0044762A">
      <w:pPr>
        <w:spacing w:line="360" w:lineRule="auto"/>
        <w:rPr>
          <w:rFonts w:ascii="Times New Roman" w:eastAsia="仿宋_GB2312" w:hAnsi="Times New Roman" w:cs="Times New Roman" w:hint="default"/>
          <w:color w:val="auto"/>
          <w:sz w:val="28"/>
          <w:szCs w:val="28"/>
          <w:lang w:eastAsia="zh-CN"/>
        </w:rPr>
      </w:pPr>
      <w:bookmarkStart w:id="153" w:name="_Toc1359847161_WPSOffice_Level3"/>
      <w:bookmarkStart w:id="154" w:name="_Toc900722191_WPSOffice_Level3"/>
      <w:bookmarkStart w:id="155" w:name="_Toc548249303_WPSOffice_Level3"/>
      <w:r w:rsidRPr="008D06B0">
        <w:rPr>
          <w:rFonts w:ascii="Times New Roman" w:eastAsia="仿宋_GB2312" w:hAnsi="Times New Roman" w:cs="Times New Roman" w:hint="default"/>
          <w:color w:val="auto"/>
          <w:sz w:val="28"/>
          <w:szCs w:val="28"/>
          <w:lang w:eastAsia="zh-CN"/>
        </w:rPr>
        <w:t>1.2</w:t>
      </w:r>
      <w:r w:rsidRPr="008D06B0">
        <w:rPr>
          <w:rFonts w:ascii="Times New Roman" w:eastAsia="仿宋_GB2312" w:hAnsi="Times New Roman" w:cs="Times New Roman" w:hint="default"/>
          <w:color w:val="auto"/>
          <w:sz w:val="28"/>
          <w:szCs w:val="28"/>
          <w:lang w:eastAsia="zh-CN"/>
        </w:rPr>
        <w:t>采购项目：见</w:t>
      </w:r>
      <w:r w:rsidRPr="008D06B0">
        <w:rPr>
          <w:rFonts w:ascii="Times New Roman" w:eastAsia="仿宋_GB2312" w:hAnsi="Times New Roman" w:cs="Times New Roman" w:hint="default"/>
          <w:color w:val="auto"/>
          <w:sz w:val="28"/>
          <w:szCs w:val="28"/>
          <w:lang w:eastAsia="zh-CN"/>
        </w:rPr>
        <w:t>“</w:t>
      </w:r>
      <w:r w:rsidRPr="008D06B0">
        <w:rPr>
          <w:rFonts w:ascii="Times New Roman" w:eastAsia="仿宋_GB2312" w:hAnsi="Times New Roman" w:cs="Times New Roman" w:hint="default"/>
          <w:color w:val="auto"/>
          <w:sz w:val="28"/>
          <w:szCs w:val="28"/>
          <w:lang w:eastAsia="zh-CN"/>
        </w:rPr>
        <w:t>投标人须知前附表</w:t>
      </w:r>
      <w:r w:rsidRPr="008D06B0">
        <w:rPr>
          <w:rFonts w:ascii="Times New Roman" w:eastAsia="仿宋_GB2312" w:hAnsi="Times New Roman" w:cs="Times New Roman" w:hint="default"/>
          <w:color w:val="auto"/>
          <w:sz w:val="28"/>
          <w:szCs w:val="28"/>
          <w:lang w:eastAsia="zh-CN"/>
        </w:rPr>
        <w:t>”</w:t>
      </w:r>
      <w:r w:rsidRPr="008D06B0">
        <w:rPr>
          <w:rFonts w:ascii="Times New Roman" w:eastAsia="仿宋_GB2312" w:hAnsi="Times New Roman" w:cs="Times New Roman" w:hint="default"/>
          <w:color w:val="auto"/>
          <w:sz w:val="28"/>
          <w:szCs w:val="28"/>
          <w:lang w:eastAsia="zh-CN"/>
        </w:rPr>
        <w:t>。</w:t>
      </w:r>
      <w:bookmarkEnd w:id="153"/>
      <w:bookmarkEnd w:id="154"/>
      <w:bookmarkEnd w:id="155"/>
    </w:p>
    <w:p w14:paraId="584B2D8A" w14:textId="77777777" w:rsidR="0044762A" w:rsidRPr="008D06B0" w:rsidRDefault="0044762A">
      <w:pPr>
        <w:spacing w:line="360" w:lineRule="auto"/>
        <w:rPr>
          <w:rFonts w:ascii="Times New Roman" w:eastAsia="仿宋_GB2312" w:hAnsi="Times New Roman" w:cs="Times New Roman" w:hint="default"/>
          <w:color w:val="auto"/>
          <w:sz w:val="28"/>
          <w:szCs w:val="28"/>
          <w:lang w:eastAsia="zh-CN"/>
        </w:rPr>
      </w:pPr>
      <w:bookmarkStart w:id="156" w:name="_Toc1512585633_WPSOffice_Level3"/>
      <w:bookmarkStart w:id="157" w:name="_Toc1100833192_WPSOffice_Level3"/>
      <w:bookmarkStart w:id="158" w:name="_Toc334765003_WPSOffice_Level3"/>
      <w:r w:rsidRPr="008D06B0">
        <w:rPr>
          <w:rFonts w:ascii="Times New Roman" w:eastAsia="仿宋_GB2312" w:hAnsi="Times New Roman" w:cs="Times New Roman" w:hint="default"/>
          <w:color w:val="auto"/>
          <w:sz w:val="28"/>
          <w:szCs w:val="28"/>
          <w:lang w:eastAsia="zh-CN"/>
        </w:rPr>
        <w:t>1.3</w:t>
      </w:r>
      <w:r w:rsidRPr="008D06B0">
        <w:rPr>
          <w:rFonts w:ascii="Times New Roman" w:eastAsia="仿宋_GB2312" w:hAnsi="Times New Roman" w:cs="Times New Roman" w:hint="default"/>
          <w:color w:val="auto"/>
          <w:sz w:val="28"/>
          <w:szCs w:val="28"/>
          <w:lang w:eastAsia="zh-CN"/>
        </w:rPr>
        <w:t>采购编号：见</w:t>
      </w:r>
      <w:r w:rsidRPr="008D06B0">
        <w:rPr>
          <w:rFonts w:ascii="Times New Roman" w:eastAsia="仿宋_GB2312" w:hAnsi="Times New Roman" w:cs="Times New Roman" w:hint="default"/>
          <w:color w:val="auto"/>
          <w:sz w:val="28"/>
          <w:szCs w:val="28"/>
          <w:lang w:eastAsia="zh-CN"/>
        </w:rPr>
        <w:t>“</w:t>
      </w:r>
      <w:r w:rsidRPr="008D06B0">
        <w:rPr>
          <w:rFonts w:ascii="Times New Roman" w:eastAsia="仿宋_GB2312" w:hAnsi="Times New Roman" w:cs="Times New Roman" w:hint="default"/>
          <w:color w:val="auto"/>
          <w:sz w:val="28"/>
          <w:szCs w:val="28"/>
          <w:lang w:eastAsia="zh-CN"/>
        </w:rPr>
        <w:t>投标人须知前附表</w:t>
      </w:r>
      <w:r w:rsidRPr="008D06B0">
        <w:rPr>
          <w:rFonts w:ascii="Times New Roman" w:eastAsia="仿宋_GB2312" w:hAnsi="Times New Roman" w:cs="Times New Roman" w:hint="default"/>
          <w:color w:val="auto"/>
          <w:sz w:val="28"/>
          <w:szCs w:val="28"/>
          <w:lang w:eastAsia="zh-CN"/>
        </w:rPr>
        <w:t>”</w:t>
      </w:r>
      <w:r w:rsidRPr="008D06B0">
        <w:rPr>
          <w:rFonts w:ascii="Times New Roman" w:eastAsia="仿宋_GB2312" w:hAnsi="Times New Roman" w:cs="Times New Roman" w:hint="default"/>
          <w:color w:val="auto"/>
          <w:sz w:val="28"/>
          <w:szCs w:val="28"/>
          <w:lang w:eastAsia="zh-CN"/>
        </w:rPr>
        <w:t>。</w:t>
      </w:r>
      <w:bookmarkEnd w:id="156"/>
      <w:bookmarkEnd w:id="157"/>
      <w:bookmarkEnd w:id="158"/>
    </w:p>
    <w:p w14:paraId="571EE012" w14:textId="77777777" w:rsidR="0044762A" w:rsidRPr="008D06B0" w:rsidRDefault="0044762A">
      <w:pPr>
        <w:spacing w:line="360" w:lineRule="auto"/>
        <w:rPr>
          <w:rFonts w:ascii="Times New Roman" w:eastAsia="仿宋_GB2312" w:hAnsi="Times New Roman" w:cs="Times New Roman" w:hint="default"/>
          <w:color w:val="auto"/>
          <w:sz w:val="28"/>
          <w:szCs w:val="28"/>
          <w:lang w:eastAsia="zh-CN"/>
        </w:rPr>
      </w:pPr>
      <w:bookmarkStart w:id="159" w:name="_Toc1513112147_WPSOffice_Level3"/>
      <w:bookmarkStart w:id="160" w:name="_Toc979196621_WPSOffice_Level3"/>
      <w:bookmarkStart w:id="161" w:name="_Toc2062433103_WPSOffice_Level3"/>
      <w:r w:rsidRPr="008D06B0">
        <w:rPr>
          <w:rFonts w:ascii="Times New Roman" w:eastAsia="仿宋_GB2312" w:hAnsi="Times New Roman" w:cs="Times New Roman" w:hint="default"/>
          <w:color w:val="auto"/>
          <w:sz w:val="28"/>
          <w:szCs w:val="28"/>
          <w:lang w:eastAsia="zh-CN"/>
        </w:rPr>
        <w:t>1.4</w:t>
      </w:r>
      <w:r w:rsidRPr="008D06B0">
        <w:rPr>
          <w:rFonts w:ascii="Times New Roman" w:eastAsia="仿宋_GB2312" w:hAnsi="Times New Roman" w:cs="Times New Roman" w:hint="default"/>
          <w:color w:val="auto"/>
          <w:sz w:val="28"/>
          <w:szCs w:val="28"/>
          <w:lang w:eastAsia="zh-CN"/>
        </w:rPr>
        <w:t>采购项目简要说明：见</w:t>
      </w:r>
      <w:r w:rsidRPr="008D06B0">
        <w:rPr>
          <w:rFonts w:ascii="Times New Roman" w:eastAsia="仿宋_GB2312" w:hAnsi="Times New Roman" w:cs="Times New Roman" w:hint="default"/>
          <w:color w:val="auto"/>
          <w:sz w:val="28"/>
          <w:szCs w:val="28"/>
          <w:lang w:eastAsia="zh-CN"/>
        </w:rPr>
        <w:t>“</w:t>
      </w:r>
      <w:r w:rsidRPr="008D06B0">
        <w:rPr>
          <w:rFonts w:ascii="Times New Roman" w:eastAsia="仿宋_GB2312" w:hAnsi="Times New Roman" w:cs="Times New Roman" w:hint="default"/>
          <w:color w:val="auto"/>
          <w:sz w:val="28"/>
          <w:szCs w:val="28"/>
          <w:lang w:eastAsia="zh-CN"/>
        </w:rPr>
        <w:t>投标人须知前附表</w:t>
      </w:r>
      <w:r w:rsidRPr="008D06B0">
        <w:rPr>
          <w:rFonts w:ascii="Times New Roman" w:eastAsia="仿宋_GB2312" w:hAnsi="Times New Roman" w:cs="Times New Roman" w:hint="default"/>
          <w:color w:val="auto"/>
          <w:sz w:val="28"/>
          <w:szCs w:val="28"/>
          <w:lang w:eastAsia="zh-CN"/>
        </w:rPr>
        <w:t>”</w:t>
      </w:r>
      <w:r w:rsidRPr="008D06B0">
        <w:rPr>
          <w:rFonts w:ascii="Times New Roman" w:eastAsia="仿宋_GB2312" w:hAnsi="Times New Roman" w:cs="Times New Roman" w:hint="default"/>
          <w:color w:val="auto"/>
          <w:sz w:val="28"/>
          <w:szCs w:val="28"/>
          <w:lang w:eastAsia="zh-CN"/>
        </w:rPr>
        <w:t>。</w:t>
      </w:r>
      <w:bookmarkEnd w:id="159"/>
      <w:bookmarkEnd w:id="160"/>
      <w:bookmarkEnd w:id="161"/>
    </w:p>
    <w:p w14:paraId="568703AE" w14:textId="77777777" w:rsidR="0044762A" w:rsidRPr="008D06B0" w:rsidRDefault="0044762A">
      <w:pPr>
        <w:spacing w:line="360" w:lineRule="auto"/>
        <w:rPr>
          <w:rFonts w:ascii="Times New Roman" w:eastAsia="仿宋_GB2312" w:hAnsi="Times New Roman" w:cs="Times New Roman" w:hint="default"/>
          <w:b/>
          <w:bCs/>
          <w:color w:val="auto"/>
          <w:sz w:val="28"/>
          <w:szCs w:val="28"/>
          <w:lang w:eastAsia="zh-CN"/>
        </w:rPr>
      </w:pPr>
      <w:r w:rsidRPr="008D06B0">
        <w:rPr>
          <w:rFonts w:ascii="Times New Roman" w:eastAsia="仿宋_GB2312" w:hAnsi="Times New Roman" w:cs="Times New Roman" w:hint="default"/>
          <w:b/>
          <w:bCs/>
          <w:color w:val="auto"/>
          <w:sz w:val="28"/>
          <w:szCs w:val="28"/>
          <w:lang w:eastAsia="zh-CN"/>
        </w:rPr>
        <w:t>2</w:t>
      </w:r>
      <w:r w:rsidRPr="008D06B0">
        <w:rPr>
          <w:rFonts w:ascii="Times New Roman" w:eastAsia="仿宋_GB2312" w:hAnsi="Times New Roman" w:cs="Times New Roman" w:hint="default"/>
          <w:b/>
          <w:bCs/>
          <w:color w:val="auto"/>
          <w:sz w:val="28"/>
          <w:szCs w:val="28"/>
          <w:lang w:val="en-US" w:eastAsia="zh-CN"/>
        </w:rPr>
        <w:t>.</w:t>
      </w:r>
      <w:r w:rsidRPr="008D06B0">
        <w:rPr>
          <w:rFonts w:ascii="Times New Roman" w:eastAsia="仿宋_GB2312" w:hAnsi="Times New Roman" w:cs="Times New Roman" w:hint="default"/>
          <w:b/>
          <w:bCs/>
          <w:color w:val="auto"/>
          <w:sz w:val="28"/>
          <w:szCs w:val="28"/>
          <w:lang w:eastAsia="zh-CN"/>
        </w:rPr>
        <w:t>定义</w:t>
      </w:r>
    </w:p>
    <w:p w14:paraId="14A50EB1" w14:textId="77777777" w:rsidR="0044762A" w:rsidRPr="008D06B0" w:rsidRDefault="0044762A">
      <w:pPr>
        <w:spacing w:line="360" w:lineRule="auto"/>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eastAsia="zh-CN"/>
        </w:rPr>
        <w:t>2.1</w:t>
      </w:r>
      <w:r w:rsidRPr="008D06B0">
        <w:rPr>
          <w:rFonts w:ascii="Times New Roman" w:eastAsia="仿宋_GB2312" w:hAnsi="Times New Roman" w:cs="Times New Roman" w:hint="default"/>
          <w:color w:val="auto"/>
          <w:sz w:val="28"/>
          <w:szCs w:val="28"/>
          <w:lang w:eastAsia="zh-CN"/>
        </w:rPr>
        <w:t>政府采购监督管理部门：河南省财政厅。</w:t>
      </w:r>
    </w:p>
    <w:p w14:paraId="1B316608" w14:textId="77777777" w:rsidR="0044762A" w:rsidRPr="008D06B0" w:rsidRDefault="0044762A">
      <w:pPr>
        <w:spacing w:line="360" w:lineRule="auto"/>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eastAsia="zh-CN"/>
        </w:rPr>
        <w:t>2.2</w:t>
      </w:r>
      <w:r w:rsidRPr="008D06B0">
        <w:rPr>
          <w:rFonts w:ascii="Times New Roman" w:eastAsia="仿宋_GB2312" w:hAnsi="Times New Roman" w:cs="Times New Roman" w:hint="default"/>
          <w:color w:val="auto"/>
          <w:sz w:val="28"/>
          <w:szCs w:val="28"/>
          <w:lang w:eastAsia="zh-CN"/>
        </w:rPr>
        <w:t>采购人：</w:t>
      </w:r>
      <w:r w:rsidRPr="008D06B0">
        <w:rPr>
          <w:rFonts w:ascii="Times New Roman" w:eastAsia="仿宋_GB2312" w:hAnsi="Times New Roman" w:cs="Times New Roman" w:hint="default"/>
          <w:color w:val="auto"/>
          <w:sz w:val="28"/>
          <w:szCs w:val="28"/>
          <w:lang w:val="en-US" w:eastAsia="zh-CN"/>
        </w:rPr>
        <w:t>是指依法进行政府采购的国家机关、事业单位、团体组织。本项目的采购人见投标人须知前附表。</w:t>
      </w:r>
    </w:p>
    <w:p w14:paraId="5124108E" w14:textId="77777777" w:rsidR="0044762A" w:rsidRPr="008D06B0" w:rsidRDefault="0044762A">
      <w:pPr>
        <w:spacing w:line="360" w:lineRule="auto"/>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eastAsia="zh-CN"/>
        </w:rPr>
        <w:t>2.3</w:t>
      </w:r>
      <w:r w:rsidRPr="008D06B0">
        <w:rPr>
          <w:rFonts w:ascii="Times New Roman" w:eastAsia="仿宋_GB2312" w:hAnsi="Times New Roman" w:cs="Times New Roman" w:hint="default"/>
          <w:color w:val="auto"/>
          <w:sz w:val="28"/>
          <w:szCs w:val="28"/>
          <w:lang w:eastAsia="zh-CN"/>
        </w:rPr>
        <w:t>集中采购机构：</w:t>
      </w:r>
      <w:r w:rsidRPr="008D06B0">
        <w:rPr>
          <w:rFonts w:ascii="Times New Roman" w:eastAsia="仿宋_GB2312" w:hAnsi="Times New Roman" w:cs="Times New Roman" w:hint="default"/>
          <w:color w:val="auto"/>
          <w:sz w:val="28"/>
          <w:szCs w:val="28"/>
          <w:lang w:eastAsia="zh-CN"/>
        </w:rPr>
        <w:t>“</w:t>
      </w:r>
      <w:r w:rsidRPr="008D06B0">
        <w:rPr>
          <w:rFonts w:ascii="Times New Roman" w:eastAsia="仿宋_GB2312" w:hAnsi="Times New Roman" w:cs="Times New Roman" w:hint="default"/>
          <w:color w:val="auto"/>
          <w:sz w:val="28"/>
          <w:szCs w:val="28"/>
          <w:lang w:eastAsia="zh-CN"/>
        </w:rPr>
        <w:t>投标人须知前附表</w:t>
      </w:r>
      <w:r w:rsidRPr="008D06B0">
        <w:rPr>
          <w:rFonts w:ascii="Times New Roman" w:eastAsia="仿宋_GB2312" w:hAnsi="Times New Roman" w:cs="Times New Roman" w:hint="default"/>
          <w:color w:val="auto"/>
          <w:sz w:val="28"/>
          <w:szCs w:val="28"/>
          <w:lang w:eastAsia="zh-CN"/>
        </w:rPr>
        <w:t>”</w:t>
      </w:r>
      <w:r w:rsidRPr="008D06B0">
        <w:rPr>
          <w:rFonts w:ascii="Times New Roman" w:eastAsia="仿宋_GB2312" w:hAnsi="Times New Roman" w:cs="Times New Roman" w:hint="default"/>
          <w:color w:val="auto"/>
          <w:sz w:val="28"/>
          <w:szCs w:val="28"/>
          <w:lang w:eastAsia="zh-CN"/>
        </w:rPr>
        <w:t>中所述的受采购人委托组织集中采购的代理机构。</w:t>
      </w:r>
    </w:p>
    <w:p w14:paraId="6F9BF4A5" w14:textId="77777777" w:rsidR="0044762A" w:rsidRPr="008D06B0" w:rsidRDefault="0044762A">
      <w:pPr>
        <w:spacing w:line="360" w:lineRule="auto"/>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eastAsia="zh-CN"/>
        </w:rPr>
        <w:t>2.4</w:t>
      </w:r>
      <w:r w:rsidRPr="008D06B0">
        <w:rPr>
          <w:rFonts w:ascii="Times New Roman" w:eastAsia="仿宋_GB2312" w:hAnsi="Times New Roman" w:cs="Times New Roman" w:hint="default"/>
          <w:color w:val="auto"/>
          <w:sz w:val="28"/>
          <w:szCs w:val="28"/>
          <w:lang w:eastAsia="zh-CN"/>
        </w:rPr>
        <w:t>集中采购：是指政府集中采购目录及限额标准规定的集中采购项目的采购活动。</w:t>
      </w:r>
    </w:p>
    <w:p w14:paraId="4D054EB5" w14:textId="77777777" w:rsidR="0044762A" w:rsidRPr="008D06B0" w:rsidRDefault="0044762A">
      <w:pPr>
        <w:spacing w:line="360" w:lineRule="auto"/>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eastAsia="zh-CN"/>
        </w:rPr>
        <w:t>2.5</w:t>
      </w:r>
      <w:r w:rsidRPr="008D06B0">
        <w:rPr>
          <w:rFonts w:ascii="Times New Roman" w:eastAsia="仿宋_GB2312" w:hAnsi="Times New Roman" w:cs="Times New Roman" w:hint="default"/>
          <w:color w:val="auto"/>
          <w:sz w:val="28"/>
          <w:szCs w:val="28"/>
          <w:lang w:eastAsia="zh-CN"/>
        </w:rPr>
        <w:t>合格投标人：提供资格证明文件并通过资格审查的投标人。</w:t>
      </w:r>
    </w:p>
    <w:p w14:paraId="5FA95DD4" w14:textId="77777777" w:rsidR="0044762A" w:rsidRPr="008D06B0" w:rsidRDefault="0044762A">
      <w:pPr>
        <w:spacing w:line="360" w:lineRule="auto"/>
        <w:rPr>
          <w:rFonts w:ascii="Times New Roman" w:eastAsia="仿宋_GB2312" w:hAnsi="Times New Roman" w:cs="Times New Roman" w:hint="default"/>
          <w:color w:val="auto"/>
          <w:sz w:val="28"/>
          <w:szCs w:val="28"/>
          <w:lang w:val="en-US" w:eastAsia="zh-CN"/>
        </w:rPr>
      </w:pPr>
      <w:r w:rsidRPr="008D06B0">
        <w:rPr>
          <w:rFonts w:ascii="Times New Roman" w:eastAsia="仿宋_GB2312" w:hAnsi="Times New Roman" w:cs="Times New Roman" w:hint="default"/>
          <w:color w:val="auto"/>
          <w:sz w:val="28"/>
          <w:szCs w:val="28"/>
          <w:lang w:val="en-US" w:eastAsia="zh-CN"/>
        </w:rPr>
        <w:t>2.5.1</w:t>
      </w:r>
      <w:r w:rsidRPr="008D06B0">
        <w:rPr>
          <w:rFonts w:ascii="Times New Roman" w:eastAsia="仿宋_GB2312" w:hAnsi="Times New Roman" w:cs="Times New Roman" w:hint="default"/>
          <w:color w:val="auto"/>
          <w:sz w:val="28"/>
          <w:szCs w:val="28"/>
          <w:lang w:val="en-US" w:eastAsia="zh-CN"/>
        </w:rPr>
        <w:t>若投标人须知前附表中写明专门面向中小企业采购的，如投标人为非中小企业，其投标将被认定为投标无效。</w:t>
      </w:r>
    </w:p>
    <w:p w14:paraId="7F817351" w14:textId="77777777" w:rsidR="0044762A" w:rsidRPr="008D06B0" w:rsidRDefault="0044762A">
      <w:pPr>
        <w:spacing w:line="360" w:lineRule="auto"/>
        <w:rPr>
          <w:rFonts w:ascii="Times New Roman" w:hAnsi="Times New Roman" w:cs="Times New Roman" w:hint="default"/>
          <w:color w:val="auto"/>
          <w:lang w:val="en-US" w:eastAsia="zh-CN"/>
        </w:rPr>
      </w:pPr>
      <w:r w:rsidRPr="008D06B0">
        <w:rPr>
          <w:rFonts w:ascii="Times New Roman" w:eastAsia="仿宋_GB2312" w:hAnsi="Times New Roman" w:cs="Times New Roman" w:hint="default"/>
          <w:color w:val="auto"/>
          <w:sz w:val="28"/>
          <w:szCs w:val="28"/>
          <w:lang w:val="en-US" w:eastAsia="zh-CN"/>
        </w:rPr>
        <w:t>2.5.2</w:t>
      </w:r>
      <w:r w:rsidRPr="008D06B0">
        <w:rPr>
          <w:rFonts w:ascii="Times New Roman" w:eastAsia="仿宋_GB2312" w:hAnsi="Times New Roman" w:cs="Times New Roman" w:hint="default"/>
          <w:color w:val="auto"/>
          <w:sz w:val="28"/>
          <w:szCs w:val="28"/>
          <w:lang w:eastAsia="zh-CN"/>
        </w:rPr>
        <w:t>若投标人须知前附表中写明允许采购进口产品，但不限制满足招标文件要求的国内产品参与采购活动，投标人应保证所投产品可履行合法报通关手续进入中国关境内。若投标人须知前附表中未写明允许采购进口产品，如投标人提供产品为进口产品，其投标文件将被认定为无效投标文件。</w:t>
      </w:r>
    </w:p>
    <w:p w14:paraId="2431DA72" w14:textId="77777777" w:rsidR="0044762A" w:rsidRPr="008D06B0" w:rsidRDefault="0044762A">
      <w:pPr>
        <w:spacing w:line="360" w:lineRule="auto"/>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eastAsia="zh-CN"/>
        </w:rPr>
        <w:t>2.6</w:t>
      </w:r>
      <w:r w:rsidRPr="008D06B0">
        <w:rPr>
          <w:rFonts w:ascii="Times New Roman" w:eastAsia="仿宋_GB2312" w:hAnsi="Times New Roman" w:cs="Times New Roman" w:hint="default"/>
          <w:color w:val="auto"/>
          <w:sz w:val="28"/>
          <w:szCs w:val="28"/>
          <w:lang w:eastAsia="zh-CN"/>
        </w:rPr>
        <w:t>投标文件：指投标人根据招标文件提交的所有文件。</w:t>
      </w:r>
    </w:p>
    <w:p w14:paraId="2796102C" w14:textId="77777777" w:rsidR="0044762A" w:rsidRPr="008D06B0" w:rsidRDefault="0044762A">
      <w:pPr>
        <w:spacing w:line="360" w:lineRule="auto"/>
        <w:rPr>
          <w:rFonts w:ascii="Times New Roman" w:eastAsia="仿宋_GB2312" w:hAnsi="Times New Roman" w:cs="Times New Roman" w:hint="default"/>
          <w:b/>
          <w:bCs/>
          <w:color w:val="auto"/>
          <w:sz w:val="28"/>
          <w:szCs w:val="28"/>
          <w:lang w:eastAsia="zh-CN"/>
        </w:rPr>
      </w:pPr>
      <w:r w:rsidRPr="008D06B0">
        <w:rPr>
          <w:rFonts w:ascii="Times New Roman" w:eastAsia="仿宋_GB2312" w:hAnsi="Times New Roman" w:cs="Times New Roman" w:hint="default"/>
          <w:b/>
          <w:bCs/>
          <w:color w:val="auto"/>
          <w:sz w:val="28"/>
          <w:szCs w:val="28"/>
          <w:lang w:eastAsia="zh-CN"/>
        </w:rPr>
        <w:t>3</w:t>
      </w:r>
      <w:r w:rsidRPr="008D06B0">
        <w:rPr>
          <w:rFonts w:ascii="Times New Roman" w:eastAsia="仿宋_GB2312" w:hAnsi="Times New Roman" w:cs="Times New Roman" w:hint="default"/>
          <w:b/>
          <w:bCs/>
          <w:color w:val="auto"/>
          <w:sz w:val="28"/>
          <w:szCs w:val="28"/>
          <w:lang w:val="en-US" w:eastAsia="zh-CN"/>
        </w:rPr>
        <w:t>.</w:t>
      </w:r>
      <w:r w:rsidRPr="008D06B0">
        <w:rPr>
          <w:rFonts w:ascii="Times New Roman" w:eastAsia="仿宋_GB2312" w:hAnsi="Times New Roman" w:cs="Times New Roman" w:hint="default"/>
          <w:b/>
          <w:bCs/>
          <w:color w:val="auto"/>
          <w:sz w:val="28"/>
          <w:szCs w:val="28"/>
          <w:lang w:eastAsia="zh-CN"/>
        </w:rPr>
        <w:t>投标费用</w:t>
      </w:r>
    </w:p>
    <w:p w14:paraId="42F729C6" w14:textId="77777777" w:rsidR="0044762A" w:rsidRPr="008D06B0" w:rsidRDefault="0044762A">
      <w:pPr>
        <w:spacing w:line="360" w:lineRule="auto"/>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eastAsia="zh-CN"/>
        </w:rPr>
        <w:lastRenderedPageBreak/>
        <w:t>投标人须自行承担所有与参加投标有关的费用，无论投标的结果如何，采购人和集中采购机构在任何情况下均无义务和责任承担这些费用。</w:t>
      </w:r>
    </w:p>
    <w:p w14:paraId="1F0A56D7" w14:textId="77777777" w:rsidR="0044762A" w:rsidRPr="008D06B0" w:rsidRDefault="0044762A">
      <w:pPr>
        <w:spacing w:line="360" w:lineRule="auto"/>
        <w:rPr>
          <w:rFonts w:ascii="Times New Roman" w:eastAsia="仿宋_GB2312" w:hAnsi="Times New Roman" w:cs="Times New Roman" w:hint="default"/>
          <w:b/>
          <w:bCs/>
          <w:color w:val="auto"/>
          <w:sz w:val="28"/>
          <w:szCs w:val="28"/>
          <w:lang w:eastAsia="zh-CN"/>
        </w:rPr>
      </w:pPr>
      <w:bookmarkStart w:id="162" w:name="_Toc337225031"/>
      <w:bookmarkStart w:id="163" w:name="_Toc284337471"/>
      <w:bookmarkStart w:id="164" w:name="_Toc441214089"/>
      <w:r w:rsidRPr="008D06B0">
        <w:rPr>
          <w:rFonts w:ascii="Times New Roman" w:eastAsia="仿宋_GB2312" w:hAnsi="Times New Roman" w:cs="Times New Roman" w:hint="default"/>
          <w:b/>
          <w:bCs/>
          <w:color w:val="auto"/>
          <w:sz w:val="28"/>
          <w:szCs w:val="28"/>
          <w:lang w:eastAsia="zh-CN"/>
        </w:rPr>
        <w:t>4</w:t>
      </w:r>
      <w:r w:rsidRPr="008D06B0">
        <w:rPr>
          <w:rFonts w:ascii="Times New Roman" w:eastAsia="仿宋_GB2312" w:hAnsi="Times New Roman" w:cs="Times New Roman" w:hint="default"/>
          <w:b/>
          <w:bCs/>
          <w:color w:val="auto"/>
          <w:sz w:val="28"/>
          <w:szCs w:val="28"/>
          <w:lang w:val="en-US" w:eastAsia="zh-CN"/>
        </w:rPr>
        <w:t>.</w:t>
      </w:r>
      <w:r w:rsidRPr="008D06B0">
        <w:rPr>
          <w:rFonts w:ascii="Times New Roman" w:eastAsia="仿宋_GB2312" w:hAnsi="Times New Roman" w:cs="Times New Roman" w:hint="default"/>
          <w:b/>
          <w:bCs/>
          <w:color w:val="auto"/>
          <w:sz w:val="28"/>
          <w:szCs w:val="28"/>
          <w:lang w:eastAsia="zh-CN"/>
        </w:rPr>
        <w:t>踏勘现场</w:t>
      </w:r>
      <w:bookmarkEnd w:id="162"/>
      <w:bookmarkEnd w:id="163"/>
      <w:bookmarkEnd w:id="164"/>
    </w:p>
    <w:p w14:paraId="6AB23BA3" w14:textId="77777777" w:rsidR="0044762A" w:rsidRPr="008D06B0" w:rsidRDefault="0044762A">
      <w:pPr>
        <w:spacing w:line="360" w:lineRule="auto"/>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eastAsia="zh-CN"/>
        </w:rPr>
        <w:t>4.1“</w:t>
      </w:r>
      <w:r w:rsidRPr="008D06B0">
        <w:rPr>
          <w:rFonts w:ascii="Times New Roman" w:eastAsia="仿宋_GB2312" w:hAnsi="Times New Roman" w:cs="Times New Roman" w:hint="default"/>
          <w:color w:val="auto"/>
          <w:sz w:val="28"/>
          <w:szCs w:val="28"/>
          <w:lang w:eastAsia="zh-CN"/>
        </w:rPr>
        <w:t>投标人须知前附表</w:t>
      </w:r>
      <w:r w:rsidRPr="008D06B0">
        <w:rPr>
          <w:rFonts w:ascii="Times New Roman" w:eastAsia="仿宋_GB2312" w:hAnsi="Times New Roman" w:cs="Times New Roman" w:hint="default"/>
          <w:color w:val="auto"/>
          <w:sz w:val="28"/>
          <w:szCs w:val="28"/>
          <w:lang w:eastAsia="zh-CN"/>
        </w:rPr>
        <w:t>”</w:t>
      </w:r>
      <w:r w:rsidRPr="008D06B0">
        <w:rPr>
          <w:rFonts w:ascii="Times New Roman" w:eastAsia="仿宋_GB2312" w:hAnsi="Times New Roman" w:cs="Times New Roman" w:hint="default"/>
          <w:color w:val="auto"/>
          <w:sz w:val="28"/>
          <w:szCs w:val="28"/>
          <w:lang w:eastAsia="zh-CN"/>
        </w:rPr>
        <w:t>规定组织踏勘现场的，采购人按</w:t>
      </w:r>
      <w:r w:rsidRPr="008D06B0">
        <w:rPr>
          <w:rFonts w:ascii="Times New Roman" w:eastAsia="仿宋_GB2312" w:hAnsi="Times New Roman" w:cs="Times New Roman" w:hint="default"/>
          <w:color w:val="auto"/>
          <w:sz w:val="28"/>
          <w:szCs w:val="28"/>
          <w:lang w:eastAsia="zh-CN"/>
        </w:rPr>
        <w:t>“</w:t>
      </w:r>
      <w:r w:rsidRPr="008D06B0">
        <w:rPr>
          <w:rFonts w:ascii="Times New Roman" w:eastAsia="仿宋_GB2312" w:hAnsi="Times New Roman" w:cs="Times New Roman" w:hint="default"/>
          <w:color w:val="auto"/>
          <w:sz w:val="28"/>
          <w:szCs w:val="28"/>
          <w:lang w:eastAsia="zh-CN"/>
        </w:rPr>
        <w:t>投标人须知前附表</w:t>
      </w:r>
      <w:r w:rsidRPr="008D06B0">
        <w:rPr>
          <w:rFonts w:ascii="Times New Roman" w:eastAsia="仿宋_GB2312" w:hAnsi="Times New Roman" w:cs="Times New Roman" w:hint="default"/>
          <w:color w:val="auto"/>
          <w:sz w:val="28"/>
          <w:szCs w:val="28"/>
          <w:lang w:eastAsia="zh-CN"/>
        </w:rPr>
        <w:t>”</w:t>
      </w:r>
      <w:r w:rsidRPr="008D06B0">
        <w:rPr>
          <w:rFonts w:ascii="Times New Roman" w:eastAsia="仿宋_GB2312" w:hAnsi="Times New Roman" w:cs="Times New Roman" w:hint="default"/>
          <w:color w:val="auto"/>
          <w:sz w:val="28"/>
          <w:szCs w:val="28"/>
          <w:lang w:eastAsia="zh-CN"/>
        </w:rPr>
        <w:t>规定的时间、地点组织投标人踏勘项目现场。</w:t>
      </w:r>
    </w:p>
    <w:p w14:paraId="52A6CBA2" w14:textId="77777777" w:rsidR="0044762A" w:rsidRPr="008D06B0" w:rsidRDefault="0044762A">
      <w:pPr>
        <w:spacing w:line="360" w:lineRule="auto"/>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eastAsia="zh-CN"/>
        </w:rPr>
        <w:t>4.2</w:t>
      </w:r>
      <w:r w:rsidRPr="008D06B0">
        <w:rPr>
          <w:rFonts w:ascii="Times New Roman" w:eastAsia="仿宋_GB2312" w:hAnsi="Times New Roman" w:cs="Times New Roman" w:hint="default"/>
          <w:color w:val="auto"/>
          <w:sz w:val="28"/>
          <w:szCs w:val="28"/>
          <w:lang w:eastAsia="zh-CN"/>
        </w:rPr>
        <w:t>投标人踏勘现场发生的费用自理。</w:t>
      </w:r>
    </w:p>
    <w:p w14:paraId="63DEE383" w14:textId="77777777" w:rsidR="0044762A" w:rsidRPr="008D06B0" w:rsidRDefault="0044762A">
      <w:pPr>
        <w:spacing w:line="360" w:lineRule="auto"/>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eastAsia="zh-CN"/>
        </w:rPr>
        <w:t>4.3</w:t>
      </w:r>
      <w:r w:rsidRPr="008D06B0">
        <w:rPr>
          <w:rFonts w:ascii="Times New Roman" w:eastAsia="仿宋_GB2312" w:hAnsi="Times New Roman" w:cs="Times New Roman" w:hint="default"/>
          <w:color w:val="auto"/>
          <w:sz w:val="28"/>
          <w:szCs w:val="28"/>
          <w:lang w:eastAsia="zh-CN"/>
        </w:rPr>
        <w:t>除采购人的原因外，投标人自行负责在踏勘现场中所发生的人员伤亡和财产损失。</w:t>
      </w:r>
    </w:p>
    <w:p w14:paraId="78CAF460" w14:textId="77777777" w:rsidR="0044762A" w:rsidRPr="008D06B0" w:rsidRDefault="0044762A">
      <w:pPr>
        <w:spacing w:line="360" w:lineRule="auto"/>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eastAsia="zh-CN"/>
        </w:rPr>
        <w:t>4.4</w:t>
      </w:r>
      <w:r w:rsidRPr="008D06B0">
        <w:rPr>
          <w:rFonts w:ascii="Times New Roman" w:eastAsia="仿宋_GB2312" w:hAnsi="Times New Roman" w:cs="Times New Roman" w:hint="default"/>
          <w:color w:val="auto"/>
          <w:sz w:val="28"/>
          <w:szCs w:val="28"/>
          <w:lang w:eastAsia="zh-CN"/>
        </w:rPr>
        <w:t>采购人在踏勘现场中介绍的项目现场和相关的周边环境情况，供投标人在编制投标文件时参考，采购人不对投标人据此作出的判断和决策负责。</w:t>
      </w:r>
    </w:p>
    <w:p w14:paraId="1D0DF446" w14:textId="77777777" w:rsidR="0044762A" w:rsidRPr="008D06B0" w:rsidRDefault="0044762A">
      <w:pPr>
        <w:spacing w:line="360" w:lineRule="auto"/>
        <w:rPr>
          <w:rFonts w:ascii="Times New Roman" w:eastAsia="仿宋_GB2312" w:hAnsi="Times New Roman" w:cs="Times New Roman" w:hint="default"/>
          <w:b/>
          <w:bCs/>
          <w:color w:val="auto"/>
          <w:sz w:val="28"/>
          <w:szCs w:val="28"/>
          <w:lang w:eastAsia="zh-CN"/>
        </w:rPr>
      </w:pPr>
      <w:r w:rsidRPr="008D06B0">
        <w:rPr>
          <w:rFonts w:ascii="Times New Roman" w:eastAsia="仿宋_GB2312" w:hAnsi="Times New Roman" w:cs="Times New Roman" w:hint="default"/>
          <w:b/>
          <w:bCs/>
          <w:color w:val="auto"/>
          <w:sz w:val="28"/>
          <w:szCs w:val="28"/>
          <w:lang w:eastAsia="zh-CN"/>
        </w:rPr>
        <w:t>5.</w:t>
      </w:r>
      <w:r w:rsidRPr="008D06B0">
        <w:rPr>
          <w:rFonts w:ascii="Times New Roman" w:eastAsia="仿宋_GB2312" w:hAnsi="Times New Roman" w:cs="Times New Roman" w:hint="default"/>
          <w:b/>
          <w:bCs/>
          <w:color w:val="auto"/>
          <w:sz w:val="28"/>
          <w:szCs w:val="28"/>
          <w:lang w:eastAsia="zh-CN"/>
        </w:rPr>
        <w:t>知识产权</w:t>
      </w:r>
    </w:p>
    <w:p w14:paraId="3B60DC66" w14:textId="77777777" w:rsidR="0044762A" w:rsidRPr="008D06B0" w:rsidRDefault="0044762A">
      <w:pPr>
        <w:spacing w:line="360" w:lineRule="auto"/>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val="en-GB" w:eastAsia="zh-CN"/>
        </w:rPr>
        <w:t>所有涉及知识产权的成果，</w:t>
      </w:r>
      <w:r w:rsidRPr="008D06B0">
        <w:rPr>
          <w:rFonts w:ascii="Times New Roman" w:eastAsia="仿宋_GB2312" w:hAnsi="Times New Roman" w:cs="Times New Roman" w:hint="default"/>
          <w:color w:val="auto"/>
          <w:sz w:val="28"/>
          <w:szCs w:val="28"/>
          <w:lang w:eastAsia="zh-CN"/>
        </w:rPr>
        <w:t>投标人</w:t>
      </w:r>
      <w:r w:rsidRPr="008D06B0">
        <w:rPr>
          <w:rFonts w:ascii="Times New Roman" w:eastAsia="仿宋_GB2312" w:hAnsi="Times New Roman" w:cs="Times New Roman" w:hint="default"/>
          <w:color w:val="auto"/>
          <w:sz w:val="28"/>
          <w:szCs w:val="28"/>
          <w:lang w:val="en-GB" w:eastAsia="zh-CN"/>
        </w:rPr>
        <w:t>必须确保采购人拥有其合法的、不受限制的无偿使用权，并免受任何侵权诉讼或索偿，否则，由此产生的一切经济损失和法律责任由</w:t>
      </w:r>
      <w:r w:rsidRPr="008D06B0">
        <w:rPr>
          <w:rFonts w:ascii="Times New Roman" w:eastAsia="仿宋_GB2312" w:hAnsi="Times New Roman" w:cs="Times New Roman" w:hint="default"/>
          <w:color w:val="auto"/>
          <w:sz w:val="28"/>
          <w:szCs w:val="28"/>
          <w:lang w:eastAsia="zh-CN"/>
        </w:rPr>
        <w:t>投标人</w:t>
      </w:r>
      <w:r w:rsidRPr="008D06B0">
        <w:rPr>
          <w:rFonts w:ascii="Times New Roman" w:eastAsia="仿宋_GB2312" w:hAnsi="Times New Roman" w:cs="Times New Roman" w:hint="default"/>
          <w:color w:val="auto"/>
          <w:sz w:val="28"/>
          <w:szCs w:val="28"/>
          <w:lang w:val="en-GB" w:eastAsia="zh-CN"/>
        </w:rPr>
        <w:t>承担。</w:t>
      </w:r>
    </w:p>
    <w:p w14:paraId="0DF40D06" w14:textId="77777777" w:rsidR="0044762A" w:rsidRPr="008D06B0" w:rsidRDefault="0044762A">
      <w:pPr>
        <w:spacing w:line="360" w:lineRule="auto"/>
        <w:rPr>
          <w:rFonts w:ascii="Times New Roman" w:eastAsia="仿宋_GB2312" w:hAnsi="Times New Roman" w:cs="Times New Roman" w:hint="default"/>
          <w:b/>
          <w:bCs/>
          <w:color w:val="auto"/>
          <w:sz w:val="28"/>
          <w:szCs w:val="28"/>
          <w:lang w:eastAsia="zh-CN"/>
        </w:rPr>
      </w:pPr>
      <w:r w:rsidRPr="008D06B0">
        <w:rPr>
          <w:rFonts w:ascii="Times New Roman" w:eastAsia="仿宋_GB2312" w:hAnsi="Times New Roman" w:cs="Times New Roman" w:hint="default"/>
          <w:b/>
          <w:bCs/>
          <w:color w:val="auto"/>
          <w:sz w:val="28"/>
          <w:szCs w:val="28"/>
          <w:lang w:val="en-US" w:eastAsia="zh-CN"/>
        </w:rPr>
        <w:t>6</w:t>
      </w:r>
      <w:r w:rsidRPr="008D06B0">
        <w:rPr>
          <w:rFonts w:ascii="Times New Roman" w:eastAsia="仿宋_GB2312" w:hAnsi="Times New Roman" w:cs="Times New Roman" w:hint="default"/>
          <w:b/>
          <w:bCs/>
          <w:color w:val="auto"/>
          <w:sz w:val="28"/>
          <w:szCs w:val="28"/>
          <w:lang w:eastAsia="zh-CN"/>
        </w:rPr>
        <w:t>.</w:t>
      </w:r>
      <w:r w:rsidRPr="008D06B0">
        <w:rPr>
          <w:rFonts w:ascii="Times New Roman" w:eastAsia="仿宋_GB2312" w:hAnsi="Times New Roman" w:cs="Times New Roman" w:hint="default"/>
          <w:b/>
          <w:bCs/>
          <w:color w:val="auto"/>
          <w:sz w:val="28"/>
          <w:szCs w:val="28"/>
          <w:lang w:eastAsia="zh-CN"/>
        </w:rPr>
        <w:t>联合体投标</w:t>
      </w:r>
    </w:p>
    <w:p w14:paraId="66A45C18" w14:textId="77777777" w:rsidR="0044762A" w:rsidRPr="008D06B0" w:rsidRDefault="0044762A">
      <w:pPr>
        <w:spacing w:line="360" w:lineRule="auto"/>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eastAsia="zh-CN"/>
        </w:rPr>
        <w:t>6.1</w:t>
      </w:r>
      <w:r w:rsidRPr="008D06B0">
        <w:rPr>
          <w:rFonts w:ascii="Times New Roman" w:eastAsia="仿宋_GB2312" w:hAnsi="Times New Roman" w:cs="Times New Roman" w:hint="default"/>
          <w:color w:val="auto"/>
          <w:sz w:val="28"/>
          <w:szCs w:val="28"/>
          <w:lang w:eastAsia="zh-CN"/>
        </w:rPr>
        <w:t>除非本项目明确要求不接受联合体形式投标外，两个或两个以上投标人可以组成一个联合体，以一个投标人的身份共同参加投标。</w:t>
      </w:r>
    </w:p>
    <w:p w14:paraId="4A6DF868" w14:textId="77777777" w:rsidR="0044762A" w:rsidRPr="008D06B0" w:rsidRDefault="0044762A">
      <w:pPr>
        <w:spacing w:line="360" w:lineRule="auto"/>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eastAsia="zh-CN"/>
        </w:rPr>
        <w:t>6.2</w:t>
      </w:r>
      <w:r w:rsidRPr="008D06B0">
        <w:rPr>
          <w:rFonts w:ascii="Times New Roman" w:eastAsia="仿宋_GB2312" w:hAnsi="Times New Roman" w:cs="Times New Roman" w:hint="default"/>
          <w:color w:val="auto"/>
          <w:sz w:val="28"/>
          <w:szCs w:val="28"/>
          <w:lang w:eastAsia="zh-CN"/>
        </w:rPr>
        <w:t>以联合体形式参加投标的，联合体各方均应当符合《政府采购法》第二十二条第规定的条件，并应当向采购人提交联合协议，载明联合体各方承担的工作和义务。根据采购项目的特殊要求规定投标人特定条件的，联合体各方中至少应当有一方符合。</w:t>
      </w:r>
    </w:p>
    <w:p w14:paraId="77DF9900" w14:textId="77777777" w:rsidR="0044762A" w:rsidRPr="008D06B0" w:rsidRDefault="0044762A">
      <w:pPr>
        <w:spacing w:line="360" w:lineRule="auto"/>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eastAsia="zh-CN"/>
        </w:rPr>
        <w:t>6.3</w:t>
      </w:r>
      <w:r w:rsidRPr="008D06B0">
        <w:rPr>
          <w:rFonts w:ascii="Times New Roman" w:eastAsia="仿宋_GB2312" w:hAnsi="Times New Roman" w:cs="Times New Roman" w:hint="default"/>
          <w:color w:val="auto"/>
          <w:sz w:val="28"/>
          <w:szCs w:val="28"/>
          <w:lang w:eastAsia="zh-CN"/>
        </w:rPr>
        <w:t>联合体中有同类资质的投标人按照联合体分工承担相同工作的，应当按照资质等级较低的投标人确定资质等级。</w:t>
      </w:r>
    </w:p>
    <w:p w14:paraId="57FD926E" w14:textId="77777777" w:rsidR="0044762A" w:rsidRPr="008D06B0" w:rsidRDefault="0044762A">
      <w:pPr>
        <w:spacing w:line="360" w:lineRule="auto"/>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eastAsia="zh-CN"/>
        </w:rPr>
        <w:lastRenderedPageBreak/>
        <w:t>6.4</w:t>
      </w:r>
      <w:r w:rsidRPr="008D06B0">
        <w:rPr>
          <w:rFonts w:ascii="Times New Roman" w:eastAsia="仿宋_GB2312" w:hAnsi="Times New Roman" w:cs="Times New Roman" w:hint="default"/>
          <w:color w:val="auto"/>
          <w:sz w:val="28"/>
          <w:szCs w:val="28"/>
          <w:lang w:eastAsia="zh-CN"/>
        </w:rPr>
        <w:t>联合体投标的，可以由联合体中的牵头人或者共同提交投标承诺函，以牵头人名义提交投标承诺函的，对联合体各方均具有约束力。</w:t>
      </w:r>
    </w:p>
    <w:p w14:paraId="35E76280" w14:textId="77777777" w:rsidR="0044762A" w:rsidRPr="008D06B0" w:rsidRDefault="0044762A">
      <w:pPr>
        <w:spacing w:line="360" w:lineRule="auto"/>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eastAsia="zh-CN"/>
        </w:rPr>
        <w:t>6.5</w:t>
      </w:r>
      <w:r w:rsidRPr="008D06B0">
        <w:rPr>
          <w:rFonts w:ascii="Times New Roman" w:eastAsia="仿宋_GB2312" w:hAnsi="Times New Roman" w:cs="Times New Roman" w:hint="default"/>
          <w:color w:val="auto"/>
          <w:sz w:val="28"/>
          <w:szCs w:val="28"/>
          <w:lang w:eastAsia="zh-CN"/>
        </w:rPr>
        <w:t>以联合体形式参加政府采购活动的，联合体各方不得再单独参加或者与其他投标人另外组成联合体参加同一合同项下的政府采购活动。</w:t>
      </w:r>
    </w:p>
    <w:p w14:paraId="08BA887E" w14:textId="77777777" w:rsidR="0044762A" w:rsidRPr="008D06B0" w:rsidRDefault="0044762A">
      <w:pPr>
        <w:pStyle w:val="a9"/>
        <w:spacing w:line="360" w:lineRule="auto"/>
        <w:rPr>
          <w:rFonts w:ascii="Times New Roman" w:hAnsi="Times New Roman"/>
          <w:lang w:eastAsia="zh-CN"/>
        </w:rPr>
      </w:pPr>
      <w:r w:rsidRPr="008D06B0">
        <w:rPr>
          <w:rFonts w:ascii="Times New Roman" w:eastAsia="仿宋_GB2312" w:hAnsi="Times New Roman"/>
          <w:sz w:val="28"/>
          <w:szCs w:val="28"/>
          <w:lang w:eastAsia="zh-CN"/>
        </w:rPr>
        <w:t>6.6</w:t>
      </w:r>
      <w:r w:rsidRPr="008D06B0">
        <w:rPr>
          <w:rFonts w:ascii="Times New Roman" w:eastAsia="仿宋_GB2312" w:hAnsi="Times New Roman"/>
          <w:sz w:val="28"/>
          <w:szCs w:val="28"/>
          <w:lang w:val="en-US" w:eastAsia="zh-CN"/>
        </w:rPr>
        <w:t>是否允许联合体投标见投标人须知前附表。</w:t>
      </w:r>
    </w:p>
    <w:p w14:paraId="771301E4" w14:textId="77777777" w:rsidR="0044762A" w:rsidRPr="008D06B0" w:rsidRDefault="0044762A">
      <w:pPr>
        <w:spacing w:line="360" w:lineRule="auto"/>
        <w:rPr>
          <w:rFonts w:ascii="Times New Roman" w:eastAsia="仿宋_GB2312" w:hAnsi="Times New Roman" w:cs="Times New Roman" w:hint="default"/>
          <w:b/>
          <w:bCs/>
          <w:color w:val="auto"/>
          <w:sz w:val="28"/>
          <w:szCs w:val="28"/>
          <w:lang w:eastAsia="zh-CN"/>
        </w:rPr>
      </w:pPr>
      <w:r w:rsidRPr="008D06B0">
        <w:rPr>
          <w:rFonts w:ascii="Times New Roman" w:eastAsia="仿宋_GB2312" w:hAnsi="Times New Roman" w:cs="Times New Roman" w:hint="default"/>
          <w:b/>
          <w:bCs/>
          <w:color w:val="auto"/>
          <w:sz w:val="28"/>
          <w:szCs w:val="28"/>
          <w:lang w:eastAsia="zh-CN"/>
        </w:rPr>
        <w:t>7.</w:t>
      </w:r>
      <w:r w:rsidRPr="008D06B0">
        <w:rPr>
          <w:rFonts w:ascii="Times New Roman" w:eastAsia="仿宋_GB2312" w:hAnsi="Times New Roman" w:cs="Times New Roman" w:hint="default"/>
          <w:b/>
          <w:bCs/>
          <w:color w:val="auto"/>
          <w:sz w:val="28"/>
          <w:szCs w:val="28"/>
          <w:lang w:eastAsia="zh-CN"/>
        </w:rPr>
        <w:t>保密</w:t>
      </w:r>
    </w:p>
    <w:p w14:paraId="2F3C89E8" w14:textId="77777777" w:rsidR="0044762A" w:rsidRPr="008D06B0" w:rsidRDefault="0044762A">
      <w:pPr>
        <w:spacing w:line="360" w:lineRule="auto"/>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eastAsia="zh-CN"/>
        </w:rPr>
        <w:t>参与招标投标活动的各方应对招标文件和投标文件中的商业和技术等秘密保密，违者应对由此造成的后果承担法律责任。</w:t>
      </w:r>
    </w:p>
    <w:p w14:paraId="40834958" w14:textId="77777777" w:rsidR="0044762A" w:rsidRPr="008D06B0" w:rsidRDefault="0044762A">
      <w:pPr>
        <w:spacing w:line="360" w:lineRule="auto"/>
        <w:rPr>
          <w:rFonts w:ascii="Times New Roman" w:eastAsia="仿宋_GB2312" w:hAnsi="Times New Roman" w:cs="Times New Roman" w:hint="default"/>
          <w:b/>
          <w:bCs/>
          <w:color w:val="auto"/>
          <w:sz w:val="28"/>
          <w:szCs w:val="28"/>
          <w:lang w:eastAsia="zh-CN"/>
        </w:rPr>
      </w:pPr>
      <w:r w:rsidRPr="008D06B0">
        <w:rPr>
          <w:rFonts w:ascii="Times New Roman" w:eastAsia="仿宋_GB2312" w:hAnsi="Times New Roman" w:cs="Times New Roman" w:hint="default"/>
          <w:b/>
          <w:bCs/>
          <w:color w:val="auto"/>
          <w:sz w:val="28"/>
          <w:szCs w:val="28"/>
          <w:lang w:eastAsia="zh-CN"/>
        </w:rPr>
        <w:t>8.</w:t>
      </w:r>
      <w:r w:rsidRPr="008D06B0">
        <w:rPr>
          <w:rFonts w:ascii="Times New Roman" w:eastAsia="仿宋_GB2312" w:hAnsi="Times New Roman" w:cs="Times New Roman" w:hint="default"/>
          <w:b/>
          <w:bCs/>
          <w:color w:val="auto"/>
          <w:sz w:val="28"/>
          <w:szCs w:val="28"/>
          <w:lang w:eastAsia="zh-CN"/>
        </w:rPr>
        <w:t>市场主体信息库</w:t>
      </w:r>
    </w:p>
    <w:p w14:paraId="07A19A6D" w14:textId="77777777" w:rsidR="0044762A" w:rsidRPr="008D06B0" w:rsidRDefault="0044762A">
      <w:pPr>
        <w:spacing w:line="360" w:lineRule="auto"/>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eastAsia="zh-CN"/>
        </w:rPr>
        <w:t>（</w:t>
      </w:r>
      <w:r w:rsidRPr="008D06B0">
        <w:rPr>
          <w:rFonts w:ascii="Times New Roman" w:eastAsia="仿宋_GB2312" w:hAnsi="Times New Roman" w:cs="Times New Roman" w:hint="default"/>
          <w:color w:val="auto"/>
          <w:sz w:val="28"/>
          <w:szCs w:val="28"/>
          <w:lang w:eastAsia="zh-CN"/>
        </w:rPr>
        <w:t>1</w:t>
      </w:r>
      <w:r w:rsidRPr="008D06B0">
        <w:rPr>
          <w:rFonts w:ascii="Times New Roman" w:eastAsia="仿宋_GB2312" w:hAnsi="Times New Roman" w:cs="Times New Roman" w:hint="default"/>
          <w:color w:val="auto"/>
          <w:sz w:val="28"/>
          <w:szCs w:val="28"/>
          <w:lang w:eastAsia="zh-CN"/>
        </w:rPr>
        <w:t>）投标人应及时对入库信息进行补充、更新，若投标人提供虚假信息或未及时对入库信息进行补充、更新，由投标人承担全部责任。</w:t>
      </w:r>
    </w:p>
    <w:p w14:paraId="5DADF8D3" w14:textId="77777777" w:rsidR="0044762A" w:rsidRPr="008D06B0" w:rsidRDefault="0044762A">
      <w:pPr>
        <w:spacing w:line="360" w:lineRule="auto"/>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eastAsia="zh-CN"/>
        </w:rPr>
        <w:t>（</w:t>
      </w:r>
      <w:r w:rsidRPr="008D06B0">
        <w:rPr>
          <w:rFonts w:ascii="Times New Roman" w:eastAsia="仿宋_GB2312" w:hAnsi="Times New Roman" w:cs="Times New Roman" w:hint="default"/>
          <w:color w:val="auto"/>
          <w:sz w:val="28"/>
          <w:szCs w:val="28"/>
          <w:lang w:eastAsia="zh-CN"/>
        </w:rPr>
        <w:t>2</w:t>
      </w:r>
      <w:r w:rsidRPr="008D06B0">
        <w:rPr>
          <w:rFonts w:ascii="Times New Roman" w:eastAsia="仿宋_GB2312" w:hAnsi="Times New Roman" w:cs="Times New Roman" w:hint="default"/>
          <w:color w:val="auto"/>
          <w:sz w:val="28"/>
          <w:szCs w:val="28"/>
          <w:lang w:eastAsia="zh-CN"/>
        </w:rPr>
        <w:t>）投标人可将本项目评审涉及到的资质、业绩、人员、获奖、证书、纳税、社保等信息补充到其市场主体信息库中。</w:t>
      </w:r>
    </w:p>
    <w:p w14:paraId="762F9D73" w14:textId="77777777" w:rsidR="0044762A" w:rsidRPr="008D06B0" w:rsidRDefault="0044762A">
      <w:pPr>
        <w:spacing w:line="360" w:lineRule="auto"/>
        <w:rPr>
          <w:rFonts w:ascii="Times New Roman" w:eastAsia="仿宋_GB2312" w:hAnsi="Times New Roman" w:cs="Times New Roman" w:hint="default"/>
          <w:b/>
          <w:bCs/>
          <w:color w:val="auto"/>
          <w:sz w:val="28"/>
          <w:szCs w:val="28"/>
          <w:lang w:eastAsia="zh-CN"/>
        </w:rPr>
      </w:pPr>
      <w:r w:rsidRPr="008D06B0">
        <w:rPr>
          <w:rFonts w:ascii="Times New Roman" w:eastAsia="仿宋_GB2312" w:hAnsi="Times New Roman" w:cs="Times New Roman" w:hint="default"/>
          <w:b/>
          <w:bCs/>
          <w:color w:val="auto"/>
          <w:sz w:val="28"/>
          <w:szCs w:val="28"/>
          <w:lang w:eastAsia="zh-CN"/>
        </w:rPr>
        <w:t>9.</w:t>
      </w:r>
      <w:r w:rsidRPr="008D06B0">
        <w:rPr>
          <w:rFonts w:ascii="Times New Roman" w:eastAsia="仿宋_GB2312" w:hAnsi="Times New Roman" w:cs="Times New Roman" w:hint="default"/>
          <w:b/>
          <w:bCs/>
          <w:color w:val="auto"/>
          <w:sz w:val="28"/>
          <w:szCs w:val="28"/>
          <w:lang w:eastAsia="zh-CN"/>
        </w:rPr>
        <w:t>采购信息的发布</w:t>
      </w:r>
    </w:p>
    <w:p w14:paraId="1BB84D13" w14:textId="77777777" w:rsidR="0044762A" w:rsidRPr="008D06B0" w:rsidRDefault="0044762A">
      <w:pPr>
        <w:spacing w:line="360" w:lineRule="auto"/>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eastAsia="zh-CN"/>
        </w:rPr>
        <w:t>与本次采购活动相关的信息，将在《河南省政府采购网》《河南省公共资源交易中心网》上及时发布。</w:t>
      </w:r>
    </w:p>
    <w:p w14:paraId="087194F8" w14:textId="77777777" w:rsidR="0044762A" w:rsidRPr="008D06B0" w:rsidRDefault="0044762A">
      <w:pPr>
        <w:spacing w:line="360" w:lineRule="auto"/>
        <w:rPr>
          <w:rFonts w:ascii="Times New Roman" w:eastAsia="仿宋_GB2312" w:hAnsi="Times New Roman" w:cs="Times New Roman" w:hint="default"/>
          <w:color w:val="auto"/>
          <w:sz w:val="28"/>
          <w:szCs w:val="28"/>
          <w:lang w:eastAsia="zh-CN"/>
        </w:rPr>
      </w:pPr>
    </w:p>
    <w:p w14:paraId="086C9104" w14:textId="77777777" w:rsidR="0044762A" w:rsidRPr="008D06B0" w:rsidRDefault="0044762A">
      <w:pPr>
        <w:keepNext/>
        <w:keepLines/>
        <w:widowControl w:val="0"/>
        <w:autoSpaceDE w:val="0"/>
        <w:autoSpaceDN w:val="0"/>
        <w:adjustRightInd w:val="0"/>
        <w:spacing w:line="360" w:lineRule="auto"/>
        <w:jc w:val="center"/>
        <w:outlineLvl w:val="1"/>
        <w:rPr>
          <w:rFonts w:ascii="Times New Roman" w:eastAsia="方正小标宋_GBK" w:hAnsi="Times New Roman" w:cs="Times New Roman" w:hint="default"/>
          <w:bCs/>
          <w:color w:val="auto"/>
          <w:kern w:val="0"/>
          <w:sz w:val="30"/>
          <w:szCs w:val="30"/>
          <w:lang w:val="en-US" w:eastAsia="zh-CN"/>
        </w:rPr>
      </w:pPr>
      <w:bookmarkStart w:id="165" w:name="_Toc71799347"/>
      <w:bookmarkStart w:id="166" w:name="_Toc1090042493_WPSOffice_Level2"/>
      <w:bookmarkStart w:id="167" w:name="_Toc1135767039"/>
      <w:bookmarkStart w:id="168" w:name="_Toc1329330261"/>
      <w:bookmarkStart w:id="169" w:name="_Toc503947722_WPSOffice_Level2"/>
      <w:bookmarkStart w:id="170" w:name="_Toc2021756318"/>
      <w:bookmarkStart w:id="171" w:name="_Toc1045699149"/>
      <w:bookmarkStart w:id="172" w:name="_Toc812246970"/>
      <w:bookmarkStart w:id="173" w:name="_Toc1613525329"/>
      <w:bookmarkStart w:id="174" w:name="_Toc923512225_WPSOffice_Level2"/>
      <w:bookmarkStart w:id="175" w:name="_Toc1225442179_WPSOffice_Level2"/>
      <w:bookmarkStart w:id="176" w:name="_Toc28660129"/>
      <w:bookmarkStart w:id="177" w:name="_Toc773843715"/>
      <w:bookmarkStart w:id="178" w:name="_Toc1035752825"/>
      <w:bookmarkStart w:id="179" w:name="_Toc601554517"/>
      <w:r w:rsidRPr="008D06B0">
        <w:rPr>
          <w:rFonts w:ascii="Times New Roman" w:eastAsia="方正小标宋_GBK" w:hAnsi="Times New Roman" w:cs="Times New Roman" w:hint="default"/>
          <w:bCs/>
          <w:color w:val="auto"/>
          <w:kern w:val="0"/>
          <w:sz w:val="30"/>
          <w:szCs w:val="30"/>
          <w:lang w:val="en-US" w:eastAsia="zh-CN"/>
        </w:rPr>
        <w:t>二、招标文件</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14:paraId="4803EC4B" w14:textId="77777777" w:rsidR="0044762A" w:rsidRPr="008D06B0" w:rsidRDefault="0044762A">
      <w:pPr>
        <w:spacing w:line="360" w:lineRule="auto"/>
        <w:rPr>
          <w:rFonts w:ascii="Times New Roman" w:eastAsia="仿宋_GB2312" w:hAnsi="Times New Roman" w:cs="Times New Roman" w:hint="default"/>
          <w:b/>
          <w:bCs/>
          <w:color w:val="auto"/>
          <w:sz w:val="28"/>
          <w:szCs w:val="28"/>
          <w:lang w:eastAsia="zh-CN"/>
        </w:rPr>
      </w:pPr>
      <w:r w:rsidRPr="008D06B0">
        <w:rPr>
          <w:rFonts w:ascii="Times New Roman" w:eastAsia="仿宋_GB2312" w:hAnsi="Times New Roman" w:cs="Times New Roman" w:hint="default"/>
          <w:b/>
          <w:bCs/>
          <w:color w:val="auto"/>
          <w:sz w:val="28"/>
          <w:szCs w:val="28"/>
          <w:lang w:eastAsia="zh-CN"/>
        </w:rPr>
        <w:t>10.</w:t>
      </w:r>
      <w:r w:rsidRPr="008D06B0">
        <w:rPr>
          <w:rFonts w:ascii="Times New Roman" w:eastAsia="仿宋_GB2312" w:hAnsi="Times New Roman" w:cs="Times New Roman" w:hint="default"/>
          <w:b/>
          <w:bCs/>
          <w:color w:val="auto"/>
          <w:sz w:val="28"/>
          <w:szCs w:val="28"/>
          <w:lang w:eastAsia="zh-CN"/>
        </w:rPr>
        <w:t>招标文件的组成</w:t>
      </w:r>
    </w:p>
    <w:p w14:paraId="598CC8AB" w14:textId="77777777" w:rsidR="0044762A" w:rsidRPr="008D06B0" w:rsidRDefault="0044762A">
      <w:pPr>
        <w:widowControl w:val="0"/>
        <w:spacing w:line="360" w:lineRule="auto"/>
        <w:ind w:left="1050" w:hangingChars="375" w:hanging="1050"/>
        <w:rPr>
          <w:rFonts w:ascii="Times New Roman" w:eastAsia="仿宋_GB2312" w:hAnsi="Times New Roman" w:cs="Times New Roman" w:hint="default"/>
          <w:color w:val="auto"/>
          <w:sz w:val="28"/>
          <w:szCs w:val="28"/>
          <w:lang w:val="en-US" w:eastAsia="zh-CN"/>
        </w:rPr>
      </w:pPr>
      <w:r w:rsidRPr="008D06B0">
        <w:rPr>
          <w:rFonts w:ascii="Times New Roman" w:eastAsia="仿宋_GB2312" w:hAnsi="Times New Roman" w:cs="Times New Roman" w:hint="default"/>
          <w:color w:val="auto"/>
          <w:sz w:val="28"/>
          <w:szCs w:val="28"/>
          <w:lang w:val="en-US" w:eastAsia="zh-CN"/>
        </w:rPr>
        <w:t xml:space="preserve">10.1   </w:t>
      </w:r>
      <w:r w:rsidRPr="008D06B0">
        <w:rPr>
          <w:rFonts w:ascii="Times New Roman" w:eastAsia="仿宋_GB2312" w:hAnsi="Times New Roman" w:cs="Times New Roman" w:hint="default"/>
          <w:color w:val="auto"/>
          <w:sz w:val="28"/>
          <w:szCs w:val="28"/>
          <w:lang w:val="en-US" w:eastAsia="zh-CN"/>
        </w:rPr>
        <w:t>招标文件共九章，构成如下：</w:t>
      </w:r>
    </w:p>
    <w:p w14:paraId="08FB36A5" w14:textId="77777777" w:rsidR="0044762A" w:rsidRPr="008D06B0" w:rsidRDefault="0044762A">
      <w:pPr>
        <w:widowControl w:val="0"/>
        <w:numPr>
          <w:ilvl w:val="0"/>
          <w:numId w:val="1"/>
        </w:numPr>
        <w:spacing w:line="360" w:lineRule="auto"/>
        <w:ind w:leftChars="429" w:left="901"/>
        <w:rPr>
          <w:rFonts w:ascii="Times New Roman" w:eastAsia="仿宋_GB2312" w:hAnsi="Times New Roman" w:cs="Times New Roman" w:hint="default"/>
          <w:color w:val="auto"/>
          <w:sz w:val="28"/>
          <w:szCs w:val="28"/>
          <w:lang w:val="en-US" w:eastAsia="zh-CN"/>
        </w:rPr>
      </w:pPr>
      <w:bookmarkStart w:id="180" w:name="_Toc2041508748_WPSOffice_Level3"/>
      <w:r w:rsidRPr="008D06B0">
        <w:rPr>
          <w:rFonts w:ascii="Times New Roman" w:eastAsia="仿宋_GB2312" w:hAnsi="Times New Roman" w:cs="Times New Roman" w:hint="default"/>
          <w:color w:val="auto"/>
          <w:sz w:val="28"/>
          <w:szCs w:val="28"/>
          <w:lang w:val="en-US" w:eastAsia="zh-CN"/>
        </w:rPr>
        <w:t xml:space="preserve"> </w:t>
      </w:r>
      <w:r w:rsidRPr="008D06B0">
        <w:rPr>
          <w:rFonts w:ascii="Times New Roman" w:eastAsia="仿宋_GB2312" w:hAnsi="Times New Roman" w:cs="Times New Roman" w:hint="default"/>
          <w:color w:val="auto"/>
          <w:sz w:val="28"/>
          <w:szCs w:val="28"/>
          <w:lang w:val="en-US" w:eastAsia="zh-CN"/>
        </w:rPr>
        <w:t>投标邀请</w:t>
      </w:r>
      <w:bookmarkEnd w:id="180"/>
    </w:p>
    <w:p w14:paraId="286C0859" w14:textId="77777777" w:rsidR="0044762A" w:rsidRPr="008D06B0" w:rsidRDefault="0044762A">
      <w:pPr>
        <w:widowControl w:val="0"/>
        <w:spacing w:line="360" w:lineRule="auto"/>
        <w:ind w:leftChars="429" w:left="901"/>
        <w:rPr>
          <w:rFonts w:ascii="Times New Roman" w:eastAsia="仿宋_GB2312" w:hAnsi="Times New Roman" w:cs="Times New Roman" w:hint="default"/>
          <w:color w:val="auto"/>
          <w:sz w:val="28"/>
          <w:szCs w:val="28"/>
          <w:lang w:val="en-US" w:eastAsia="zh-CN"/>
        </w:rPr>
      </w:pPr>
      <w:bookmarkStart w:id="181" w:name="_Toc481281934_WPSOffice_Level3"/>
      <w:r w:rsidRPr="008D06B0">
        <w:rPr>
          <w:rFonts w:ascii="Times New Roman" w:eastAsia="仿宋_GB2312" w:hAnsi="Times New Roman" w:cs="Times New Roman" w:hint="default"/>
          <w:color w:val="auto"/>
          <w:sz w:val="28"/>
          <w:szCs w:val="28"/>
          <w:lang w:val="en-US" w:eastAsia="zh-CN"/>
        </w:rPr>
        <w:t>第二章</w:t>
      </w:r>
      <w:r w:rsidRPr="008D06B0">
        <w:rPr>
          <w:rFonts w:ascii="Times New Roman" w:eastAsia="仿宋_GB2312" w:hAnsi="Times New Roman" w:cs="Times New Roman" w:hint="default"/>
          <w:color w:val="auto"/>
          <w:sz w:val="28"/>
          <w:szCs w:val="28"/>
          <w:lang w:val="en-US" w:eastAsia="zh-CN"/>
        </w:rPr>
        <w:t xml:space="preserve">  </w:t>
      </w:r>
      <w:r w:rsidRPr="008D06B0">
        <w:rPr>
          <w:rFonts w:ascii="Times New Roman" w:eastAsia="仿宋_GB2312" w:hAnsi="Times New Roman" w:cs="Times New Roman" w:hint="default"/>
          <w:color w:val="auto"/>
          <w:sz w:val="28"/>
          <w:szCs w:val="28"/>
          <w:lang w:val="en-US" w:eastAsia="zh-CN"/>
        </w:rPr>
        <w:t>投标人须知前附表</w:t>
      </w:r>
      <w:bookmarkEnd w:id="181"/>
    </w:p>
    <w:p w14:paraId="5388FED8" w14:textId="77777777" w:rsidR="0044762A" w:rsidRPr="008D06B0" w:rsidRDefault="0044762A">
      <w:pPr>
        <w:widowControl w:val="0"/>
        <w:spacing w:line="360" w:lineRule="auto"/>
        <w:ind w:leftChars="429" w:left="901"/>
        <w:rPr>
          <w:rFonts w:ascii="Times New Roman" w:eastAsia="仿宋_GB2312" w:hAnsi="Times New Roman" w:cs="Times New Roman" w:hint="default"/>
          <w:color w:val="auto"/>
          <w:sz w:val="28"/>
          <w:szCs w:val="28"/>
          <w:lang w:val="en-US" w:eastAsia="zh-CN"/>
        </w:rPr>
      </w:pPr>
      <w:bookmarkStart w:id="182" w:name="_Toc1216452732_WPSOffice_Level3"/>
      <w:r w:rsidRPr="008D06B0">
        <w:rPr>
          <w:rFonts w:ascii="Times New Roman" w:eastAsia="仿宋_GB2312" w:hAnsi="Times New Roman" w:cs="Times New Roman" w:hint="default"/>
          <w:color w:val="auto"/>
          <w:sz w:val="28"/>
          <w:szCs w:val="28"/>
          <w:lang w:val="en-US" w:eastAsia="zh-CN"/>
        </w:rPr>
        <w:lastRenderedPageBreak/>
        <w:t>第三章</w:t>
      </w:r>
      <w:r w:rsidRPr="008D06B0">
        <w:rPr>
          <w:rFonts w:ascii="Times New Roman" w:eastAsia="仿宋_GB2312" w:hAnsi="Times New Roman" w:cs="Times New Roman" w:hint="default"/>
          <w:color w:val="auto"/>
          <w:sz w:val="28"/>
          <w:szCs w:val="28"/>
          <w:lang w:val="en-US" w:eastAsia="zh-CN"/>
        </w:rPr>
        <w:t xml:space="preserve">  </w:t>
      </w:r>
      <w:r w:rsidRPr="008D06B0">
        <w:rPr>
          <w:rFonts w:ascii="Times New Roman" w:eastAsia="仿宋_GB2312" w:hAnsi="Times New Roman" w:cs="Times New Roman" w:hint="default"/>
          <w:color w:val="auto"/>
          <w:sz w:val="28"/>
          <w:szCs w:val="28"/>
          <w:lang w:val="en-US" w:eastAsia="zh-CN"/>
        </w:rPr>
        <w:t>投标人须知</w:t>
      </w:r>
      <w:bookmarkEnd w:id="182"/>
    </w:p>
    <w:p w14:paraId="49A58D5E" w14:textId="77777777" w:rsidR="0044762A" w:rsidRPr="008D06B0" w:rsidRDefault="0044762A">
      <w:pPr>
        <w:widowControl w:val="0"/>
        <w:spacing w:line="360" w:lineRule="auto"/>
        <w:ind w:leftChars="429" w:left="901"/>
        <w:rPr>
          <w:rFonts w:ascii="Times New Roman" w:eastAsia="仿宋_GB2312" w:hAnsi="Times New Roman" w:cs="Times New Roman" w:hint="default"/>
          <w:color w:val="auto"/>
          <w:sz w:val="28"/>
          <w:szCs w:val="28"/>
          <w:lang w:val="en-US" w:eastAsia="zh-CN"/>
        </w:rPr>
      </w:pPr>
      <w:bookmarkStart w:id="183" w:name="_Toc1355532098_WPSOffice_Level3"/>
      <w:r w:rsidRPr="008D06B0">
        <w:rPr>
          <w:rFonts w:ascii="Times New Roman" w:eastAsia="仿宋_GB2312" w:hAnsi="Times New Roman" w:cs="Times New Roman" w:hint="default"/>
          <w:color w:val="auto"/>
          <w:sz w:val="28"/>
          <w:szCs w:val="28"/>
          <w:lang w:val="en-US" w:eastAsia="zh-CN"/>
        </w:rPr>
        <w:t>第四章</w:t>
      </w:r>
      <w:r w:rsidRPr="008D06B0">
        <w:rPr>
          <w:rFonts w:ascii="Times New Roman" w:eastAsia="仿宋_GB2312" w:hAnsi="Times New Roman" w:cs="Times New Roman" w:hint="default"/>
          <w:color w:val="auto"/>
          <w:sz w:val="28"/>
          <w:szCs w:val="28"/>
          <w:lang w:val="en-US" w:eastAsia="zh-CN"/>
        </w:rPr>
        <w:t xml:space="preserve">  </w:t>
      </w:r>
      <w:r w:rsidRPr="008D06B0">
        <w:rPr>
          <w:rFonts w:ascii="Times New Roman" w:eastAsia="仿宋_GB2312" w:hAnsi="Times New Roman" w:cs="Times New Roman" w:hint="default"/>
          <w:color w:val="auto"/>
          <w:sz w:val="28"/>
          <w:szCs w:val="28"/>
          <w:lang w:val="en-US" w:eastAsia="zh-CN"/>
        </w:rPr>
        <w:t>资格证明文件格式</w:t>
      </w:r>
      <w:bookmarkEnd w:id="183"/>
    </w:p>
    <w:p w14:paraId="6F2D3460" w14:textId="77777777" w:rsidR="0044762A" w:rsidRPr="008D06B0" w:rsidRDefault="0044762A">
      <w:pPr>
        <w:widowControl w:val="0"/>
        <w:spacing w:line="360" w:lineRule="auto"/>
        <w:ind w:leftChars="429" w:left="901"/>
        <w:rPr>
          <w:rFonts w:ascii="Times New Roman" w:eastAsia="仿宋_GB2312" w:hAnsi="Times New Roman" w:cs="Times New Roman" w:hint="default"/>
          <w:color w:val="auto"/>
          <w:sz w:val="28"/>
          <w:szCs w:val="28"/>
          <w:lang w:val="en-US" w:eastAsia="zh-CN"/>
        </w:rPr>
      </w:pPr>
      <w:bookmarkStart w:id="184" w:name="_Toc1831540022_WPSOffice_Level3"/>
      <w:r w:rsidRPr="008D06B0">
        <w:rPr>
          <w:rFonts w:ascii="Times New Roman" w:eastAsia="仿宋_GB2312" w:hAnsi="Times New Roman" w:cs="Times New Roman" w:hint="default"/>
          <w:color w:val="auto"/>
          <w:sz w:val="28"/>
          <w:szCs w:val="28"/>
          <w:lang w:val="en-US" w:eastAsia="zh-CN"/>
        </w:rPr>
        <w:t>第五章</w:t>
      </w:r>
      <w:r w:rsidRPr="008D06B0">
        <w:rPr>
          <w:rFonts w:ascii="Times New Roman" w:eastAsia="仿宋_GB2312" w:hAnsi="Times New Roman" w:cs="Times New Roman" w:hint="default"/>
          <w:color w:val="auto"/>
          <w:sz w:val="28"/>
          <w:szCs w:val="28"/>
          <w:lang w:val="en-US" w:eastAsia="zh-CN"/>
        </w:rPr>
        <w:t xml:space="preserve">  </w:t>
      </w:r>
      <w:r w:rsidRPr="008D06B0">
        <w:rPr>
          <w:rFonts w:ascii="Times New Roman" w:eastAsia="仿宋_GB2312" w:hAnsi="Times New Roman" w:cs="Times New Roman" w:hint="default"/>
          <w:color w:val="auto"/>
          <w:sz w:val="28"/>
          <w:szCs w:val="28"/>
          <w:lang w:val="en-US" w:eastAsia="zh-CN"/>
        </w:rPr>
        <w:t>投标文件格式</w:t>
      </w:r>
      <w:bookmarkEnd w:id="184"/>
    </w:p>
    <w:p w14:paraId="343F2FED" w14:textId="77777777" w:rsidR="0044762A" w:rsidRPr="008D06B0" w:rsidRDefault="0044762A">
      <w:pPr>
        <w:widowControl w:val="0"/>
        <w:spacing w:line="360" w:lineRule="auto"/>
        <w:ind w:leftChars="429" w:left="901"/>
        <w:rPr>
          <w:rFonts w:ascii="Times New Roman" w:eastAsia="仿宋_GB2312" w:hAnsi="Times New Roman" w:cs="Times New Roman" w:hint="default"/>
          <w:color w:val="auto"/>
          <w:sz w:val="28"/>
          <w:szCs w:val="28"/>
          <w:lang w:eastAsia="zh-CN"/>
        </w:rPr>
      </w:pPr>
      <w:bookmarkStart w:id="185" w:name="_Toc1218962891_WPSOffice_Level3"/>
      <w:r w:rsidRPr="008D06B0">
        <w:rPr>
          <w:rFonts w:ascii="Times New Roman" w:eastAsia="仿宋_GB2312" w:hAnsi="Times New Roman" w:cs="Times New Roman" w:hint="default"/>
          <w:color w:val="auto"/>
          <w:sz w:val="28"/>
          <w:szCs w:val="28"/>
          <w:lang w:val="en-US" w:eastAsia="zh-CN"/>
        </w:rPr>
        <w:t>第六章</w:t>
      </w:r>
      <w:r w:rsidRPr="008D06B0">
        <w:rPr>
          <w:rFonts w:ascii="Times New Roman" w:eastAsia="仿宋_GB2312" w:hAnsi="Times New Roman" w:cs="Times New Roman" w:hint="default"/>
          <w:color w:val="auto"/>
          <w:sz w:val="28"/>
          <w:szCs w:val="28"/>
          <w:lang w:val="en-US" w:eastAsia="zh-CN"/>
        </w:rPr>
        <w:t xml:space="preserve">  </w:t>
      </w:r>
      <w:r w:rsidRPr="008D06B0">
        <w:rPr>
          <w:rFonts w:ascii="Times New Roman" w:eastAsia="仿宋_GB2312" w:hAnsi="Times New Roman" w:cs="Times New Roman" w:hint="default"/>
          <w:color w:val="auto"/>
          <w:sz w:val="28"/>
          <w:szCs w:val="28"/>
          <w:lang w:eastAsia="zh-CN"/>
        </w:rPr>
        <w:t>项目需求及有关要求</w:t>
      </w:r>
      <w:bookmarkEnd w:id="185"/>
    </w:p>
    <w:p w14:paraId="771E640C" w14:textId="77777777" w:rsidR="0044762A" w:rsidRPr="008D06B0" w:rsidRDefault="0044762A">
      <w:pPr>
        <w:widowControl w:val="0"/>
        <w:spacing w:line="360" w:lineRule="auto"/>
        <w:ind w:leftChars="429" w:left="901"/>
        <w:rPr>
          <w:rFonts w:ascii="Times New Roman" w:eastAsia="仿宋_GB2312" w:hAnsi="Times New Roman" w:cs="Times New Roman" w:hint="default"/>
          <w:color w:val="auto"/>
          <w:sz w:val="28"/>
          <w:szCs w:val="28"/>
          <w:lang w:val="en-US" w:eastAsia="zh-CN"/>
        </w:rPr>
      </w:pPr>
      <w:bookmarkStart w:id="186" w:name="_Toc1886187112_WPSOffice_Level3"/>
      <w:r w:rsidRPr="008D06B0">
        <w:rPr>
          <w:rFonts w:ascii="Times New Roman" w:eastAsia="仿宋_GB2312" w:hAnsi="Times New Roman" w:cs="Times New Roman" w:hint="default"/>
          <w:color w:val="auto"/>
          <w:sz w:val="28"/>
          <w:szCs w:val="28"/>
          <w:lang w:val="en-US" w:eastAsia="zh-CN"/>
        </w:rPr>
        <w:t>第七章</w:t>
      </w:r>
      <w:r w:rsidRPr="008D06B0">
        <w:rPr>
          <w:rFonts w:ascii="Times New Roman" w:eastAsia="仿宋_GB2312" w:hAnsi="Times New Roman" w:cs="Times New Roman" w:hint="default"/>
          <w:color w:val="auto"/>
          <w:sz w:val="28"/>
          <w:szCs w:val="28"/>
          <w:lang w:val="en-US" w:eastAsia="zh-CN"/>
        </w:rPr>
        <w:t xml:space="preserve">  </w:t>
      </w:r>
      <w:r w:rsidRPr="008D06B0">
        <w:rPr>
          <w:rFonts w:ascii="Times New Roman" w:eastAsia="仿宋_GB2312" w:hAnsi="Times New Roman" w:cs="Times New Roman" w:hint="default"/>
          <w:color w:val="auto"/>
          <w:sz w:val="28"/>
          <w:szCs w:val="28"/>
          <w:lang w:val="en-US" w:eastAsia="zh-CN"/>
        </w:rPr>
        <w:t>评</w:t>
      </w:r>
      <w:r w:rsidRPr="008D06B0">
        <w:rPr>
          <w:rFonts w:ascii="Times New Roman" w:eastAsia="仿宋_GB2312" w:hAnsi="Times New Roman" w:cs="Times New Roman"/>
          <w:color w:val="auto"/>
          <w:sz w:val="28"/>
          <w:szCs w:val="28"/>
          <w:lang w:val="en-US" w:eastAsia="zh-CN"/>
        </w:rPr>
        <w:t>标方</w:t>
      </w:r>
      <w:r w:rsidRPr="008D06B0">
        <w:rPr>
          <w:rFonts w:ascii="Times New Roman" w:eastAsia="仿宋_GB2312" w:hAnsi="Times New Roman" w:cs="Times New Roman" w:hint="default"/>
          <w:color w:val="auto"/>
          <w:sz w:val="28"/>
          <w:szCs w:val="28"/>
          <w:lang w:val="en-US" w:eastAsia="zh-CN"/>
        </w:rPr>
        <w:t>法和标准</w:t>
      </w:r>
      <w:bookmarkEnd w:id="186"/>
    </w:p>
    <w:p w14:paraId="63F10F1A" w14:textId="77777777" w:rsidR="0044762A" w:rsidRPr="008D06B0" w:rsidRDefault="0044762A">
      <w:pPr>
        <w:widowControl w:val="0"/>
        <w:spacing w:line="360" w:lineRule="auto"/>
        <w:ind w:leftChars="429" w:left="901"/>
        <w:rPr>
          <w:rFonts w:ascii="Times New Roman" w:eastAsia="仿宋_GB2312" w:hAnsi="Times New Roman" w:cs="Times New Roman" w:hint="default"/>
          <w:color w:val="auto"/>
          <w:sz w:val="28"/>
          <w:szCs w:val="28"/>
          <w:lang w:val="en-US" w:eastAsia="zh-CN"/>
        </w:rPr>
      </w:pPr>
      <w:bookmarkStart w:id="187" w:name="_Toc1510798510_WPSOffice_Level3"/>
      <w:r w:rsidRPr="008D06B0">
        <w:rPr>
          <w:rFonts w:ascii="Times New Roman" w:eastAsia="仿宋_GB2312" w:hAnsi="Times New Roman" w:cs="Times New Roman" w:hint="default"/>
          <w:color w:val="auto"/>
          <w:sz w:val="28"/>
          <w:szCs w:val="28"/>
          <w:lang w:val="en-US" w:eastAsia="zh-CN"/>
        </w:rPr>
        <w:t>第八章</w:t>
      </w:r>
      <w:r w:rsidRPr="008D06B0">
        <w:rPr>
          <w:rFonts w:ascii="Times New Roman" w:eastAsia="仿宋_GB2312" w:hAnsi="Times New Roman" w:cs="Times New Roman" w:hint="default"/>
          <w:color w:val="auto"/>
          <w:sz w:val="28"/>
          <w:szCs w:val="28"/>
          <w:lang w:val="en-US" w:eastAsia="zh-CN"/>
        </w:rPr>
        <w:t xml:space="preserve">  </w:t>
      </w:r>
      <w:r w:rsidRPr="008D06B0">
        <w:rPr>
          <w:rFonts w:ascii="Times New Roman" w:eastAsia="仿宋_GB2312" w:hAnsi="Times New Roman" w:cs="Times New Roman" w:hint="default"/>
          <w:color w:val="auto"/>
          <w:sz w:val="28"/>
          <w:szCs w:val="28"/>
          <w:lang w:val="en-US" w:eastAsia="zh-CN"/>
        </w:rPr>
        <w:t>政府采购合同</w:t>
      </w:r>
      <w:bookmarkEnd w:id="187"/>
    </w:p>
    <w:p w14:paraId="31DD4445" w14:textId="77777777" w:rsidR="0044762A" w:rsidRPr="008D06B0" w:rsidRDefault="0044762A">
      <w:pPr>
        <w:widowControl w:val="0"/>
        <w:spacing w:line="360" w:lineRule="auto"/>
        <w:ind w:leftChars="429" w:left="901"/>
        <w:rPr>
          <w:rFonts w:ascii="Times New Roman" w:eastAsia="仿宋_GB2312" w:hAnsi="Times New Roman" w:cs="Times New Roman" w:hint="default"/>
          <w:color w:val="auto"/>
          <w:sz w:val="28"/>
          <w:szCs w:val="28"/>
          <w:lang w:val="en-US" w:eastAsia="zh-CN"/>
        </w:rPr>
      </w:pPr>
      <w:bookmarkStart w:id="188" w:name="_Toc1853082451_WPSOffice_Level3"/>
      <w:r w:rsidRPr="008D06B0">
        <w:rPr>
          <w:rFonts w:ascii="Times New Roman" w:eastAsia="仿宋_GB2312" w:hAnsi="Times New Roman" w:cs="Times New Roman" w:hint="default"/>
          <w:color w:val="auto"/>
          <w:sz w:val="28"/>
          <w:szCs w:val="28"/>
          <w:lang w:val="en-US" w:eastAsia="zh-CN"/>
        </w:rPr>
        <w:t>第九章</w:t>
      </w:r>
      <w:r w:rsidRPr="008D06B0">
        <w:rPr>
          <w:rFonts w:ascii="Times New Roman" w:eastAsia="仿宋_GB2312" w:hAnsi="Times New Roman" w:cs="Times New Roman" w:hint="default"/>
          <w:color w:val="auto"/>
          <w:sz w:val="28"/>
          <w:szCs w:val="28"/>
          <w:lang w:val="en-US" w:eastAsia="zh-CN"/>
        </w:rPr>
        <w:t xml:space="preserve">  </w:t>
      </w:r>
      <w:r w:rsidRPr="008D06B0">
        <w:rPr>
          <w:rFonts w:ascii="Times New Roman" w:eastAsia="仿宋_GB2312" w:hAnsi="Times New Roman" w:cs="Times New Roman" w:hint="default"/>
          <w:color w:val="auto"/>
          <w:sz w:val="28"/>
          <w:szCs w:val="28"/>
          <w:lang w:val="en-US" w:eastAsia="zh-CN"/>
        </w:rPr>
        <w:t>附件</w:t>
      </w:r>
      <w:bookmarkEnd w:id="188"/>
    </w:p>
    <w:p w14:paraId="1090CD28" w14:textId="77777777" w:rsidR="0044762A" w:rsidRPr="008D06B0" w:rsidRDefault="0044762A">
      <w:pPr>
        <w:spacing w:line="360" w:lineRule="auto"/>
        <w:rPr>
          <w:rFonts w:ascii="Times New Roman" w:eastAsia="仿宋_GB2312" w:hAnsi="Times New Roman" w:cs="Times New Roman" w:hint="default"/>
          <w:color w:val="auto"/>
          <w:sz w:val="28"/>
          <w:szCs w:val="28"/>
          <w:lang w:val="en-US" w:eastAsia="zh-CN"/>
        </w:rPr>
      </w:pPr>
      <w:r w:rsidRPr="008D06B0">
        <w:rPr>
          <w:rFonts w:ascii="Times New Roman" w:eastAsia="仿宋_GB2312" w:hAnsi="Times New Roman" w:cs="Times New Roman" w:hint="default"/>
          <w:color w:val="auto"/>
          <w:sz w:val="28"/>
          <w:szCs w:val="28"/>
          <w:lang w:eastAsia="zh-CN"/>
        </w:rPr>
        <w:t>10.2</w:t>
      </w:r>
      <w:r w:rsidRPr="008D06B0">
        <w:rPr>
          <w:rFonts w:ascii="Times New Roman" w:eastAsia="仿宋_GB2312" w:hAnsi="Times New Roman" w:cs="Times New Roman" w:hint="default"/>
          <w:color w:val="auto"/>
          <w:sz w:val="28"/>
          <w:szCs w:val="28"/>
          <w:lang w:val="en-US" w:eastAsia="zh-CN"/>
        </w:rPr>
        <w:t>招标文件中有不一致的，有澄清的部分以最终的澄清更正内容为准；未澄清的，以投标人须知前附表为准；投标须知前表不涉及的内容，以编排在后的描述为准。</w:t>
      </w:r>
    </w:p>
    <w:p w14:paraId="1E1B32F4" w14:textId="77777777" w:rsidR="0044762A" w:rsidRPr="008D06B0" w:rsidRDefault="0044762A">
      <w:pPr>
        <w:spacing w:line="360" w:lineRule="auto"/>
        <w:rPr>
          <w:rFonts w:ascii="Times New Roman" w:eastAsia="仿宋_GB2312" w:hAnsi="Times New Roman" w:cs="Times New Roman" w:hint="default"/>
          <w:color w:val="auto"/>
          <w:sz w:val="28"/>
          <w:szCs w:val="28"/>
          <w:lang w:val="en-US" w:eastAsia="zh-CN"/>
        </w:rPr>
      </w:pPr>
      <w:r w:rsidRPr="008D06B0">
        <w:rPr>
          <w:rFonts w:ascii="Times New Roman" w:eastAsia="仿宋_GB2312" w:hAnsi="Times New Roman" w:cs="Times New Roman" w:hint="default"/>
          <w:color w:val="auto"/>
          <w:sz w:val="28"/>
          <w:szCs w:val="28"/>
          <w:lang w:val="en-US" w:eastAsia="zh-CN"/>
        </w:rPr>
        <w:t>10.3</w:t>
      </w:r>
      <w:r w:rsidRPr="008D06B0">
        <w:rPr>
          <w:rFonts w:ascii="Times New Roman" w:eastAsia="仿宋_GB2312" w:hAnsi="Times New Roman" w:cs="Times New Roman" w:hint="default"/>
          <w:color w:val="auto"/>
          <w:sz w:val="28"/>
          <w:szCs w:val="28"/>
          <w:lang w:val="en-US" w:eastAsia="zh-CN"/>
        </w:rPr>
        <w:t>投标人应认真阅读招标文件所有的事项、格式、条款和技术规范等。如投标人没有按照招标文件要求提交全部资料，或者投标文件没有对招标文件的实质性要求做出响应，其投标被认定为投标无效。</w:t>
      </w:r>
    </w:p>
    <w:p w14:paraId="147E6FB1" w14:textId="77777777" w:rsidR="0044762A" w:rsidRPr="008D06B0" w:rsidRDefault="0044762A">
      <w:pPr>
        <w:numPr>
          <w:ilvl w:val="0"/>
          <w:numId w:val="2"/>
        </w:numPr>
        <w:spacing w:line="360" w:lineRule="auto"/>
        <w:rPr>
          <w:rFonts w:ascii="Times New Roman" w:eastAsia="仿宋_GB2312" w:hAnsi="Times New Roman" w:cs="Times New Roman" w:hint="default"/>
          <w:color w:val="auto"/>
          <w:sz w:val="28"/>
          <w:szCs w:val="28"/>
          <w:lang w:val="en-US" w:eastAsia="zh-CN"/>
        </w:rPr>
      </w:pPr>
      <w:r w:rsidRPr="008D06B0">
        <w:rPr>
          <w:rFonts w:ascii="Times New Roman" w:eastAsia="仿宋_GB2312" w:hAnsi="Times New Roman" w:cs="Times New Roman" w:hint="default"/>
          <w:b/>
          <w:bCs/>
          <w:color w:val="auto"/>
          <w:sz w:val="28"/>
          <w:szCs w:val="28"/>
        </w:rPr>
        <w:t>招标文件的澄清</w:t>
      </w:r>
      <w:r w:rsidRPr="008D06B0">
        <w:rPr>
          <w:rFonts w:ascii="Times New Roman" w:eastAsia="仿宋_GB2312" w:hAnsi="Times New Roman" w:cs="Times New Roman" w:hint="default"/>
          <w:b/>
          <w:bCs/>
          <w:color w:val="auto"/>
          <w:sz w:val="28"/>
          <w:szCs w:val="28"/>
          <w:lang w:val="en-US" w:eastAsia="zh-CN"/>
        </w:rPr>
        <w:t>与修改</w:t>
      </w:r>
    </w:p>
    <w:p w14:paraId="518FA3DB" w14:textId="77777777" w:rsidR="0044762A" w:rsidRPr="008D06B0" w:rsidRDefault="0044762A">
      <w:pPr>
        <w:spacing w:line="360" w:lineRule="auto"/>
        <w:rPr>
          <w:rFonts w:ascii="Times New Roman" w:eastAsia="仿宋_GB2312" w:hAnsi="Times New Roman" w:cs="Times New Roman" w:hint="default"/>
          <w:color w:val="auto"/>
          <w:sz w:val="28"/>
          <w:szCs w:val="28"/>
          <w:lang w:val="en-US" w:eastAsia="zh-CN"/>
        </w:rPr>
      </w:pPr>
      <w:r w:rsidRPr="008D06B0">
        <w:rPr>
          <w:rFonts w:ascii="Times New Roman" w:eastAsia="仿宋_GB2312" w:hAnsi="Times New Roman" w:cs="Times New Roman" w:hint="default"/>
          <w:color w:val="auto"/>
          <w:sz w:val="28"/>
          <w:szCs w:val="28"/>
          <w:lang w:val="en-US" w:eastAsia="zh-CN"/>
        </w:rPr>
        <w:t>11.1</w:t>
      </w:r>
      <w:r w:rsidRPr="008D06B0">
        <w:rPr>
          <w:rFonts w:ascii="Times New Roman" w:eastAsia="仿宋_GB2312" w:hAnsi="Times New Roman" w:cs="Times New Roman" w:hint="default"/>
          <w:color w:val="auto"/>
          <w:sz w:val="28"/>
          <w:szCs w:val="28"/>
          <w:lang w:val="en-US" w:eastAsia="zh-CN"/>
        </w:rPr>
        <w:t>投标人应仔细阅读和检查招标文件的全部内容。如有疑问，应及时向采购人或</w:t>
      </w:r>
      <w:r w:rsidRPr="008D06B0">
        <w:rPr>
          <w:rFonts w:ascii="Times New Roman" w:eastAsia="仿宋_GB2312" w:hAnsi="Times New Roman" w:cs="Times New Roman" w:hint="default"/>
          <w:color w:val="auto"/>
          <w:sz w:val="28"/>
          <w:szCs w:val="28"/>
          <w:lang w:eastAsia="zh-CN"/>
        </w:rPr>
        <w:t>集中采购机构</w:t>
      </w:r>
      <w:r w:rsidRPr="008D06B0">
        <w:rPr>
          <w:rFonts w:ascii="Times New Roman" w:eastAsia="仿宋_GB2312" w:hAnsi="Times New Roman" w:cs="Times New Roman" w:hint="default"/>
          <w:color w:val="auto"/>
          <w:sz w:val="28"/>
          <w:szCs w:val="28"/>
          <w:lang w:val="en-US" w:eastAsia="zh-CN"/>
        </w:rPr>
        <w:t>提出。</w:t>
      </w:r>
    </w:p>
    <w:p w14:paraId="0E8DD823" w14:textId="77777777" w:rsidR="0044762A" w:rsidRPr="008D06B0" w:rsidRDefault="0044762A">
      <w:pPr>
        <w:spacing w:line="360" w:lineRule="auto"/>
        <w:rPr>
          <w:rFonts w:ascii="Times New Roman" w:eastAsia="仿宋_GB2312" w:hAnsi="Times New Roman" w:cs="Times New Roman" w:hint="default"/>
          <w:color w:val="auto"/>
          <w:sz w:val="28"/>
          <w:szCs w:val="28"/>
          <w:lang w:val="en-US" w:eastAsia="zh-CN"/>
        </w:rPr>
      </w:pPr>
      <w:r w:rsidRPr="008D06B0">
        <w:rPr>
          <w:rFonts w:ascii="Times New Roman" w:eastAsia="仿宋_GB2312" w:hAnsi="Times New Roman" w:cs="Times New Roman" w:hint="default"/>
          <w:color w:val="auto"/>
          <w:sz w:val="28"/>
          <w:szCs w:val="28"/>
          <w:lang w:val="en-US" w:eastAsia="zh-CN"/>
        </w:rPr>
        <w:t>11.2</w:t>
      </w:r>
      <w:r w:rsidRPr="008D06B0">
        <w:rPr>
          <w:rFonts w:ascii="Times New Roman" w:eastAsia="仿宋_GB2312" w:hAnsi="Times New Roman" w:cs="Times New Roman" w:hint="default"/>
          <w:color w:val="auto"/>
          <w:sz w:val="28"/>
          <w:szCs w:val="28"/>
          <w:lang w:val="en-US" w:eastAsia="zh-CN"/>
        </w:rPr>
        <w:t>采购人或</w:t>
      </w:r>
      <w:r w:rsidRPr="008D06B0">
        <w:rPr>
          <w:rFonts w:ascii="Times New Roman" w:eastAsia="仿宋_GB2312" w:hAnsi="Times New Roman" w:cs="Times New Roman" w:hint="default"/>
          <w:color w:val="auto"/>
          <w:sz w:val="28"/>
          <w:szCs w:val="28"/>
          <w:lang w:eastAsia="zh-CN"/>
        </w:rPr>
        <w:t>集中采购机构</w:t>
      </w:r>
      <w:r w:rsidRPr="008D06B0">
        <w:rPr>
          <w:rFonts w:ascii="Times New Roman" w:eastAsia="仿宋_GB2312" w:hAnsi="Times New Roman" w:cs="Times New Roman" w:hint="default"/>
          <w:color w:val="auto"/>
          <w:sz w:val="28"/>
          <w:szCs w:val="28"/>
          <w:lang w:val="en-US" w:eastAsia="zh-CN"/>
        </w:rPr>
        <w:t>可主动地或在解答投标人提出的澄清问题时对招标文件进行澄清（更正）或修改。将以发布澄清（更正）公告的方式，澄清（更正）或修改招标文件，澄清（更正）或修改的内容作为招标文件的组成部分。澄清（更正）或者修改的内容可能影响投标文件编制的，将在投标截止时间</w:t>
      </w:r>
      <w:r w:rsidRPr="008D06B0">
        <w:rPr>
          <w:rFonts w:ascii="Times New Roman" w:eastAsia="仿宋_GB2312" w:hAnsi="Times New Roman" w:cs="Times New Roman" w:hint="default"/>
          <w:color w:val="auto"/>
          <w:sz w:val="28"/>
          <w:szCs w:val="28"/>
          <w:lang w:val="en-US" w:eastAsia="zh-CN"/>
        </w:rPr>
        <w:t>15</w:t>
      </w:r>
      <w:r w:rsidRPr="008D06B0">
        <w:rPr>
          <w:rFonts w:ascii="Times New Roman" w:eastAsia="仿宋_GB2312" w:hAnsi="Times New Roman" w:cs="Times New Roman" w:hint="default"/>
          <w:color w:val="auto"/>
          <w:sz w:val="28"/>
          <w:szCs w:val="28"/>
          <w:lang w:val="en-US" w:eastAsia="zh-CN"/>
        </w:rPr>
        <w:t>日前，在原公告发布媒体上发布变更（更正）公告（或澄清公告），不足</w:t>
      </w:r>
      <w:r w:rsidRPr="008D06B0">
        <w:rPr>
          <w:rFonts w:ascii="Times New Roman" w:eastAsia="仿宋_GB2312" w:hAnsi="Times New Roman" w:cs="Times New Roman" w:hint="default"/>
          <w:color w:val="auto"/>
          <w:sz w:val="28"/>
          <w:szCs w:val="28"/>
          <w:lang w:val="en-US" w:eastAsia="zh-CN"/>
        </w:rPr>
        <w:t>15</w:t>
      </w:r>
      <w:r w:rsidRPr="008D06B0">
        <w:rPr>
          <w:rFonts w:ascii="Times New Roman" w:eastAsia="仿宋_GB2312" w:hAnsi="Times New Roman" w:cs="Times New Roman" w:hint="default"/>
          <w:color w:val="auto"/>
          <w:sz w:val="28"/>
          <w:szCs w:val="28"/>
          <w:lang w:val="en-US" w:eastAsia="zh-CN"/>
        </w:rPr>
        <w:t>日的将顺延递交投标文件的截止时间。</w:t>
      </w:r>
    </w:p>
    <w:p w14:paraId="72A96671" w14:textId="77777777" w:rsidR="0044762A" w:rsidRPr="008D06B0" w:rsidRDefault="0044762A">
      <w:pPr>
        <w:spacing w:line="360" w:lineRule="auto"/>
        <w:rPr>
          <w:rFonts w:ascii="Times New Roman" w:eastAsia="仿宋_GB2312" w:hAnsi="Times New Roman" w:cs="Times New Roman" w:hint="default"/>
          <w:color w:val="auto"/>
          <w:sz w:val="28"/>
          <w:szCs w:val="28"/>
          <w:lang w:val="en-US" w:eastAsia="zh-CN"/>
        </w:rPr>
      </w:pPr>
      <w:r w:rsidRPr="008D06B0">
        <w:rPr>
          <w:rFonts w:ascii="Times New Roman" w:eastAsia="仿宋_GB2312" w:hAnsi="Times New Roman" w:cs="Times New Roman" w:hint="default"/>
          <w:color w:val="auto"/>
          <w:sz w:val="28"/>
          <w:szCs w:val="28"/>
          <w:lang w:val="en-US" w:eastAsia="zh-CN"/>
        </w:rPr>
        <w:lastRenderedPageBreak/>
        <w:t>11.3</w:t>
      </w:r>
      <w:r w:rsidRPr="008D06B0">
        <w:rPr>
          <w:rFonts w:ascii="Times New Roman" w:eastAsia="仿宋_GB2312" w:hAnsi="Times New Roman" w:cs="Times New Roman" w:hint="default"/>
          <w:color w:val="auto"/>
          <w:sz w:val="28"/>
          <w:szCs w:val="28"/>
          <w:lang w:val="en-US" w:eastAsia="zh-CN"/>
        </w:rPr>
        <w:t>招标文件的澄清（更正）或修改在交易平台上公布给所有下载过招标文件的投标人，但不指明澄清问题的来源。</w:t>
      </w:r>
    </w:p>
    <w:p w14:paraId="67CBF1F0" w14:textId="77777777" w:rsidR="0044762A" w:rsidRPr="008D06B0" w:rsidRDefault="0044762A">
      <w:pPr>
        <w:spacing w:line="360" w:lineRule="auto"/>
        <w:rPr>
          <w:rFonts w:ascii="Times New Roman" w:eastAsia="仿宋_GB2312" w:hAnsi="Times New Roman" w:cs="Times New Roman" w:hint="default"/>
          <w:color w:val="auto"/>
          <w:sz w:val="28"/>
          <w:szCs w:val="28"/>
          <w:lang w:val="en-US" w:eastAsia="zh-CN"/>
        </w:rPr>
      </w:pPr>
      <w:r w:rsidRPr="008D06B0">
        <w:rPr>
          <w:rFonts w:ascii="Times New Roman" w:eastAsia="仿宋_GB2312" w:hAnsi="Times New Roman" w:cs="Times New Roman" w:hint="default"/>
          <w:color w:val="auto"/>
          <w:sz w:val="28"/>
          <w:szCs w:val="28"/>
          <w:lang w:val="en-US" w:eastAsia="zh-CN"/>
        </w:rPr>
        <w:t>11.4</w:t>
      </w:r>
      <w:r w:rsidRPr="008D06B0">
        <w:rPr>
          <w:rFonts w:ascii="Times New Roman" w:eastAsia="仿宋_GB2312" w:hAnsi="Times New Roman" w:cs="Times New Roman" w:hint="default"/>
          <w:color w:val="auto"/>
          <w:sz w:val="28"/>
          <w:szCs w:val="28"/>
          <w:lang w:val="en-US" w:eastAsia="zh-CN"/>
        </w:rPr>
        <w:t>对已发出的招标文件进行的澄清、更正或修改，澄清、更正或修改的内容将作为招标文件的组成部分。通过</w:t>
      </w:r>
      <w:r w:rsidRPr="008D06B0">
        <w:rPr>
          <w:rFonts w:ascii="Times New Roman" w:eastAsia="仿宋_GB2312" w:hAnsi="Times New Roman" w:cs="Times New Roman" w:hint="default"/>
          <w:color w:val="auto"/>
          <w:sz w:val="28"/>
          <w:szCs w:val="28"/>
          <w:lang w:val="en-US" w:eastAsia="zh-CN"/>
        </w:rPr>
        <w:t>“</w:t>
      </w:r>
      <w:hyperlink r:id="rId10" w:history="1">
        <w:r w:rsidRPr="008D06B0">
          <w:rPr>
            <w:rFonts w:ascii="Times New Roman" w:eastAsia="仿宋_GB2312" w:hAnsi="Times New Roman" w:cs="Times New Roman" w:hint="default"/>
            <w:color w:val="auto"/>
            <w:sz w:val="28"/>
            <w:szCs w:val="28"/>
            <w:lang w:val="en-US" w:eastAsia="zh-CN"/>
          </w:rPr>
          <w:t>河南省政府采购网</w:t>
        </w:r>
        <w:r w:rsidRPr="008D06B0">
          <w:rPr>
            <w:rFonts w:ascii="Times New Roman" w:eastAsia="仿宋_GB2312" w:hAnsi="Times New Roman" w:cs="Times New Roman" w:hint="default"/>
            <w:color w:val="auto"/>
            <w:sz w:val="28"/>
            <w:szCs w:val="28"/>
            <w:lang w:val="en-US" w:eastAsia="zh-CN"/>
          </w:rPr>
          <w:t>”</w:t>
        </w:r>
        <w:r w:rsidRPr="008D06B0">
          <w:rPr>
            <w:rFonts w:ascii="Times New Roman" w:eastAsia="仿宋_GB2312" w:hAnsi="Times New Roman" w:cs="Times New Roman" w:hint="default"/>
            <w:color w:val="auto"/>
            <w:sz w:val="28"/>
            <w:szCs w:val="28"/>
            <w:lang w:val="en-US" w:eastAsia="zh-CN"/>
          </w:rPr>
          <w:t>（</w:t>
        </w:r>
        <w:r w:rsidRPr="008D06B0">
          <w:rPr>
            <w:rFonts w:ascii="Times New Roman" w:eastAsia="仿宋_GB2312" w:hAnsi="Times New Roman" w:cs="Times New Roman" w:hint="default"/>
            <w:color w:val="auto"/>
            <w:sz w:val="28"/>
            <w:szCs w:val="28"/>
            <w:lang w:val="en-US" w:eastAsia="zh-CN"/>
          </w:rPr>
          <w:t>http:/www.hngp.gov.cn/</w:t>
        </w:r>
        <w:r w:rsidRPr="008D06B0">
          <w:rPr>
            <w:rFonts w:ascii="Times New Roman" w:eastAsia="仿宋_GB2312" w:hAnsi="Times New Roman" w:cs="Times New Roman" w:hint="default"/>
            <w:color w:val="auto"/>
            <w:sz w:val="28"/>
            <w:szCs w:val="28"/>
            <w:lang w:val="en-US" w:eastAsia="zh-CN"/>
          </w:rPr>
          <w:t>）</w:t>
        </w:r>
        <w:r w:rsidRPr="008D06B0">
          <w:rPr>
            <w:rFonts w:ascii="Times New Roman" w:eastAsia="仿宋_GB2312" w:hAnsi="Times New Roman" w:cs="Times New Roman" w:hint="default"/>
            <w:color w:val="auto"/>
            <w:sz w:val="28"/>
            <w:szCs w:val="28"/>
            <w:lang w:val="en-US" w:eastAsia="zh-CN"/>
          </w:rPr>
          <w:t>“</w:t>
        </w:r>
        <w:r w:rsidRPr="008D06B0">
          <w:rPr>
            <w:rFonts w:ascii="Times New Roman" w:eastAsia="仿宋_GB2312" w:hAnsi="Times New Roman" w:cs="Times New Roman" w:hint="default"/>
            <w:color w:val="auto"/>
            <w:sz w:val="28"/>
            <w:szCs w:val="28"/>
            <w:lang w:val="en-US" w:eastAsia="zh-CN"/>
          </w:rPr>
          <w:t>河南省公共资源交易网</w:t>
        </w:r>
      </w:hyperlink>
      <w:r w:rsidRPr="008D06B0">
        <w:rPr>
          <w:rFonts w:ascii="Times New Roman" w:eastAsia="仿宋_GB2312" w:hAnsi="Times New Roman" w:cs="Times New Roman" w:hint="default"/>
          <w:color w:val="auto"/>
          <w:sz w:val="28"/>
          <w:szCs w:val="28"/>
          <w:lang w:val="en-US" w:eastAsia="zh-CN"/>
        </w:rPr>
        <w:t>”</w:t>
      </w:r>
      <w:r w:rsidRPr="008D06B0">
        <w:rPr>
          <w:rFonts w:ascii="Times New Roman" w:eastAsia="仿宋_GB2312" w:hAnsi="Times New Roman" w:cs="Times New Roman" w:hint="default"/>
          <w:color w:val="auto"/>
          <w:sz w:val="28"/>
          <w:szCs w:val="28"/>
          <w:lang w:val="en-US" w:eastAsia="zh-CN"/>
        </w:rPr>
        <w:t>（</w:t>
      </w:r>
      <w:r w:rsidRPr="008D06B0">
        <w:rPr>
          <w:rFonts w:ascii="Times New Roman" w:eastAsia="仿宋_GB2312" w:hAnsi="Times New Roman" w:cs="Times New Roman" w:hint="default"/>
          <w:color w:val="auto"/>
          <w:sz w:val="28"/>
          <w:szCs w:val="28"/>
          <w:lang w:val="en-US" w:eastAsia="zh-CN"/>
        </w:rPr>
        <w:t>www.hnggzy.</w:t>
      </w:r>
      <w:r w:rsidRPr="008D06B0">
        <w:rPr>
          <w:rFonts w:ascii="Times New Roman" w:eastAsia="仿宋_GB2312" w:hAnsi="Times New Roman" w:cs="Times New Roman" w:hint="default"/>
          <w:color w:val="auto"/>
          <w:sz w:val="28"/>
          <w:szCs w:val="28"/>
          <w:lang w:eastAsia="zh-CN"/>
        </w:rPr>
        <w:t>net</w:t>
      </w:r>
      <w:r w:rsidRPr="008D06B0">
        <w:rPr>
          <w:rFonts w:ascii="Times New Roman" w:eastAsia="仿宋_GB2312" w:hAnsi="Times New Roman" w:cs="Times New Roman" w:hint="default"/>
          <w:color w:val="auto"/>
          <w:sz w:val="28"/>
          <w:szCs w:val="28"/>
          <w:lang w:val="en-US" w:eastAsia="zh-CN"/>
        </w:rPr>
        <w:t>）网站</w:t>
      </w:r>
      <w:r w:rsidRPr="008D06B0">
        <w:rPr>
          <w:rFonts w:ascii="Times New Roman" w:eastAsia="仿宋_GB2312" w:hAnsi="Times New Roman" w:cs="Times New Roman" w:hint="default"/>
          <w:color w:val="auto"/>
          <w:sz w:val="28"/>
          <w:szCs w:val="28"/>
          <w:lang w:val="en-US" w:eastAsia="zh-CN"/>
        </w:rPr>
        <w:t>“</w:t>
      </w:r>
      <w:r w:rsidRPr="008D06B0">
        <w:rPr>
          <w:rFonts w:ascii="Times New Roman" w:eastAsia="仿宋_GB2312" w:hAnsi="Times New Roman" w:cs="Times New Roman" w:hint="default"/>
          <w:color w:val="auto"/>
          <w:sz w:val="28"/>
          <w:szCs w:val="28"/>
          <w:lang w:val="en-US" w:eastAsia="zh-CN"/>
        </w:rPr>
        <w:t>变更（澄清或更正）公告</w:t>
      </w:r>
      <w:r w:rsidRPr="008D06B0">
        <w:rPr>
          <w:rFonts w:ascii="Times New Roman" w:eastAsia="仿宋_GB2312" w:hAnsi="Times New Roman" w:cs="Times New Roman" w:hint="default"/>
          <w:color w:val="auto"/>
          <w:sz w:val="28"/>
          <w:szCs w:val="28"/>
          <w:lang w:val="en-US" w:eastAsia="zh-CN"/>
        </w:rPr>
        <w:t>”</w:t>
      </w:r>
      <w:r w:rsidRPr="008D06B0">
        <w:rPr>
          <w:rFonts w:ascii="Times New Roman" w:eastAsia="仿宋_GB2312" w:hAnsi="Times New Roman" w:cs="Times New Roman" w:hint="default"/>
          <w:color w:val="auto"/>
          <w:sz w:val="28"/>
          <w:szCs w:val="28"/>
          <w:lang w:val="en-US" w:eastAsia="zh-CN"/>
        </w:rPr>
        <w:t>和系统内部</w:t>
      </w:r>
      <w:r w:rsidRPr="008D06B0">
        <w:rPr>
          <w:rFonts w:ascii="Times New Roman" w:eastAsia="仿宋_GB2312" w:hAnsi="Times New Roman" w:cs="Times New Roman" w:hint="default"/>
          <w:color w:val="auto"/>
          <w:sz w:val="28"/>
          <w:szCs w:val="28"/>
          <w:lang w:val="en-US" w:eastAsia="zh-CN"/>
        </w:rPr>
        <w:t>“</w:t>
      </w:r>
      <w:r w:rsidRPr="008D06B0">
        <w:rPr>
          <w:rFonts w:ascii="Times New Roman" w:eastAsia="仿宋_GB2312" w:hAnsi="Times New Roman" w:cs="Times New Roman" w:hint="default"/>
          <w:color w:val="auto"/>
          <w:sz w:val="28"/>
          <w:szCs w:val="28"/>
          <w:lang w:val="en-US" w:eastAsia="zh-CN"/>
        </w:rPr>
        <w:t>答疑文件</w:t>
      </w:r>
      <w:r w:rsidRPr="008D06B0">
        <w:rPr>
          <w:rFonts w:ascii="Times New Roman" w:eastAsia="仿宋_GB2312" w:hAnsi="Times New Roman" w:cs="Times New Roman" w:hint="default"/>
          <w:color w:val="auto"/>
          <w:sz w:val="28"/>
          <w:szCs w:val="28"/>
          <w:lang w:val="en-US" w:eastAsia="zh-CN"/>
        </w:rPr>
        <w:t>”</w:t>
      </w:r>
      <w:r w:rsidRPr="008D06B0">
        <w:rPr>
          <w:rFonts w:ascii="Times New Roman" w:eastAsia="仿宋_GB2312" w:hAnsi="Times New Roman" w:cs="Times New Roman" w:hint="default"/>
          <w:color w:val="auto"/>
          <w:sz w:val="28"/>
          <w:szCs w:val="28"/>
          <w:lang w:val="en-US" w:eastAsia="zh-CN"/>
        </w:rPr>
        <w:t>告知投标人，各投标人重新下载最新的答疑、变更（澄清或更正）文件，以此编制投标文件。</w:t>
      </w:r>
    </w:p>
    <w:p w14:paraId="160D6BD1" w14:textId="77777777" w:rsidR="0044762A" w:rsidRPr="008D06B0" w:rsidRDefault="0044762A">
      <w:pPr>
        <w:spacing w:line="360" w:lineRule="auto"/>
        <w:rPr>
          <w:rFonts w:ascii="Times New Roman" w:eastAsia="仿宋_GB2312" w:hAnsi="Times New Roman" w:cs="Times New Roman" w:hint="default"/>
          <w:color w:val="auto"/>
          <w:sz w:val="28"/>
          <w:szCs w:val="28"/>
          <w:lang w:val="en-US" w:eastAsia="zh-CN"/>
        </w:rPr>
      </w:pPr>
      <w:r w:rsidRPr="008D06B0">
        <w:rPr>
          <w:rFonts w:ascii="Times New Roman" w:eastAsia="仿宋_GB2312" w:hAnsi="Times New Roman" w:cs="Times New Roman" w:hint="default"/>
          <w:color w:val="auto"/>
          <w:sz w:val="28"/>
          <w:szCs w:val="28"/>
          <w:lang w:val="en-US" w:eastAsia="zh-CN"/>
        </w:rPr>
        <w:t>11.5</w:t>
      </w:r>
      <w:bookmarkStart w:id="189" w:name="_Hlk86850585"/>
      <w:r w:rsidRPr="008D06B0">
        <w:rPr>
          <w:rFonts w:ascii="Times New Roman" w:eastAsia="仿宋_GB2312" w:hAnsi="Times New Roman" w:cs="Times New Roman" w:hint="default"/>
          <w:color w:val="auto"/>
          <w:sz w:val="28"/>
          <w:szCs w:val="28"/>
          <w:lang w:val="en-US" w:eastAsia="zh-CN"/>
        </w:rPr>
        <w:t>《河南省公共资源交易中心》</w:t>
      </w:r>
      <w:bookmarkEnd w:id="189"/>
      <w:r w:rsidRPr="008D06B0">
        <w:rPr>
          <w:rFonts w:ascii="Times New Roman" w:eastAsia="仿宋_GB2312" w:hAnsi="Times New Roman" w:cs="Times New Roman" w:hint="default"/>
          <w:color w:val="auto"/>
          <w:sz w:val="28"/>
          <w:szCs w:val="28"/>
          <w:lang w:val="en-US" w:eastAsia="zh-CN"/>
        </w:rPr>
        <w:t>交易平台投标人信息在投标截止时间前具有保密性，投标人在投标截止时间前应当自行查看项目进展、答疑、变更（澄清或更正）通知、澄清及回复</w:t>
      </w:r>
      <w:bookmarkStart w:id="190" w:name="_Hlk86850663"/>
      <w:r w:rsidRPr="008D06B0">
        <w:rPr>
          <w:rFonts w:ascii="Times New Roman" w:eastAsia="仿宋_GB2312" w:hAnsi="Times New Roman" w:cs="Times New Roman" w:hint="default"/>
          <w:color w:val="auto"/>
          <w:sz w:val="28"/>
          <w:szCs w:val="28"/>
          <w:lang w:val="en-US" w:eastAsia="zh-CN"/>
        </w:rPr>
        <w:t>。</w:t>
      </w:r>
    </w:p>
    <w:bookmarkEnd w:id="190"/>
    <w:p w14:paraId="1BEDEC6C" w14:textId="77777777" w:rsidR="0044762A" w:rsidRPr="008D06B0" w:rsidRDefault="0044762A">
      <w:pPr>
        <w:spacing w:line="360" w:lineRule="auto"/>
        <w:jc w:val="left"/>
        <w:rPr>
          <w:rFonts w:ascii="Times New Roman" w:eastAsia="仿宋_GB2312" w:hAnsi="Times New Roman" w:cs="Times New Roman" w:hint="default"/>
          <w:b/>
          <w:bCs/>
          <w:color w:val="auto"/>
          <w:sz w:val="28"/>
          <w:szCs w:val="28"/>
          <w:lang w:val="en-US" w:eastAsia="zh-CN"/>
        </w:rPr>
      </w:pPr>
      <w:r w:rsidRPr="008D06B0">
        <w:rPr>
          <w:rFonts w:ascii="Times New Roman" w:eastAsia="仿宋_GB2312" w:hAnsi="Times New Roman" w:cs="Times New Roman" w:hint="default"/>
          <w:b/>
          <w:bCs/>
          <w:color w:val="auto"/>
          <w:sz w:val="28"/>
          <w:szCs w:val="28"/>
          <w:lang w:eastAsia="zh-CN"/>
        </w:rPr>
        <w:t>12.</w:t>
      </w:r>
      <w:r w:rsidRPr="008D06B0">
        <w:rPr>
          <w:rFonts w:ascii="Times New Roman" w:eastAsia="仿宋_GB2312" w:hAnsi="Times New Roman" w:cs="Times New Roman" w:hint="default"/>
          <w:b/>
          <w:bCs/>
          <w:color w:val="auto"/>
          <w:sz w:val="28"/>
          <w:szCs w:val="28"/>
          <w:lang w:val="en-US" w:eastAsia="zh-CN"/>
        </w:rPr>
        <w:t xml:space="preserve"> </w:t>
      </w:r>
      <w:r w:rsidRPr="008D06B0">
        <w:rPr>
          <w:rFonts w:ascii="Times New Roman" w:eastAsia="仿宋_GB2312" w:hAnsi="Times New Roman" w:cs="Times New Roman" w:hint="default"/>
          <w:b/>
          <w:bCs/>
          <w:color w:val="auto"/>
          <w:sz w:val="28"/>
          <w:szCs w:val="28"/>
          <w:lang w:val="en-US" w:eastAsia="zh-CN"/>
        </w:rPr>
        <w:t>投标截止时间的顺延</w:t>
      </w:r>
    </w:p>
    <w:p w14:paraId="1193A741" w14:textId="77777777" w:rsidR="0044762A" w:rsidRPr="008D06B0" w:rsidRDefault="0044762A">
      <w:pPr>
        <w:spacing w:line="360" w:lineRule="auto"/>
        <w:jc w:val="left"/>
        <w:rPr>
          <w:rFonts w:ascii="Times New Roman" w:eastAsia="仿宋_GB2312" w:hAnsi="Times New Roman" w:cs="Times New Roman" w:hint="default"/>
          <w:color w:val="auto"/>
          <w:sz w:val="28"/>
          <w:szCs w:val="28"/>
          <w:lang w:val="en-US" w:eastAsia="zh-CN"/>
        </w:rPr>
      </w:pPr>
      <w:r w:rsidRPr="008D06B0">
        <w:rPr>
          <w:rFonts w:ascii="Times New Roman" w:eastAsia="仿宋_GB2312" w:hAnsi="Times New Roman" w:cs="Times New Roman" w:hint="default"/>
          <w:color w:val="auto"/>
          <w:sz w:val="28"/>
          <w:szCs w:val="28"/>
          <w:lang w:val="en-US" w:eastAsia="zh-CN"/>
        </w:rPr>
        <w:t>为使投标人有足够的时间对招标文件的澄清或者修改部分进行研究而准备投标或因其他原因，采购人将依法决定是否顺延投标截止时间。</w:t>
      </w:r>
    </w:p>
    <w:p w14:paraId="68842F0B" w14:textId="77777777" w:rsidR="0044762A" w:rsidRPr="008D06B0" w:rsidRDefault="0044762A">
      <w:pPr>
        <w:keepNext/>
        <w:keepLines/>
        <w:widowControl w:val="0"/>
        <w:autoSpaceDE w:val="0"/>
        <w:autoSpaceDN w:val="0"/>
        <w:adjustRightInd w:val="0"/>
        <w:spacing w:line="360" w:lineRule="auto"/>
        <w:jc w:val="center"/>
        <w:outlineLvl w:val="1"/>
        <w:rPr>
          <w:rFonts w:ascii="Times New Roman" w:eastAsia="方正小标宋_GBK" w:hAnsi="Times New Roman" w:cs="Times New Roman" w:hint="default"/>
          <w:bCs/>
          <w:color w:val="auto"/>
          <w:kern w:val="0"/>
          <w:sz w:val="30"/>
          <w:szCs w:val="30"/>
          <w:lang w:val="en-US" w:eastAsia="zh-CN"/>
        </w:rPr>
      </w:pPr>
      <w:bookmarkStart w:id="191" w:name="_Toc1758648705"/>
      <w:bookmarkStart w:id="192" w:name="_Toc1317763722"/>
      <w:bookmarkStart w:id="193" w:name="_Toc1106273699"/>
      <w:bookmarkStart w:id="194" w:name="_Toc1133061307_WPSOffice_Level2"/>
      <w:bookmarkStart w:id="195" w:name="_Toc395976497"/>
      <w:bookmarkStart w:id="196" w:name="_Toc113296060"/>
      <w:bookmarkStart w:id="197" w:name="_Toc1809617340"/>
      <w:bookmarkStart w:id="198" w:name="_Toc587380469_WPSOffice_Level2"/>
      <w:bookmarkStart w:id="199" w:name="_Toc1078664286_WPSOffice_Level2"/>
      <w:bookmarkStart w:id="200" w:name="_Toc1060332415"/>
      <w:bookmarkStart w:id="201" w:name="_Toc933740821_WPSOffice_Level2"/>
      <w:bookmarkStart w:id="202" w:name="_Toc1878515555"/>
      <w:bookmarkStart w:id="203" w:name="_Toc1289807408"/>
      <w:bookmarkStart w:id="204" w:name="_Toc868408535"/>
      <w:bookmarkStart w:id="205" w:name="_Toc760401867"/>
      <w:r w:rsidRPr="008D06B0">
        <w:rPr>
          <w:rFonts w:ascii="Times New Roman" w:eastAsia="方正小标宋_GBK" w:hAnsi="Times New Roman" w:cs="Times New Roman" w:hint="default"/>
          <w:bCs/>
          <w:color w:val="auto"/>
          <w:kern w:val="0"/>
          <w:sz w:val="30"/>
          <w:szCs w:val="30"/>
          <w:lang w:val="en-US" w:eastAsia="zh-CN"/>
        </w:rPr>
        <w:t>三、投标文件的编制</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320DAF4F" w14:textId="77777777" w:rsidR="0044762A" w:rsidRPr="008D06B0" w:rsidRDefault="0044762A">
      <w:pPr>
        <w:spacing w:line="360" w:lineRule="auto"/>
        <w:rPr>
          <w:rFonts w:ascii="Times New Roman" w:eastAsia="仿宋_GB2312" w:hAnsi="Times New Roman" w:cs="Times New Roman" w:hint="default"/>
          <w:b/>
          <w:bCs/>
          <w:color w:val="auto"/>
          <w:sz w:val="28"/>
          <w:szCs w:val="28"/>
          <w:lang w:eastAsia="zh-CN"/>
        </w:rPr>
      </w:pPr>
      <w:r w:rsidRPr="008D06B0">
        <w:rPr>
          <w:rFonts w:ascii="Times New Roman" w:eastAsia="仿宋_GB2312" w:hAnsi="Times New Roman" w:cs="Times New Roman" w:hint="default"/>
          <w:b/>
          <w:bCs/>
          <w:color w:val="auto"/>
          <w:sz w:val="28"/>
          <w:szCs w:val="28"/>
          <w:lang w:eastAsia="zh-CN"/>
        </w:rPr>
        <w:t>13.</w:t>
      </w:r>
      <w:r w:rsidRPr="008D06B0">
        <w:rPr>
          <w:rFonts w:ascii="Times New Roman" w:eastAsia="仿宋_GB2312" w:hAnsi="Times New Roman" w:cs="Times New Roman" w:hint="default"/>
          <w:b/>
          <w:bCs/>
          <w:color w:val="auto"/>
          <w:sz w:val="28"/>
          <w:szCs w:val="28"/>
          <w:lang w:eastAsia="zh-CN"/>
        </w:rPr>
        <w:t>投标语言</w:t>
      </w:r>
    </w:p>
    <w:p w14:paraId="520B3C45" w14:textId="77777777" w:rsidR="0044762A" w:rsidRPr="008D06B0" w:rsidRDefault="0044762A">
      <w:pPr>
        <w:spacing w:line="360" w:lineRule="auto"/>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eastAsia="zh-CN"/>
        </w:rPr>
        <w:t>投标文件以及投标人所有与采购人及集中采购机构就投标来往的函电均使用中文。投标人提供的外文资料应附有相应的中文译本，并以中文译本为准。</w:t>
      </w:r>
    </w:p>
    <w:p w14:paraId="1414035A" w14:textId="77777777" w:rsidR="0044762A" w:rsidRPr="008D06B0" w:rsidRDefault="0044762A">
      <w:pPr>
        <w:spacing w:line="360" w:lineRule="auto"/>
        <w:rPr>
          <w:rFonts w:ascii="Times New Roman" w:eastAsia="仿宋_GB2312" w:hAnsi="Times New Roman" w:cs="Times New Roman" w:hint="default"/>
          <w:b/>
          <w:bCs/>
          <w:color w:val="auto"/>
          <w:sz w:val="28"/>
          <w:szCs w:val="28"/>
          <w:lang w:eastAsia="zh-CN"/>
        </w:rPr>
      </w:pPr>
      <w:r w:rsidRPr="008D06B0">
        <w:rPr>
          <w:rFonts w:ascii="Times New Roman" w:eastAsia="仿宋_GB2312" w:hAnsi="Times New Roman" w:cs="Times New Roman" w:hint="default"/>
          <w:b/>
          <w:bCs/>
          <w:color w:val="auto"/>
          <w:sz w:val="28"/>
          <w:szCs w:val="28"/>
          <w:lang w:val="en-US" w:eastAsia="zh-CN"/>
        </w:rPr>
        <w:t>14.</w:t>
      </w:r>
      <w:r w:rsidRPr="008D06B0">
        <w:rPr>
          <w:rFonts w:ascii="Times New Roman" w:eastAsia="仿宋_GB2312" w:hAnsi="Times New Roman" w:cs="Times New Roman" w:hint="default"/>
          <w:b/>
          <w:bCs/>
          <w:color w:val="auto"/>
          <w:sz w:val="28"/>
          <w:szCs w:val="28"/>
          <w:lang w:eastAsia="zh-CN"/>
        </w:rPr>
        <w:t>投标文件计量单位</w:t>
      </w:r>
    </w:p>
    <w:p w14:paraId="5ED156D4" w14:textId="77777777" w:rsidR="0044762A" w:rsidRPr="008D06B0" w:rsidRDefault="0044762A">
      <w:pPr>
        <w:spacing w:line="360" w:lineRule="auto"/>
        <w:rPr>
          <w:rFonts w:ascii="Times New Roman" w:eastAsia="仿宋_GB2312" w:hAnsi="Times New Roman" w:cs="Times New Roman" w:hint="default"/>
          <w:color w:val="auto"/>
          <w:sz w:val="28"/>
          <w:szCs w:val="28"/>
          <w:lang w:val="en-US" w:eastAsia="zh-CN"/>
        </w:rPr>
      </w:pPr>
      <w:r w:rsidRPr="008D06B0">
        <w:rPr>
          <w:rFonts w:ascii="Times New Roman" w:eastAsia="仿宋_GB2312" w:hAnsi="Times New Roman" w:cs="Times New Roman" w:hint="default"/>
          <w:color w:val="auto"/>
          <w:sz w:val="28"/>
          <w:szCs w:val="28"/>
          <w:lang w:val="en-US" w:eastAsia="zh-CN"/>
        </w:rPr>
        <w:t>除招标文件中有特殊要求外，投标文件中所使用的计量单位，应采用中华人民共和国法定计量单位。</w:t>
      </w:r>
    </w:p>
    <w:p w14:paraId="1FFCF9A1" w14:textId="77777777" w:rsidR="0044762A" w:rsidRPr="008D06B0" w:rsidRDefault="0044762A">
      <w:pPr>
        <w:spacing w:line="360" w:lineRule="auto"/>
        <w:rPr>
          <w:rFonts w:ascii="Times New Roman" w:eastAsia="仿宋_GB2312" w:hAnsi="Times New Roman" w:cs="Times New Roman" w:hint="default"/>
          <w:b/>
          <w:bCs/>
          <w:color w:val="auto"/>
          <w:sz w:val="28"/>
          <w:szCs w:val="28"/>
          <w:lang w:eastAsia="zh-CN"/>
        </w:rPr>
      </w:pPr>
      <w:r w:rsidRPr="008D06B0">
        <w:rPr>
          <w:rFonts w:ascii="Times New Roman" w:eastAsia="仿宋_GB2312" w:hAnsi="Times New Roman" w:cs="Times New Roman" w:hint="default"/>
          <w:b/>
          <w:bCs/>
          <w:color w:val="auto"/>
          <w:sz w:val="28"/>
          <w:szCs w:val="28"/>
          <w:lang w:val="en-US" w:eastAsia="zh-CN"/>
        </w:rPr>
        <w:t>15.</w:t>
      </w:r>
      <w:r w:rsidRPr="008D06B0">
        <w:rPr>
          <w:rFonts w:ascii="Times New Roman" w:eastAsia="仿宋_GB2312" w:hAnsi="Times New Roman" w:cs="Times New Roman" w:hint="default"/>
          <w:b/>
          <w:bCs/>
          <w:color w:val="auto"/>
          <w:sz w:val="28"/>
          <w:szCs w:val="28"/>
          <w:lang w:eastAsia="zh-CN"/>
        </w:rPr>
        <w:t>投标文件的组成</w:t>
      </w:r>
    </w:p>
    <w:p w14:paraId="47015D92" w14:textId="77777777" w:rsidR="0044762A" w:rsidRPr="008D06B0" w:rsidRDefault="0044762A">
      <w:pPr>
        <w:spacing w:line="360" w:lineRule="auto"/>
        <w:rPr>
          <w:rFonts w:ascii="Times New Roman" w:eastAsia="仿宋_GB2312" w:hAnsi="Times New Roman" w:cs="Times New Roman" w:hint="default"/>
          <w:color w:val="auto"/>
          <w:sz w:val="28"/>
          <w:szCs w:val="28"/>
          <w:lang w:val="en-US" w:eastAsia="zh-CN"/>
        </w:rPr>
      </w:pPr>
      <w:r w:rsidRPr="008D06B0">
        <w:rPr>
          <w:rFonts w:ascii="Times New Roman" w:eastAsia="仿宋_GB2312" w:hAnsi="Times New Roman" w:cs="Times New Roman" w:hint="default"/>
          <w:color w:val="auto"/>
          <w:sz w:val="28"/>
          <w:szCs w:val="28"/>
          <w:lang w:val="en-US" w:eastAsia="zh-CN"/>
        </w:rPr>
        <w:lastRenderedPageBreak/>
        <w:t>投标人应完整地按照招标文件提供的投标文件格式及要求编写投标文件。投标文件中资格审查和符合性审查涉及的事项不满足招标文件要求的，其投标将被认定为投标无效。</w:t>
      </w:r>
    </w:p>
    <w:p w14:paraId="1A6F79D7" w14:textId="77777777" w:rsidR="0044762A" w:rsidRPr="008D06B0" w:rsidRDefault="0044762A">
      <w:pPr>
        <w:spacing w:line="360" w:lineRule="auto"/>
        <w:rPr>
          <w:rFonts w:ascii="Times New Roman" w:eastAsia="仿宋_GB2312" w:hAnsi="Times New Roman" w:cs="Times New Roman" w:hint="default"/>
          <w:color w:val="auto"/>
          <w:sz w:val="28"/>
          <w:szCs w:val="28"/>
          <w:lang w:val="en-US" w:eastAsia="zh-CN"/>
        </w:rPr>
      </w:pPr>
      <w:r w:rsidRPr="008D06B0">
        <w:rPr>
          <w:rFonts w:ascii="Times New Roman" w:eastAsia="仿宋_GB2312" w:hAnsi="Times New Roman" w:cs="Times New Roman" w:hint="default"/>
          <w:b/>
          <w:bCs/>
          <w:color w:val="auto"/>
          <w:sz w:val="28"/>
          <w:szCs w:val="28"/>
          <w:lang w:val="en-US" w:eastAsia="zh-CN"/>
        </w:rPr>
        <w:t>16.</w:t>
      </w:r>
      <w:r w:rsidRPr="008D06B0">
        <w:rPr>
          <w:rFonts w:ascii="Times New Roman" w:eastAsia="仿宋_GB2312" w:hAnsi="Times New Roman" w:cs="Times New Roman" w:hint="default"/>
          <w:color w:val="auto"/>
          <w:sz w:val="28"/>
          <w:szCs w:val="28"/>
          <w:lang w:eastAsia="zh-CN"/>
        </w:rPr>
        <w:t>招标文件中的每个分包，是项目招标不可拆分的最小投标单元。投标人必须按各包分别编制各包的投标文件，并按各包分别提交相应的文件资料，拆包投标将视为漏项或非实质性响应，将承担其投标无效的风险。</w:t>
      </w:r>
      <w:r w:rsidRPr="008D06B0">
        <w:rPr>
          <w:rFonts w:ascii="Times New Roman" w:eastAsia="仿宋_GB2312" w:hAnsi="Times New Roman" w:cs="Times New Roman" w:hint="default"/>
          <w:color w:val="auto"/>
          <w:sz w:val="28"/>
          <w:szCs w:val="28"/>
          <w:lang w:val="en-US" w:eastAsia="zh-CN"/>
        </w:rPr>
        <w:t>投标人可对招标文件中一个或几个分包进行投标，除投标人须知前附表中另有规定。</w:t>
      </w:r>
    </w:p>
    <w:p w14:paraId="41A1F1BD" w14:textId="77777777" w:rsidR="0044762A" w:rsidRPr="008D06B0" w:rsidRDefault="0044762A">
      <w:pPr>
        <w:spacing w:line="360" w:lineRule="auto"/>
        <w:rPr>
          <w:rFonts w:ascii="Times New Roman" w:eastAsia="仿宋_GB2312" w:hAnsi="Times New Roman" w:cs="Times New Roman" w:hint="default"/>
          <w:b/>
          <w:bCs/>
          <w:color w:val="auto"/>
          <w:sz w:val="28"/>
          <w:szCs w:val="28"/>
          <w:lang w:eastAsia="zh-CN"/>
        </w:rPr>
      </w:pPr>
      <w:r w:rsidRPr="008D06B0">
        <w:rPr>
          <w:rFonts w:ascii="Times New Roman" w:eastAsia="仿宋_GB2312" w:hAnsi="Times New Roman" w:cs="Times New Roman" w:hint="default"/>
          <w:b/>
          <w:bCs/>
          <w:color w:val="auto"/>
          <w:sz w:val="28"/>
          <w:szCs w:val="28"/>
          <w:lang w:eastAsia="zh-CN"/>
        </w:rPr>
        <w:t>17.</w:t>
      </w:r>
      <w:r w:rsidRPr="008D06B0">
        <w:rPr>
          <w:rFonts w:ascii="Times New Roman" w:eastAsia="仿宋_GB2312" w:hAnsi="Times New Roman" w:cs="Times New Roman" w:hint="default"/>
          <w:b/>
          <w:bCs/>
          <w:color w:val="auto"/>
          <w:sz w:val="28"/>
          <w:szCs w:val="28"/>
          <w:lang w:eastAsia="zh-CN"/>
        </w:rPr>
        <w:t>投标文件编制</w:t>
      </w:r>
    </w:p>
    <w:p w14:paraId="7CC3C82F" w14:textId="77777777" w:rsidR="0044762A" w:rsidRPr="008D06B0" w:rsidRDefault="0044762A">
      <w:pPr>
        <w:spacing w:line="360" w:lineRule="auto"/>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eastAsia="zh-CN"/>
        </w:rPr>
        <w:t>17.1</w:t>
      </w:r>
      <w:r w:rsidRPr="008D06B0">
        <w:rPr>
          <w:rFonts w:ascii="Times New Roman" w:eastAsia="仿宋_GB2312" w:hAnsi="Times New Roman" w:cs="Times New Roman" w:hint="default"/>
          <w:color w:val="auto"/>
          <w:sz w:val="28"/>
          <w:szCs w:val="28"/>
          <w:lang w:eastAsia="zh-CN"/>
        </w:rPr>
        <w:t>投标文件应按招标文件要求的内容编制投标文件，应当对招标文件提出的实质性要求和条件做出响应。</w:t>
      </w:r>
    </w:p>
    <w:p w14:paraId="7DE39BD2" w14:textId="77777777" w:rsidR="0044762A" w:rsidRPr="008D06B0" w:rsidRDefault="0044762A">
      <w:pPr>
        <w:spacing w:line="360" w:lineRule="auto"/>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eastAsia="zh-CN"/>
        </w:rPr>
        <w:t>17.2</w:t>
      </w:r>
      <w:r w:rsidRPr="008D06B0">
        <w:rPr>
          <w:rFonts w:ascii="Times New Roman" w:eastAsia="仿宋_GB2312" w:hAnsi="Times New Roman" w:cs="Times New Roman" w:hint="default"/>
          <w:color w:val="auto"/>
          <w:sz w:val="28"/>
          <w:szCs w:val="28"/>
          <w:lang w:eastAsia="zh-CN"/>
        </w:rPr>
        <w:t>投标人在编制投标文件时，涉及到投标人须知前附表中要求的资格审查证明文件，须上传到</w:t>
      </w:r>
      <w:r w:rsidRPr="008D06B0">
        <w:rPr>
          <w:rFonts w:ascii="Times New Roman" w:eastAsia="仿宋_GB2312" w:hAnsi="Times New Roman" w:cs="Times New Roman" w:hint="default"/>
          <w:color w:val="auto"/>
          <w:sz w:val="28"/>
          <w:szCs w:val="28"/>
          <w:lang w:eastAsia="zh-CN"/>
        </w:rPr>
        <w:t>“</w:t>
      </w:r>
      <w:r w:rsidRPr="008D06B0">
        <w:rPr>
          <w:rFonts w:ascii="Times New Roman" w:eastAsia="仿宋_GB2312" w:hAnsi="Times New Roman" w:cs="Times New Roman" w:hint="default"/>
          <w:color w:val="auto"/>
          <w:sz w:val="28"/>
          <w:szCs w:val="28"/>
          <w:lang w:eastAsia="zh-CN"/>
        </w:rPr>
        <w:t>资格审查材料</w:t>
      </w:r>
      <w:r w:rsidRPr="008D06B0">
        <w:rPr>
          <w:rFonts w:ascii="Times New Roman" w:eastAsia="仿宋_GB2312" w:hAnsi="Times New Roman" w:cs="Times New Roman" w:hint="default"/>
          <w:color w:val="auto"/>
          <w:sz w:val="28"/>
          <w:szCs w:val="28"/>
          <w:lang w:eastAsia="zh-CN"/>
        </w:rPr>
        <w:t>”</w:t>
      </w:r>
      <w:r w:rsidRPr="008D06B0">
        <w:rPr>
          <w:rFonts w:ascii="Times New Roman" w:eastAsia="仿宋_GB2312" w:hAnsi="Times New Roman" w:cs="Times New Roman" w:hint="default"/>
          <w:color w:val="auto"/>
          <w:sz w:val="28"/>
          <w:szCs w:val="28"/>
          <w:lang w:eastAsia="zh-CN"/>
        </w:rPr>
        <w:t>中。</w:t>
      </w:r>
    </w:p>
    <w:p w14:paraId="1FDDC519" w14:textId="77777777" w:rsidR="0044762A" w:rsidRPr="008D06B0" w:rsidRDefault="0044762A">
      <w:pPr>
        <w:spacing w:line="360" w:lineRule="auto"/>
        <w:rPr>
          <w:rFonts w:ascii="Times New Roman" w:eastAsia="仿宋_GB2312" w:hAnsi="Times New Roman" w:cs="Times New Roman" w:hint="default"/>
          <w:b/>
          <w:bCs/>
          <w:color w:val="auto"/>
          <w:sz w:val="28"/>
          <w:szCs w:val="28"/>
          <w:lang w:eastAsia="zh-CN"/>
        </w:rPr>
      </w:pPr>
      <w:r w:rsidRPr="008D06B0">
        <w:rPr>
          <w:rFonts w:ascii="Times New Roman" w:eastAsia="仿宋_GB2312" w:hAnsi="Times New Roman" w:cs="Times New Roman" w:hint="default"/>
          <w:b/>
          <w:bCs/>
          <w:color w:val="auto"/>
          <w:sz w:val="28"/>
          <w:szCs w:val="28"/>
          <w:lang w:val="en-US" w:eastAsia="zh-CN"/>
        </w:rPr>
        <w:t>18.</w:t>
      </w:r>
      <w:r w:rsidRPr="008D06B0">
        <w:rPr>
          <w:rFonts w:ascii="Times New Roman" w:eastAsia="仿宋_GB2312" w:hAnsi="Times New Roman" w:cs="Times New Roman" w:hint="default"/>
          <w:b/>
          <w:bCs/>
          <w:color w:val="auto"/>
          <w:sz w:val="28"/>
          <w:szCs w:val="28"/>
          <w:lang w:eastAsia="zh-CN"/>
        </w:rPr>
        <w:t>投标报价</w:t>
      </w:r>
    </w:p>
    <w:p w14:paraId="19DF02A9" w14:textId="77777777" w:rsidR="0044762A" w:rsidRPr="008D06B0" w:rsidRDefault="0044762A">
      <w:pPr>
        <w:pStyle w:val="Default"/>
        <w:spacing w:line="360" w:lineRule="auto"/>
        <w:rPr>
          <w:rFonts w:ascii="Times New Roman" w:eastAsia="仿宋_GB2312" w:hAnsi="Times New Roman" w:cs="Times New Roman"/>
          <w:color w:val="auto"/>
          <w:kern w:val="2"/>
          <w:sz w:val="28"/>
          <w:szCs w:val="28"/>
          <w:lang w:val="zh-TW"/>
        </w:rPr>
      </w:pPr>
      <w:r w:rsidRPr="008D06B0">
        <w:rPr>
          <w:rFonts w:ascii="Times New Roman" w:eastAsia="仿宋_GB2312" w:hAnsi="Times New Roman" w:cs="Times New Roman"/>
          <w:color w:val="auto"/>
          <w:kern w:val="2"/>
          <w:sz w:val="28"/>
          <w:szCs w:val="28"/>
          <w:lang w:val="zh-TW"/>
        </w:rPr>
        <w:t>投标人报价超过招标文件规定的预算金额或者分项、分包最高限价的，其投标将被认定为投标无效。</w:t>
      </w:r>
    </w:p>
    <w:p w14:paraId="1B75D82D" w14:textId="77777777" w:rsidR="0044762A" w:rsidRPr="008D06B0" w:rsidRDefault="0044762A">
      <w:pPr>
        <w:spacing w:line="360" w:lineRule="auto"/>
        <w:rPr>
          <w:rFonts w:ascii="Times New Roman" w:eastAsia="仿宋_GB2312" w:hAnsi="Times New Roman" w:cs="Times New Roman" w:hint="default"/>
          <w:b/>
          <w:bCs/>
          <w:color w:val="auto"/>
          <w:sz w:val="28"/>
          <w:szCs w:val="28"/>
          <w:lang w:eastAsia="zh-CN"/>
        </w:rPr>
      </w:pPr>
      <w:r w:rsidRPr="008D06B0">
        <w:rPr>
          <w:rFonts w:ascii="Times New Roman" w:eastAsia="仿宋_GB2312" w:hAnsi="Times New Roman" w:cs="Times New Roman" w:hint="default"/>
          <w:b/>
          <w:bCs/>
          <w:color w:val="auto"/>
          <w:sz w:val="28"/>
          <w:szCs w:val="28"/>
          <w:lang w:val="en-US" w:eastAsia="zh-CN"/>
        </w:rPr>
        <w:t>19.</w:t>
      </w:r>
      <w:r w:rsidRPr="008D06B0">
        <w:rPr>
          <w:rFonts w:ascii="Times New Roman" w:eastAsia="仿宋_GB2312" w:hAnsi="Times New Roman" w:cs="Times New Roman" w:hint="default"/>
          <w:b/>
          <w:bCs/>
          <w:color w:val="auto"/>
          <w:sz w:val="28"/>
          <w:szCs w:val="28"/>
          <w:lang w:eastAsia="zh-CN"/>
        </w:rPr>
        <w:t>投标货币</w:t>
      </w:r>
    </w:p>
    <w:p w14:paraId="12F2F477" w14:textId="77777777" w:rsidR="0044762A" w:rsidRPr="008D06B0" w:rsidRDefault="0044762A">
      <w:pPr>
        <w:spacing w:line="360" w:lineRule="auto"/>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eastAsia="zh-CN"/>
        </w:rPr>
        <w:t>除非</w:t>
      </w:r>
      <w:r w:rsidRPr="008D06B0">
        <w:rPr>
          <w:rFonts w:ascii="Times New Roman" w:eastAsia="仿宋_GB2312" w:hAnsi="Times New Roman" w:cs="Times New Roman" w:hint="default"/>
          <w:color w:val="auto"/>
          <w:sz w:val="28"/>
          <w:szCs w:val="28"/>
          <w:lang w:eastAsia="zh-CN"/>
        </w:rPr>
        <w:t>“</w:t>
      </w:r>
      <w:r w:rsidRPr="008D06B0">
        <w:rPr>
          <w:rFonts w:ascii="Times New Roman" w:eastAsia="仿宋_GB2312" w:hAnsi="Times New Roman" w:cs="Times New Roman" w:hint="default"/>
          <w:color w:val="auto"/>
          <w:sz w:val="28"/>
          <w:szCs w:val="28"/>
          <w:lang w:eastAsia="zh-CN"/>
        </w:rPr>
        <w:t>投标人须知前附表</w:t>
      </w:r>
      <w:r w:rsidRPr="008D06B0">
        <w:rPr>
          <w:rFonts w:ascii="Times New Roman" w:eastAsia="仿宋_GB2312" w:hAnsi="Times New Roman" w:cs="Times New Roman" w:hint="default"/>
          <w:color w:val="auto"/>
          <w:sz w:val="28"/>
          <w:szCs w:val="28"/>
          <w:lang w:eastAsia="zh-CN"/>
        </w:rPr>
        <w:t>”</w:t>
      </w:r>
      <w:r w:rsidRPr="008D06B0">
        <w:rPr>
          <w:rFonts w:ascii="Times New Roman" w:eastAsia="仿宋_GB2312" w:hAnsi="Times New Roman" w:cs="Times New Roman" w:hint="default"/>
          <w:color w:val="auto"/>
          <w:sz w:val="28"/>
          <w:szCs w:val="28"/>
          <w:lang w:eastAsia="zh-CN"/>
        </w:rPr>
        <w:t>另有规定，投标人提供的所有服务用人民币报价。</w:t>
      </w:r>
    </w:p>
    <w:p w14:paraId="0D9942F7" w14:textId="77777777" w:rsidR="0044762A" w:rsidRPr="008D06B0" w:rsidRDefault="0044762A">
      <w:pPr>
        <w:spacing w:line="360" w:lineRule="auto"/>
        <w:rPr>
          <w:rFonts w:ascii="Times New Roman" w:eastAsia="仿宋_GB2312" w:hAnsi="Times New Roman" w:cs="Times New Roman" w:hint="default"/>
          <w:b/>
          <w:bCs/>
          <w:color w:val="auto"/>
          <w:sz w:val="28"/>
          <w:szCs w:val="28"/>
          <w:lang w:eastAsia="zh-CN"/>
        </w:rPr>
      </w:pPr>
      <w:r w:rsidRPr="008D06B0">
        <w:rPr>
          <w:rFonts w:ascii="Times New Roman" w:eastAsia="仿宋_GB2312" w:hAnsi="Times New Roman" w:cs="Times New Roman" w:hint="default"/>
          <w:b/>
          <w:bCs/>
          <w:color w:val="auto"/>
          <w:sz w:val="28"/>
          <w:szCs w:val="28"/>
          <w:lang w:val="en-US" w:eastAsia="zh-CN"/>
        </w:rPr>
        <w:t>20.</w:t>
      </w:r>
      <w:r w:rsidRPr="008D06B0">
        <w:rPr>
          <w:rFonts w:ascii="Times New Roman" w:eastAsia="仿宋_GB2312" w:hAnsi="Times New Roman" w:cs="Times New Roman" w:hint="default"/>
          <w:b/>
          <w:bCs/>
          <w:color w:val="auto"/>
          <w:sz w:val="28"/>
          <w:szCs w:val="28"/>
          <w:lang w:eastAsia="zh-CN"/>
        </w:rPr>
        <w:t>投标人资格证明文件</w:t>
      </w:r>
    </w:p>
    <w:p w14:paraId="4BAAA704" w14:textId="77777777" w:rsidR="0044762A" w:rsidRPr="008D06B0" w:rsidRDefault="0044762A">
      <w:pPr>
        <w:spacing w:line="360" w:lineRule="auto"/>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eastAsia="zh-CN"/>
        </w:rPr>
        <w:t>依据</w:t>
      </w:r>
      <w:r w:rsidRPr="008D06B0">
        <w:rPr>
          <w:rFonts w:ascii="Times New Roman" w:eastAsia="仿宋_GB2312" w:hAnsi="Times New Roman" w:cs="Times New Roman" w:hint="default"/>
          <w:color w:val="auto"/>
          <w:sz w:val="28"/>
          <w:szCs w:val="28"/>
          <w:lang w:eastAsia="zh-CN"/>
        </w:rPr>
        <w:t>“</w:t>
      </w:r>
      <w:r w:rsidRPr="008D06B0">
        <w:rPr>
          <w:rFonts w:ascii="Times New Roman" w:eastAsia="仿宋_GB2312" w:hAnsi="Times New Roman" w:cs="Times New Roman" w:hint="default"/>
          <w:color w:val="auto"/>
          <w:sz w:val="28"/>
          <w:szCs w:val="28"/>
          <w:lang w:eastAsia="zh-CN"/>
        </w:rPr>
        <w:t>投标人须知前附表</w:t>
      </w:r>
      <w:r w:rsidRPr="008D06B0">
        <w:rPr>
          <w:rFonts w:ascii="Times New Roman" w:eastAsia="仿宋_GB2312" w:hAnsi="Times New Roman" w:cs="Times New Roman" w:hint="default"/>
          <w:color w:val="auto"/>
          <w:sz w:val="28"/>
          <w:szCs w:val="28"/>
          <w:lang w:eastAsia="zh-CN"/>
        </w:rPr>
        <w:t>”</w:t>
      </w:r>
      <w:r w:rsidRPr="008D06B0">
        <w:rPr>
          <w:rFonts w:ascii="Times New Roman" w:eastAsia="仿宋_GB2312" w:hAnsi="Times New Roman" w:cs="Times New Roman" w:hint="default"/>
          <w:color w:val="auto"/>
          <w:sz w:val="28"/>
          <w:szCs w:val="28"/>
          <w:lang w:eastAsia="zh-CN"/>
        </w:rPr>
        <w:t>中的要求按</w:t>
      </w:r>
      <w:r w:rsidRPr="008D06B0">
        <w:rPr>
          <w:rFonts w:ascii="Times New Roman" w:eastAsia="仿宋_GB2312" w:hAnsi="Times New Roman" w:cs="Times New Roman" w:hint="default"/>
          <w:color w:val="auto"/>
          <w:sz w:val="28"/>
          <w:szCs w:val="28"/>
          <w:lang w:eastAsia="zh-CN"/>
        </w:rPr>
        <w:t>“</w:t>
      </w:r>
      <w:r w:rsidRPr="008D06B0">
        <w:rPr>
          <w:rFonts w:ascii="Times New Roman" w:eastAsia="仿宋_GB2312" w:hAnsi="Times New Roman" w:cs="Times New Roman" w:hint="default"/>
          <w:color w:val="auto"/>
          <w:sz w:val="28"/>
          <w:szCs w:val="28"/>
          <w:lang w:eastAsia="zh-CN"/>
        </w:rPr>
        <w:t>第四章</w:t>
      </w:r>
      <w:r w:rsidRPr="008D06B0">
        <w:rPr>
          <w:rFonts w:ascii="Times New Roman" w:eastAsia="仿宋_GB2312" w:hAnsi="Times New Roman" w:cs="Times New Roman" w:hint="default"/>
          <w:color w:val="auto"/>
          <w:sz w:val="28"/>
          <w:szCs w:val="28"/>
          <w:lang w:eastAsia="zh-CN"/>
        </w:rPr>
        <w:t>”</w:t>
      </w:r>
      <w:r w:rsidRPr="008D06B0">
        <w:rPr>
          <w:rFonts w:ascii="Times New Roman" w:eastAsia="仿宋_GB2312" w:hAnsi="Times New Roman" w:cs="Times New Roman" w:hint="default"/>
          <w:color w:val="auto"/>
          <w:sz w:val="28"/>
          <w:szCs w:val="28"/>
          <w:lang w:eastAsia="zh-CN"/>
        </w:rPr>
        <w:t>的规定提交相应的资格证明文件，作为投标文件的一部分，以证明其有资格进行投标和有能力履行合同。</w:t>
      </w:r>
    </w:p>
    <w:p w14:paraId="6CD62183" w14:textId="77777777" w:rsidR="0044762A" w:rsidRPr="008D06B0" w:rsidRDefault="0044762A">
      <w:pPr>
        <w:spacing w:line="360" w:lineRule="auto"/>
        <w:rPr>
          <w:rFonts w:ascii="Times New Roman" w:eastAsia="仿宋_GB2312" w:hAnsi="Times New Roman" w:cs="Times New Roman" w:hint="default"/>
          <w:b/>
          <w:bCs/>
          <w:color w:val="auto"/>
          <w:sz w:val="28"/>
          <w:szCs w:val="28"/>
          <w:lang w:eastAsia="zh-CN"/>
        </w:rPr>
      </w:pPr>
      <w:r w:rsidRPr="008D06B0">
        <w:rPr>
          <w:rFonts w:ascii="Times New Roman" w:eastAsia="仿宋_GB2312" w:hAnsi="Times New Roman" w:cs="Times New Roman" w:hint="default"/>
          <w:b/>
          <w:bCs/>
          <w:color w:val="auto"/>
          <w:sz w:val="28"/>
          <w:szCs w:val="28"/>
          <w:lang w:eastAsia="zh-CN"/>
        </w:rPr>
        <w:t>21</w:t>
      </w:r>
      <w:r w:rsidRPr="008D06B0">
        <w:rPr>
          <w:rFonts w:ascii="Times New Roman" w:eastAsia="仿宋_GB2312" w:hAnsi="Times New Roman" w:cs="Times New Roman" w:hint="default"/>
          <w:b/>
          <w:bCs/>
          <w:color w:val="auto"/>
          <w:sz w:val="28"/>
          <w:szCs w:val="28"/>
          <w:lang w:val="en-US" w:eastAsia="zh-CN"/>
        </w:rPr>
        <w:t>.</w:t>
      </w:r>
      <w:r w:rsidRPr="008D06B0">
        <w:rPr>
          <w:rFonts w:ascii="Times New Roman" w:eastAsia="仿宋_GB2312" w:hAnsi="Times New Roman" w:cs="Times New Roman" w:hint="default"/>
          <w:b/>
          <w:bCs/>
          <w:color w:val="auto"/>
          <w:sz w:val="28"/>
          <w:szCs w:val="28"/>
          <w:lang w:eastAsia="zh-CN"/>
        </w:rPr>
        <w:t>投标人</w:t>
      </w:r>
      <w:r w:rsidRPr="008D06B0">
        <w:rPr>
          <w:rFonts w:ascii="Times New Roman" w:eastAsia="仿宋_GB2312" w:hAnsi="Times New Roman" w:cs="Times New Roman" w:hint="default"/>
          <w:b/>
          <w:bCs/>
          <w:color w:val="auto"/>
          <w:sz w:val="28"/>
          <w:szCs w:val="28"/>
          <w:lang w:val="en-US" w:eastAsia="zh-CN"/>
        </w:rPr>
        <w:t>商务、</w:t>
      </w:r>
      <w:r w:rsidRPr="008D06B0">
        <w:rPr>
          <w:rFonts w:ascii="Times New Roman" w:eastAsia="仿宋_GB2312" w:hAnsi="Times New Roman" w:cs="Times New Roman" w:hint="default"/>
          <w:b/>
          <w:bCs/>
          <w:color w:val="auto"/>
          <w:sz w:val="28"/>
          <w:szCs w:val="28"/>
          <w:lang w:eastAsia="zh-CN"/>
        </w:rPr>
        <w:t>技术证明文件</w:t>
      </w:r>
    </w:p>
    <w:p w14:paraId="6DD08F5B" w14:textId="77777777" w:rsidR="0044762A" w:rsidRPr="008D06B0" w:rsidRDefault="0044762A">
      <w:pPr>
        <w:spacing w:line="360" w:lineRule="auto"/>
        <w:rPr>
          <w:rFonts w:ascii="Times New Roman" w:eastAsia="仿宋_GB2312" w:hAnsi="Times New Roman" w:cs="Times New Roman" w:hint="default"/>
          <w:color w:val="auto"/>
          <w:sz w:val="28"/>
          <w:szCs w:val="28"/>
          <w:lang w:val="en-US" w:eastAsia="zh-CN"/>
        </w:rPr>
      </w:pPr>
      <w:r w:rsidRPr="008D06B0">
        <w:rPr>
          <w:rFonts w:ascii="Times New Roman" w:eastAsia="仿宋_GB2312" w:hAnsi="Times New Roman" w:cs="Times New Roman" w:hint="default"/>
          <w:color w:val="auto"/>
          <w:sz w:val="28"/>
          <w:szCs w:val="28"/>
          <w:lang w:eastAsia="zh-CN"/>
        </w:rPr>
        <w:lastRenderedPageBreak/>
        <w:t>21.1</w:t>
      </w:r>
      <w:r w:rsidRPr="008D06B0">
        <w:rPr>
          <w:rFonts w:ascii="Times New Roman" w:eastAsia="仿宋_GB2312" w:hAnsi="Times New Roman" w:cs="Times New Roman" w:hint="default"/>
          <w:color w:val="auto"/>
          <w:sz w:val="28"/>
          <w:szCs w:val="28"/>
          <w:lang w:val="en-US" w:eastAsia="zh-CN"/>
        </w:rPr>
        <w:t>投标人应按招标文件要求提交证明文件，证明其投标标的符合招标文件规定。</w:t>
      </w:r>
    </w:p>
    <w:p w14:paraId="75187E22" w14:textId="77777777" w:rsidR="0044762A" w:rsidRPr="008D06B0" w:rsidRDefault="0044762A">
      <w:pPr>
        <w:spacing w:line="360" w:lineRule="auto"/>
        <w:rPr>
          <w:rFonts w:ascii="Times New Roman" w:eastAsia="仿宋_GB2312" w:hAnsi="Times New Roman" w:cs="Times New Roman" w:hint="default"/>
          <w:color w:val="auto"/>
          <w:sz w:val="28"/>
          <w:szCs w:val="28"/>
          <w:lang w:val="en-US" w:eastAsia="zh-CN"/>
        </w:rPr>
      </w:pPr>
      <w:r w:rsidRPr="008D06B0">
        <w:rPr>
          <w:rFonts w:ascii="Times New Roman" w:eastAsia="仿宋_GB2312" w:hAnsi="Times New Roman" w:cs="Times New Roman" w:hint="default"/>
          <w:color w:val="auto"/>
          <w:sz w:val="28"/>
          <w:szCs w:val="28"/>
          <w:lang w:val="en-US" w:eastAsia="zh-CN"/>
        </w:rPr>
        <w:t>21.2</w:t>
      </w:r>
      <w:r w:rsidRPr="008D06B0">
        <w:rPr>
          <w:rFonts w:ascii="Times New Roman" w:eastAsia="仿宋_GB2312" w:hAnsi="Times New Roman" w:cs="Times New Roman" w:hint="default"/>
          <w:color w:val="auto"/>
          <w:sz w:val="28"/>
          <w:szCs w:val="28"/>
          <w:lang w:val="en-US" w:eastAsia="zh-CN"/>
        </w:rPr>
        <w:t>上款所述的证明文件，可以是文字资料、图纸和数据。</w:t>
      </w:r>
    </w:p>
    <w:p w14:paraId="47ABC3BB" w14:textId="77777777" w:rsidR="0044762A" w:rsidRPr="008D06B0" w:rsidRDefault="0044762A">
      <w:pPr>
        <w:spacing w:line="360" w:lineRule="auto"/>
        <w:rPr>
          <w:rFonts w:ascii="Times New Roman" w:eastAsia="仿宋_GB2312" w:hAnsi="Times New Roman" w:cs="Times New Roman" w:hint="default"/>
          <w:b/>
          <w:bCs/>
          <w:color w:val="auto"/>
          <w:sz w:val="28"/>
          <w:szCs w:val="28"/>
          <w:lang w:eastAsia="zh-CN"/>
        </w:rPr>
      </w:pPr>
      <w:r w:rsidRPr="008D06B0">
        <w:rPr>
          <w:rFonts w:ascii="Times New Roman" w:eastAsia="仿宋_GB2312" w:hAnsi="Times New Roman" w:cs="Times New Roman" w:hint="default"/>
          <w:b/>
          <w:bCs/>
          <w:color w:val="auto"/>
          <w:sz w:val="28"/>
          <w:szCs w:val="28"/>
          <w:lang w:eastAsia="zh-CN"/>
        </w:rPr>
        <w:t>22</w:t>
      </w:r>
      <w:r w:rsidRPr="008D06B0">
        <w:rPr>
          <w:rFonts w:ascii="Times New Roman" w:eastAsia="仿宋_GB2312" w:hAnsi="Times New Roman" w:cs="Times New Roman" w:hint="default"/>
          <w:b/>
          <w:bCs/>
          <w:color w:val="auto"/>
          <w:sz w:val="28"/>
          <w:szCs w:val="28"/>
          <w:lang w:val="en-US" w:eastAsia="zh-CN"/>
        </w:rPr>
        <w:t>.</w:t>
      </w:r>
      <w:r w:rsidRPr="008D06B0">
        <w:rPr>
          <w:rFonts w:ascii="Times New Roman" w:eastAsia="仿宋_GB2312" w:hAnsi="Times New Roman" w:cs="Times New Roman" w:hint="default"/>
          <w:b/>
          <w:bCs/>
          <w:color w:val="auto"/>
          <w:sz w:val="28"/>
          <w:szCs w:val="28"/>
          <w:lang w:eastAsia="zh-CN"/>
        </w:rPr>
        <w:t>投标函</w:t>
      </w:r>
    </w:p>
    <w:p w14:paraId="2380ADA2" w14:textId="77777777" w:rsidR="0044762A" w:rsidRPr="008D06B0" w:rsidRDefault="0044762A">
      <w:pPr>
        <w:spacing w:line="360" w:lineRule="auto"/>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eastAsia="zh-CN"/>
        </w:rPr>
        <w:t>22.1</w:t>
      </w:r>
      <w:r w:rsidRPr="008D06B0">
        <w:rPr>
          <w:rFonts w:ascii="Times New Roman" w:eastAsia="仿宋_GB2312" w:hAnsi="Times New Roman" w:cs="Times New Roman" w:hint="default"/>
          <w:color w:val="auto"/>
          <w:sz w:val="28"/>
          <w:szCs w:val="28"/>
          <w:lang w:eastAsia="zh-CN"/>
        </w:rPr>
        <w:t>投标人应按招标文件规定的格式和内容提交投标函。</w:t>
      </w:r>
    </w:p>
    <w:p w14:paraId="1A91EB62" w14:textId="77777777" w:rsidR="0044762A" w:rsidRPr="008D06B0" w:rsidRDefault="0044762A">
      <w:pPr>
        <w:spacing w:line="360" w:lineRule="auto"/>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eastAsia="zh-CN"/>
        </w:rPr>
        <w:t>22.2</w:t>
      </w:r>
      <w:r w:rsidRPr="008D06B0">
        <w:rPr>
          <w:rFonts w:ascii="Times New Roman" w:eastAsia="仿宋_GB2312" w:hAnsi="Times New Roman" w:cs="Times New Roman" w:hint="default"/>
          <w:color w:val="auto"/>
          <w:sz w:val="28"/>
          <w:szCs w:val="28"/>
          <w:lang w:eastAsia="zh-CN"/>
        </w:rPr>
        <w:t>下列任何情况发生时，按国家有关法律法规进行处理并按投标函的约定向采购人支付违约赔偿金：</w:t>
      </w:r>
    </w:p>
    <w:p w14:paraId="6AFFC5AC" w14:textId="77777777" w:rsidR="0044762A" w:rsidRPr="008D06B0" w:rsidRDefault="0044762A">
      <w:pPr>
        <w:spacing w:line="360" w:lineRule="auto"/>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eastAsia="zh-CN"/>
        </w:rPr>
        <w:t>（</w:t>
      </w:r>
      <w:r w:rsidRPr="008D06B0">
        <w:rPr>
          <w:rFonts w:ascii="Times New Roman" w:eastAsia="仿宋_GB2312" w:hAnsi="Times New Roman" w:cs="Times New Roman" w:hint="default"/>
          <w:color w:val="auto"/>
          <w:sz w:val="28"/>
          <w:szCs w:val="28"/>
          <w:lang w:val="en-US" w:eastAsia="zh-CN"/>
        </w:rPr>
        <w:t>1</w:t>
      </w:r>
      <w:r w:rsidRPr="008D06B0">
        <w:rPr>
          <w:rFonts w:ascii="Times New Roman" w:eastAsia="仿宋_GB2312" w:hAnsi="Times New Roman" w:cs="Times New Roman" w:hint="default"/>
          <w:color w:val="auto"/>
          <w:sz w:val="28"/>
          <w:szCs w:val="28"/>
          <w:lang w:eastAsia="zh-CN"/>
        </w:rPr>
        <w:t>）投标人在招标文件规定的投标有效期内实质上修改或撤回其投标；</w:t>
      </w:r>
    </w:p>
    <w:p w14:paraId="714F44BA" w14:textId="77777777" w:rsidR="0044762A" w:rsidRPr="008D06B0" w:rsidRDefault="0044762A">
      <w:pPr>
        <w:spacing w:line="360" w:lineRule="auto"/>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eastAsia="zh-CN"/>
        </w:rPr>
        <w:t>（</w:t>
      </w:r>
      <w:r w:rsidRPr="008D06B0">
        <w:rPr>
          <w:rFonts w:ascii="Times New Roman" w:eastAsia="仿宋_GB2312" w:hAnsi="Times New Roman" w:cs="Times New Roman" w:hint="default"/>
          <w:color w:val="auto"/>
          <w:sz w:val="28"/>
          <w:szCs w:val="28"/>
          <w:lang w:val="en-US" w:eastAsia="zh-CN"/>
        </w:rPr>
        <w:t>2</w:t>
      </w:r>
      <w:r w:rsidRPr="008D06B0">
        <w:rPr>
          <w:rFonts w:ascii="Times New Roman" w:eastAsia="仿宋_GB2312" w:hAnsi="Times New Roman" w:cs="Times New Roman" w:hint="default"/>
          <w:color w:val="auto"/>
          <w:sz w:val="28"/>
          <w:szCs w:val="28"/>
          <w:lang w:eastAsia="zh-CN"/>
        </w:rPr>
        <w:t>）在投标文件中有意提供虚假材料；</w:t>
      </w:r>
    </w:p>
    <w:p w14:paraId="090C8D7B" w14:textId="77777777" w:rsidR="0044762A" w:rsidRPr="008D06B0" w:rsidRDefault="0044762A">
      <w:pPr>
        <w:spacing w:line="360" w:lineRule="auto"/>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eastAsia="zh-CN"/>
        </w:rPr>
        <w:t>（</w:t>
      </w:r>
      <w:r w:rsidRPr="008D06B0">
        <w:rPr>
          <w:rFonts w:ascii="Times New Roman" w:eastAsia="仿宋_GB2312" w:hAnsi="Times New Roman" w:cs="Times New Roman" w:hint="default"/>
          <w:color w:val="auto"/>
          <w:sz w:val="28"/>
          <w:szCs w:val="28"/>
          <w:lang w:val="en-US" w:eastAsia="zh-CN"/>
        </w:rPr>
        <w:t>3</w:t>
      </w:r>
      <w:r w:rsidRPr="008D06B0">
        <w:rPr>
          <w:rFonts w:ascii="Times New Roman" w:eastAsia="仿宋_GB2312" w:hAnsi="Times New Roman" w:cs="Times New Roman" w:hint="default"/>
          <w:color w:val="auto"/>
          <w:sz w:val="28"/>
          <w:szCs w:val="28"/>
          <w:lang w:eastAsia="zh-CN"/>
        </w:rPr>
        <w:t>）中标人拒绝在中标通知书规定的时间内签订合同。</w:t>
      </w:r>
    </w:p>
    <w:p w14:paraId="419C6F8A" w14:textId="77777777" w:rsidR="0044762A" w:rsidRPr="008D06B0" w:rsidRDefault="0044762A">
      <w:pPr>
        <w:keepNext/>
        <w:keepLines/>
        <w:widowControl w:val="0"/>
        <w:autoSpaceDE w:val="0"/>
        <w:autoSpaceDN w:val="0"/>
        <w:adjustRightInd w:val="0"/>
        <w:spacing w:line="360" w:lineRule="auto"/>
        <w:jc w:val="left"/>
        <w:rPr>
          <w:rFonts w:ascii="Times New Roman" w:eastAsia="仿宋_GB2312" w:hAnsi="Times New Roman" w:cs="Times New Roman" w:hint="default"/>
          <w:b/>
          <w:color w:val="auto"/>
          <w:kern w:val="0"/>
          <w:sz w:val="28"/>
          <w:szCs w:val="28"/>
          <w:lang w:val="en-US" w:eastAsia="zh-CN"/>
        </w:rPr>
      </w:pPr>
      <w:r w:rsidRPr="008D06B0">
        <w:rPr>
          <w:rFonts w:ascii="Times New Roman" w:eastAsia="仿宋_GB2312" w:hAnsi="Times New Roman" w:cs="Times New Roman" w:hint="default"/>
          <w:b/>
          <w:bCs/>
          <w:color w:val="auto"/>
          <w:sz w:val="28"/>
          <w:szCs w:val="28"/>
          <w:lang w:eastAsia="zh-CN"/>
        </w:rPr>
        <w:t>23</w:t>
      </w:r>
      <w:r w:rsidRPr="008D06B0">
        <w:rPr>
          <w:rFonts w:ascii="Times New Roman" w:eastAsia="仿宋_GB2312" w:hAnsi="Times New Roman" w:cs="Times New Roman" w:hint="default"/>
          <w:b/>
          <w:bCs/>
          <w:color w:val="auto"/>
          <w:sz w:val="28"/>
          <w:szCs w:val="28"/>
          <w:lang w:val="en-US" w:eastAsia="zh-CN"/>
        </w:rPr>
        <w:t>.</w:t>
      </w:r>
      <w:r w:rsidRPr="008D06B0">
        <w:rPr>
          <w:rFonts w:ascii="Times New Roman" w:eastAsia="仿宋_GB2312" w:hAnsi="Times New Roman" w:cs="Times New Roman" w:hint="default"/>
          <w:b/>
          <w:color w:val="auto"/>
          <w:kern w:val="0"/>
          <w:sz w:val="28"/>
          <w:szCs w:val="28"/>
          <w:lang w:val="en-US" w:eastAsia="zh-CN"/>
        </w:rPr>
        <w:t>投标保证金</w:t>
      </w:r>
    </w:p>
    <w:p w14:paraId="296FE264" w14:textId="77777777" w:rsidR="0044762A" w:rsidRPr="008D06B0" w:rsidRDefault="0044762A">
      <w:pPr>
        <w:spacing w:line="360" w:lineRule="auto"/>
        <w:rPr>
          <w:rFonts w:ascii="Times New Roman" w:eastAsia="仿宋_GB2312" w:hAnsi="Times New Roman" w:cs="Times New Roman" w:hint="default"/>
          <w:b/>
          <w:bCs/>
          <w:color w:val="auto"/>
          <w:sz w:val="28"/>
          <w:szCs w:val="28"/>
          <w:lang w:val="en-US" w:eastAsia="zh-CN"/>
        </w:rPr>
      </w:pPr>
      <w:bookmarkStart w:id="206" w:name="_Toc975469575_WPSOffice_Level3"/>
      <w:r w:rsidRPr="008D06B0">
        <w:rPr>
          <w:rFonts w:ascii="Times New Roman" w:eastAsia="仿宋_GB2312" w:hAnsi="Times New Roman" w:cs="Times New Roman" w:hint="default"/>
          <w:bCs/>
          <w:color w:val="auto"/>
          <w:sz w:val="28"/>
          <w:szCs w:val="28"/>
          <w:lang w:val="en-US" w:eastAsia="zh-CN"/>
        </w:rPr>
        <w:t>本项目投标人无需提交投标保证金。</w:t>
      </w:r>
      <w:bookmarkEnd w:id="206"/>
    </w:p>
    <w:p w14:paraId="444CE753" w14:textId="77777777" w:rsidR="0044762A" w:rsidRPr="008D06B0" w:rsidRDefault="0044762A">
      <w:pPr>
        <w:spacing w:line="360" w:lineRule="auto"/>
        <w:rPr>
          <w:rFonts w:ascii="Times New Roman" w:eastAsia="仿宋_GB2312" w:hAnsi="Times New Roman" w:cs="Times New Roman" w:hint="default"/>
          <w:b/>
          <w:bCs/>
          <w:color w:val="auto"/>
          <w:sz w:val="28"/>
          <w:szCs w:val="28"/>
          <w:lang w:eastAsia="zh-CN"/>
        </w:rPr>
      </w:pPr>
      <w:r w:rsidRPr="008D06B0">
        <w:rPr>
          <w:rFonts w:ascii="Times New Roman" w:eastAsia="仿宋_GB2312" w:hAnsi="Times New Roman" w:cs="Times New Roman" w:hint="default"/>
          <w:b/>
          <w:bCs/>
          <w:color w:val="auto"/>
          <w:sz w:val="28"/>
          <w:szCs w:val="28"/>
          <w:lang w:val="en-US" w:eastAsia="zh-CN"/>
        </w:rPr>
        <w:t>24.</w:t>
      </w:r>
      <w:r w:rsidRPr="008D06B0">
        <w:rPr>
          <w:rFonts w:ascii="Times New Roman" w:eastAsia="仿宋_GB2312" w:hAnsi="Times New Roman" w:cs="Times New Roman" w:hint="default"/>
          <w:b/>
          <w:bCs/>
          <w:color w:val="auto"/>
          <w:sz w:val="28"/>
          <w:szCs w:val="28"/>
          <w:lang w:eastAsia="zh-CN"/>
        </w:rPr>
        <w:t>投标有效期</w:t>
      </w:r>
    </w:p>
    <w:p w14:paraId="5553428D" w14:textId="77777777" w:rsidR="0044762A" w:rsidRPr="008D06B0" w:rsidRDefault="0044762A">
      <w:pPr>
        <w:spacing w:line="360" w:lineRule="auto"/>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eastAsia="zh-CN"/>
        </w:rPr>
        <w:t>2</w:t>
      </w:r>
      <w:r w:rsidRPr="008D06B0">
        <w:rPr>
          <w:rFonts w:ascii="Times New Roman" w:eastAsia="仿宋_GB2312" w:hAnsi="Times New Roman" w:cs="Times New Roman" w:hint="default"/>
          <w:color w:val="auto"/>
          <w:sz w:val="28"/>
          <w:szCs w:val="28"/>
          <w:lang w:val="en-US" w:eastAsia="zh-CN"/>
        </w:rPr>
        <w:t>4</w:t>
      </w:r>
      <w:r w:rsidRPr="008D06B0">
        <w:rPr>
          <w:rFonts w:ascii="Times New Roman" w:eastAsia="仿宋_GB2312" w:hAnsi="Times New Roman" w:cs="Times New Roman" w:hint="default"/>
          <w:color w:val="auto"/>
          <w:sz w:val="28"/>
          <w:szCs w:val="28"/>
          <w:lang w:eastAsia="zh-CN"/>
        </w:rPr>
        <w:t>.1</w:t>
      </w:r>
      <w:r w:rsidRPr="008D06B0">
        <w:rPr>
          <w:rFonts w:ascii="Times New Roman" w:eastAsia="仿宋_GB2312" w:hAnsi="Times New Roman" w:cs="Times New Roman" w:hint="default"/>
          <w:color w:val="auto"/>
          <w:sz w:val="28"/>
          <w:szCs w:val="28"/>
          <w:lang w:eastAsia="zh-CN"/>
        </w:rPr>
        <w:t>投标文件应自招标文件规定的投标截止日起，在</w:t>
      </w:r>
      <w:r w:rsidRPr="008D06B0">
        <w:rPr>
          <w:rFonts w:ascii="Times New Roman" w:eastAsia="仿宋_GB2312" w:hAnsi="Times New Roman" w:cs="Times New Roman" w:hint="default"/>
          <w:color w:val="auto"/>
          <w:sz w:val="28"/>
          <w:szCs w:val="28"/>
          <w:lang w:eastAsia="zh-CN"/>
        </w:rPr>
        <w:t>“</w:t>
      </w:r>
      <w:r w:rsidRPr="008D06B0">
        <w:rPr>
          <w:rFonts w:ascii="Times New Roman" w:eastAsia="仿宋_GB2312" w:hAnsi="Times New Roman" w:cs="Times New Roman" w:hint="default"/>
          <w:color w:val="auto"/>
          <w:sz w:val="28"/>
          <w:szCs w:val="28"/>
          <w:lang w:eastAsia="zh-CN"/>
        </w:rPr>
        <w:t>投标人须知前附表</w:t>
      </w:r>
      <w:r w:rsidRPr="008D06B0">
        <w:rPr>
          <w:rFonts w:ascii="Times New Roman" w:eastAsia="仿宋_GB2312" w:hAnsi="Times New Roman" w:cs="Times New Roman" w:hint="default"/>
          <w:color w:val="auto"/>
          <w:sz w:val="28"/>
          <w:szCs w:val="28"/>
          <w:lang w:eastAsia="zh-CN"/>
        </w:rPr>
        <w:t>”</w:t>
      </w:r>
      <w:r w:rsidRPr="008D06B0">
        <w:rPr>
          <w:rFonts w:ascii="Times New Roman" w:eastAsia="仿宋_GB2312" w:hAnsi="Times New Roman" w:cs="Times New Roman" w:hint="default"/>
          <w:color w:val="auto"/>
          <w:sz w:val="28"/>
          <w:szCs w:val="28"/>
          <w:lang w:eastAsia="zh-CN"/>
        </w:rPr>
        <w:t>规定的时间内保持有效。投标有效期不足的将被视为非响应性投标而予以拒绝。</w:t>
      </w:r>
    </w:p>
    <w:p w14:paraId="762D0E89" w14:textId="77777777" w:rsidR="0044762A" w:rsidRPr="008D06B0" w:rsidRDefault="0044762A">
      <w:pPr>
        <w:spacing w:line="360" w:lineRule="auto"/>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eastAsia="zh-CN"/>
        </w:rPr>
        <w:t>2</w:t>
      </w:r>
      <w:r w:rsidRPr="008D06B0">
        <w:rPr>
          <w:rFonts w:ascii="Times New Roman" w:eastAsia="仿宋_GB2312" w:hAnsi="Times New Roman" w:cs="Times New Roman" w:hint="default"/>
          <w:color w:val="auto"/>
          <w:sz w:val="28"/>
          <w:szCs w:val="28"/>
          <w:lang w:val="en-US" w:eastAsia="zh-CN"/>
        </w:rPr>
        <w:t>4</w:t>
      </w:r>
      <w:r w:rsidRPr="008D06B0">
        <w:rPr>
          <w:rFonts w:ascii="Times New Roman" w:eastAsia="仿宋_GB2312" w:hAnsi="Times New Roman" w:cs="Times New Roman" w:hint="default"/>
          <w:color w:val="auto"/>
          <w:sz w:val="28"/>
          <w:szCs w:val="28"/>
          <w:lang w:eastAsia="zh-CN"/>
        </w:rPr>
        <w:t>.2</w:t>
      </w:r>
      <w:r w:rsidRPr="008D06B0">
        <w:rPr>
          <w:rFonts w:ascii="Times New Roman" w:eastAsia="仿宋_GB2312" w:hAnsi="Times New Roman" w:cs="Times New Roman" w:hint="default"/>
          <w:color w:val="auto"/>
          <w:sz w:val="28"/>
          <w:szCs w:val="28"/>
          <w:lang w:eastAsia="zh-CN"/>
        </w:rPr>
        <w:t>在特殊情况下，采购人可征求投标人同意延长投标文件的有效期。这种要求与答复均应以书面形式提交。投标人可以拒绝这种要求，原有效期到期后</w:t>
      </w:r>
      <w:r w:rsidRPr="008D06B0">
        <w:rPr>
          <w:rFonts w:ascii="Times New Roman" w:eastAsia="仿宋_GB2312" w:hAnsi="Times New Roman" w:cs="Times New Roman" w:hint="default"/>
          <w:color w:val="auto"/>
          <w:sz w:val="28"/>
          <w:szCs w:val="28"/>
          <w:lang w:val="zh-CN" w:eastAsia="zh-CN"/>
        </w:rPr>
        <w:t>其投标文件失效</w:t>
      </w:r>
      <w:r w:rsidRPr="008D06B0">
        <w:rPr>
          <w:rFonts w:ascii="Times New Roman" w:eastAsia="仿宋_GB2312" w:hAnsi="Times New Roman" w:cs="Times New Roman" w:hint="default"/>
          <w:color w:val="auto"/>
          <w:sz w:val="28"/>
          <w:szCs w:val="28"/>
          <w:lang w:eastAsia="zh-CN"/>
        </w:rPr>
        <w:t>。同意延期的投标人将不会被要求也不允许修改其投标文件，</w:t>
      </w:r>
      <w:r w:rsidRPr="008D06B0">
        <w:rPr>
          <w:rFonts w:ascii="Times New Roman" w:eastAsia="仿宋_GB2312" w:hAnsi="Times New Roman" w:cs="Times New Roman" w:hint="default"/>
          <w:color w:val="auto"/>
          <w:sz w:val="28"/>
          <w:szCs w:val="28"/>
          <w:lang w:val="zh-CN" w:eastAsia="zh-CN"/>
        </w:rPr>
        <w:t>其投标文件</w:t>
      </w:r>
      <w:r w:rsidRPr="008D06B0">
        <w:rPr>
          <w:rFonts w:ascii="Times New Roman" w:eastAsia="仿宋_GB2312" w:hAnsi="Times New Roman" w:cs="Times New Roman" w:hint="default"/>
          <w:color w:val="auto"/>
          <w:sz w:val="28"/>
          <w:szCs w:val="28"/>
          <w:lang w:eastAsia="zh-CN"/>
        </w:rPr>
        <w:t>相应延长到新的有效期。</w:t>
      </w:r>
    </w:p>
    <w:p w14:paraId="39938C84" w14:textId="77777777" w:rsidR="0044762A" w:rsidRPr="008D06B0" w:rsidRDefault="0044762A">
      <w:pPr>
        <w:spacing w:line="360" w:lineRule="auto"/>
        <w:rPr>
          <w:rFonts w:ascii="Times New Roman" w:eastAsia="仿宋_GB2312" w:hAnsi="Times New Roman" w:cs="Times New Roman" w:hint="default"/>
          <w:b/>
          <w:bCs/>
          <w:color w:val="auto"/>
          <w:sz w:val="28"/>
          <w:szCs w:val="28"/>
          <w:lang w:eastAsia="zh-CN"/>
        </w:rPr>
      </w:pPr>
      <w:r w:rsidRPr="008D06B0">
        <w:rPr>
          <w:rFonts w:ascii="Times New Roman" w:eastAsia="仿宋_GB2312" w:hAnsi="Times New Roman" w:cs="Times New Roman" w:hint="default"/>
          <w:b/>
          <w:bCs/>
          <w:color w:val="auto"/>
          <w:sz w:val="28"/>
          <w:szCs w:val="28"/>
          <w:lang w:val="en-US" w:eastAsia="zh-CN"/>
        </w:rPr>
        <w:t>25.</w:t>
      </w:r>
      <w:r w:rsidRPr="008D06B0">
        <w:rPr>
          <w:rFonts w:ascii="Times New Roman" w:eastAsia="仿宋_GB2312" w:hAnsi="Times New Roman" w:cs="Times New Roman" w:hint="default"/>
          <w:b/>
          <w:bCs/>
          <w:color w:val="auto"/>
          <w:sz w:val="28"/>
          <w:szCs w:val="28"/>
          <w:lang w:eastAsia="zh-CN"/>
        </w:rPr>
        <w:t>投标文件形式和签署</w:t>
      </w:r>
    </w:p>
    <w:p w14:paraId="6C826969" w14:textId="77777777" w:rsidR="0044762A" w:rsidRPr="008D06B0" w:rsidRDefault="0044762A">
      <w:pPr>
        <w:spacing w:line="360" w:lineRule="auto"/>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eastAsia="zh-CN"/>
        </w:rPr>
        <w:t>2</w:t>
      </w:r>
      <w:r w:rsidRPr="008D06B0">
        <w:rPr>
          <w:rFonts w:ascii="Times New Roman" w:eastAsia="仿宋_GB2312" w:hAnsi="Times New Roman" w:cs="Times New Roman" w:hint="default"/>
          <w:color w:val="auto"/>
          <w:sz w:val="28"/>
          <w:szCs w:val="28"/>
          <w:lang w:val="en-US" w:eastAsia="zh-CN"/>
        </w:rPr>
        <w:t>5</w:t>
      </w:r>
      <w:r w:rsidRPr="008D06B0">
        <w:rPr>
          <w:rFonts w:ascii="Times New Roman" w:eastAsia="仿宋_GB2312" w:hAnsi="Times New Roman" w:cs="Times New Roman" w:hint="default"/>
          <w:color w:val="auto"/>
          <w:sz w:val="28"/>
          <w:szCs w:val="28"/>
          <w:lang w:eastAsia="zh-CN"/>
        </w:rPr>
        <w:t>.1</w:t>
      </w:r>
      <w:r w:rsidRPr="008D06B0">
        <w:rPr>
          <w:rFonts w:ascii="Times New Roman" w:eastAsia="仿宋_GB2312" w:hAnsi="Times New Roman" w:cs="Times New Roman" w:hint="default"/>
          <w:color w:val="auto"/>
          <w:sz w:val="28"/>
          <w:szCs w:val="28"/>
          <w:lang w:eastAsia="zh-CN"/>
        </w:rPr>
        <w:t>投标人须在投标截止时间前制作并提交加密的电子投标文件。</w:t>
      </w:r>
    </w:p>
    <w:p w14:paraId="6212C998" w14:textId="77777777" w:rsidR="0044762A" w:rsidRPr="008D06B0" w:rsidRDefault="0044762A">
      <w:pPr>
        <w:spacing w:line="360" w:lineRule="auto"/>
        <w:rPr>
          <w:rFonts w:ascii="Times New Roman" w:eastAsia="仿宋_GB2312" w:hAnsi="Times New Roman" w:cs="Times New Roman" w:hint="default"/>
          <w:color w:val="auto"/>
          <w:sz w:val="28"/>
          <w:szCs w:val="28"/>
        </w:rPr>
      </w:pPr>
      <w:r w:rsidRPr="008D06B0">
        <w:rPr>
          <w:rFonts w:ascii="Times New Roman" w:eastAsia="仿宋_GB2312" w:hAnsi="Times New Roman" w:cs="Times New Roman" w:hint="default"/>
          <w:color w:val="auto"/>
          <w:sz w:val="28"/>
          <w:szCs w:val="28"/>
        </w:rPr>
        <w:lastRenderedPageBreak/>
        <w:t>2</w:t>
      </w:r>
      <w:r w:rsidRPr="008D06B0">
        <w:rPr>
          <w:rFonts w:ascii="Times New Roman" w:eastAsia="仿宋_GB2312" w:hAnsi="Times New Roman" w:cs="Times New Roman" w:hint="default"/>
          <w:color w:val="auto"/>
          <w:sz w:val="28"/>
          <w:szCs w:val="28"/>
          <w:lang w:val="en-US"/>
        </w:rPr>
        <w:t>5</w:t>
      </w:r>
      <w:r w:rsidRPr="008D06B0">
        <w:rPr>
          <w:rFonts w:ascii="Times New Roman" w:eastAsia="仿宋_GB2312" w:hAnsi="Times New Roman" w:cs="Times New Roman" w:hint="default"/>
          <w:color w:val="auto"/>
          <w:sz w:val="28"/>
          <w:szCs w:val="28"/>
        </w:rPr>
        <w:t>.</w:t>
      </w:r>
      <w:r w:rsidRPr="008D06B0">
        <w:rPr>
          <w:rFonts w:ascii="Times New Roman" w:eastAsia="仿宋_GB2312" w:hAnsi="Times New Roman" w:cs="Times New Roman" w:hint="default"/>
          <w:color w:val="auto"/>
          <w:sz w:val="28"/>
          <w:szCs w:val="28"/>
          <w:lang w:val="en-US"/>
        </w:rPr>
        <w:t>2</w:t>
      </w:r>
      <w:r w:rsidRPr="008D06B0">
        <w:rPr>
          <w:rFonts w:ascii="Times New Roman" w:eastAsia="仿宋_GB2312" w:hAnsi="Times New Roman" w:cs="Times New Roman" w:hint="default"/>
          <w:color w:val="auto"/>
          <w:sz w:val="28"/>
          <w:szCs w:val="28"/>
        </w:rPr>
        <w:t>投标人可登录</w:t>
      </w:r>
      <w:r w:rsidRPr="008D06B0">
        <w:rPr>
          <w:rFonts w:ascii="Times New Roman" w:eastAsia="仿宋_GB2312" w:hAnsi="Times New Roman" w:cs="Times New Roman" w:hint="default"/>
          <w:color w:val="auto"/>
          <w:sz w:val="28"/>
          <w:szCs w:val="28"/>
        </w:rPr>
        <w:t>“</w:t>
      </w:r>
      <w:r w:rsidRPr="008D06B0">
        <w:rPr>
          <w:rFonts w:ascii="Times New Roman" w:eastAsia="仿宋_GB2312" w:hAnsi="Times New Roman" w:cs="Times New Roman" w:hint="default"/>
          <w:color w:val="auto"/>
          <w:sz w:val="28"/>
          <w:szCs w:val="28"/>
        </w:rPr>
        <w:t>河南省公共资源交易中心（</w:t>
      </w:r>
      <w:r w:rsidRPr="008D06B0">
        <w:rPr>
          <w:rFonts w:ascii="Times New Roman" w:eastAsia="仿宋_GB2312" w:hAnsi="Times New Roman" w:cs="Times New Roman" w:hint="default"/>
          <w:color w:val="auto"/>
          <w:sz w:val="28"/>
          <w:szCs w:val="28"/>
        </w:rPr>
        <w:t>http://www.hnggzy.net</w:t>
      </w:r>
      <w:r w:rsidRPr="008D06B0">
        <w:rPr>
          <w:rFonts w:ascii="Times New Roman" w:eastAsia="仿宋_GB2312" w:hAnsi="Times New Roman" w:cs="Times New Roman" w:hint="default"/>
          <w:color w:val="auto"/>
          <w:sz w:val="28"/>
          <w:szCs w:val="28"/>
        </w:rPr>
        <w:t>）</w:t>
      </w:r>
      <w:r w:rsidRPr="008D06B0">
        <w:rPr>
          <w:rFonts w:ascii="Times New Roman" w:eastAsia="仿宋_GB2312" w:hAnsi="Times New Roman" w:cs="Times New Roman" w:hint="default"/>
          <w:color w:val="auto"/>
          <w:sz w:val="28"/>
          <w:szCs w:val="28"/>
        </w:rPr>
        <w:t>”</w:t>
      </w:r>
      <w:r w:rsidRPr="008D06B0">
        <w:rPr>
          <w:rFonts w:ascii="Times New Roman" w:eastAsia="仿宋_GB2312" w:hAnsi="Times New Roman" w:cs="Times New Roman" w:hint="default"/>
          <w:color w:val="auto"/>
          <w:sz w:val="28"/>
          <w:szCs w:val="28"/>
        </w:rPr>
        <w:t>网站查看公共服务</w:t>
      </w:r>
      <w:r w:rsidRPr="008D06B0">
        <w:rPr>
          <w:rFonts w:ascii="Times New Roman" w:eastAsia="仿宋_GB2312" w:hAnsi="Times New Roman" w:cs="Times New Roman" w:hint="default"/>
          <w:color w:val="auto"/>
          <w:sz w:val="28"/>
          <w:szCs w:val="28"/>
        </w:rPr>
        <w:t>—</w:t>
      </w:r>
      <w:r w:rsidRPr="008D06B0">
        <w:rPr>
          <w:rFonts w:ascii="Times New Roman" w:eastAsia="仿宋_GB2312" w:hAnsi="Times New Roman" w:cs="Times New Roman" w:hint="default"/>
          <w:color w:val="auto"/>
          <w:sz w:val="28"/>
          <w:szCs w:val="28"/>
        </w:rPr>
        <w:t>办事指南</w:t>
      </w:r>
      <w:r w:rsidRPr="008D06B0">
        <w:rPr>
          <w:rFonts w:ascii="Times New Roman" w:eastAsia="仿宋_GB2312" w:hAnsi="Times New Roman" w:cs="Times New Roman" w:hint="default"/>
          <w:color w:val="auto"/>
          <w:sz w:val="28"/>
          <w:szCs w:val="28"/>
        </w:rPr>
        <w:t>—</w:t>
      </w:r>
      <w:r w:rsidRPr="008D06B0">
        <w:rPr>
          <w:rFonts w:ascii="Times New Roman" w:eastAsia="仿宋_GB2312" w:hAnsi="Times New Roman" w:cs="Times New Roman" w:hint="default"/>
          <w:color w:val="auto"/>
          <w:sz w:val="28"/>
          <w:szCs w:val="28"/>
          <w:lang w:val="en-US"/>
        </w:rPr>
        <w:t>新交易平台使用手册（培训资料）</w:t>
      </w:r>
      <w:r w:rsidRPr="008D06B0">
        <w:rPr>
          <w:rFonts w:ascii="Times New Roman" w:eastAsia="仿宋_GB2312" w:hAnsi="Times New Roman" w:cs="Times New Roman" w:hint="default"/>
          <w:color w:val="auto"/>
          <w:sz w:val="28"/>
          <w:szCs w:val="28"/>
        </w:rPr>
        <w:t>。</w:t>
      </w:r>
    </w:p>
    <w:p w14:paraId="05CCAE27" w14:textId="77777777" w:rsidR="0044762A" w:rsidRPr="008D06B0" w:rsidRDefault="0044762A">
      <w:pPr>
        <w:spacing w:line="360" w:lineRule="auto"/>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eastAsia="zh-CN"/>
        </w:rPr>
        <w:t>2</w:t>
      </w:r>
      <w:r w:rsidRPr="008D06B0">
        <w:rPr>
          <w:rFonts w:ascii="Times New Roman" w:eastAsia="仿宋_GB2312" w:hAnsi="Times New Roman" w:cs="Times New Roman" w:hint="default"/>
          <w:color w:val="auto"/>
          <w:sz w:val="28"/>
          <w:szCs w:val="28"/>
          <w:lang w:val="en-US" w:eastAsia="zh-CN"/>
        </w:rPr>
        <w:t>5</w:t>
      </w:r>
      <w:r w:rsidRPr="008D06B0">
        <w:rPr>
          <w:rFonts w:ascii="Times New Roman" w:eastAsia="仿宋_GB2312" w:hAnsi="Times New Roman" w:cs="Times New Roman" w:hint="default"/>
          <w:color w:val="auto"/>
          <w:sz w:val="28"/>
          <w:szCs w:val="28"/>
          <w:lang w:eastAsia="zh-CN"/>
        </w:rPr>
        <w:t>.</w:t>
      </w:r>
      <w:r w:rsidRPr="008D06B0">
        <w:rPr>
          <w:rFonts w:ascii="Times New Roman" w:eastAsia="仿宋_GB2312" w:hAnsi="Times New Roman" w:cs="Times New Roman" w:hint="default"/>
          <w:color w:val="auto"/>
          <w:sz w:val="28"/>
          <w:szCs w:val="28"/>
          <w:lang w:val="en-US" w:eastAsia="zh-CN"/>
        </w:rPr>
        <w:t>3</w:t>
      </w:r>
      <w:r w:rsidRPr="008D06B0">
        <w:rPr>
          <w:rFonts w:ascii="Times New Roman" w:eastAsia="仿宋_GB2312" w:hAnsi="Times New Roman" w:cs="Times New Roman" w:hint="default"/>
          <w:color w:val="auto"/>
          <w:sz w:val="28"/>
          <w:szCs w:val="28"/>
          <w:lang w:val="zh-CN" w:eastAsia="zh-CN"/>
        </w:rPr>
        <w:t>投标人在制作电子投标文件时，按格式内容要求进行电子签章（包括企业电子签章、个人电子签章）</w:t>
      </w:r>
      <w:r w:rsidRPr="008D06B0">
        <w:rPr>
          <w:rFonts w:ascii="Times New Roman" w:eastAsia="仿宋_GB2312" w:hAnsi="Times New Roman" w:cs="Times New Roman" w:hint="default"/>
          <w:color w:val="auto"/>
          <w:sz w:val="28"/>
          <w:szCs w:val="28"/>
          <w:lang w:eastAsia="zh-CN"/>
        </w:rPr>
        <w:t>。</w:t>
      </w:r>
    </w:p>
    <w:p w14:paraId="1841D128" w14:textId="77777777" w:rsidR="0044762A" w:rsidRPr="008D06B0" w:rsidRDefault="0044762A">
      <w:pPr>
        <w:spacing w:line="360" w:lineRule="auto"/>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eastAsia="zh-CN"/>
        </w:rPr>
        <w:t>2</w:t>
      </w:r>
      <w:r w:rsidRPr="008D06B0">
        <w:rPr>
          <w:rFonts w:ascii="Times New Roman" w:eastAsia="仿宋_GB2312" w:hAnsi="Times New Roman" w:cs="Times New Roman" w:hint="default"/>
          <w:color w:val="auto"/>
          <w:sz w:val="28"/>
          <w:szCs w:val="28"/>
          <w:lang w:val="en-US" w:eastAsia="zh-CN"/>
        </w:rPr>
        <w:t>5</w:t>
      </w:r>
      <w:r w:rsidRPr="008D06B0">
        <w:rPr>
          <w:rFonts w:ascii="Times New Roman" w:eastAsia="仿宋_GB2312" w:hAnsi="Times New Roman" w:cs="Times New Roman" w:hint="default"/>
          <w:color w:val="auto"/>
          <w:sz w:val="28"/>
          <w:szCs w:val="28"/>
          <w:lang w:eastAsia="zh-CN"/>
        </w:rPr>
        <w:t>.</w:t>
      </w:r>
      <w:r w:rsidRPr="008D06B0">
        <w:rPr>
          <w:rFonts w:ascii="Times New Roman" w:eastAsia="仿宋_GB2312" w:hAnsi="Times New Roman" w:cs="Times New Roman" w:hint="default"/>
          <w:color w:val="auto"/>
          <w:sz w:val="28"/>
          <w:szCs w:val="28"/>
          <w:lang w:val="en-US" w:eastAsia="zh-CN"/>
        </w:rPr>
        <w:t>4</w:t>
      </w:r>
      <w:r w:rsidRPr="008D06B0">
        <w:rPr>
          <w:rFonts w:ascii="Times New Roman" w:eastAsia="仿宋_GB2312" w:hAnsi="Times New Roman" w:cs="Times New Roman" w:hint="default"/>
          <w:color w:val="auto"/>
          <w:sz w:val="28"/>
          <w:szCs w:val="28"/>
          <w:lang w:eastAsia="zh-CN"/>
        </w:rPr>
        <w:t>投标人在制作电子投标文件时，开标一览表按照格式编辑，并作为电子开标系统上传的依据。</w:t>
      </w:r>
    </w:p>
    <w:p w14:paraId="3001ADD8" w14:textId="77777777" w:rsidR="0044762A" w:rsidRPr="008D06B0" w:rsidRDefault="0044762A">
      <w:pPr>
        <w:spacing w:line="360" w:lineRule="auto"/>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eastAsia="zh-CN"/>
        </w:rPr>
        <w:t>2</w:t>
      </w:r>
      <w:r w:rsidRPr="008D06B0">
        <w:rPr>
          <w:rFonts w:ascii="Times New Roman" w:eastAsia="仿宋_GB2312" w:hAnsi="Times New Roman" w:cs="Times New Roman" w:hint="default"/>
          <w:color w:val="auto"/>
          <w:sz w:val="28"/>
          <w:szCs w:val="28"/>
          <w:lang w:val="en-US" w:eastAsia="zh-CN"/>
        </w:rPr>
        <w:t>5</w:t>
      </w:r>
      <w:r w:rsidRPr="008D06B0">
        <w:rPr>
          <w:rFonts w:ascii="Times New Roman" w:eastAsia="仿宋_GB2312" w:hAnsi="Times New Roman" w:cs="Times New Roman" w:hint="default"/>
          <w:color w:val="auto"/>
          <w:sz w:val="28"/>
          <w:szCs w:val="28"/>
          <w:lang w:eastAsia="zh-CN"/>
        </w:rPr>
        <w:t>.</w:t>
      </w:r>
      <w:r w:rsidRPr="008D06B0">
        <w:rPr>
          <w:rFonts w:ascii="Times New Roman" w:eastAsia="仿宋_GB2312" w:hAnsi="Times New Roman" w:cs="Times New Roman" w:hint="default"/>
          <w:color w:val="auto"/>
          <w:sz w:val="28"/>
          <w:szCs w:val="28"/>
          <w:lang w:val="en-US" w:eastAsia="zh-CN"/>
        </w:rPr>
        <w:t>5</w:t>
      </w:r>
      <w:r w:rsidRPr="008D06B0">
        <w:rPr>
          <w:rFonts w:ascii="Times New Roman" w:eastAsia="仿宋_GB2312" w:hAnsi="Times New Roman" w:cs="Times New Roman" w:hint="default"/>
          <w:color w:val="auto"/>
          <w:sz w:val="28"/>
          <w:szCs w:val="28"/>
          <w:lang w:eastAsia="zh-CN"/>
        </w:rPr>
        <w:t>投标文件以外的任何资料采购人和集中采购机构将拒收。</w:t>
      </w:r>
    </w:p>
    <w:p w14:paraId="4B7707CB" w14:textId="77777777" w:rsidR="0044762A" w:rsidRPr="008D06B0" w:rsidRDefault="0044762A">
      <w:pPr>
        <w:spacing w:line="360" w:lineRule="auto"/>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eastAsia="zh-CN"/>
        </w:rPr>
        <w:t>2</w:t>
      </w:r>
      <w:r w:rsidRPr="008D06B0">
        <w:rPr>
          <w:rFonts w:ascii="Times New Roman" w:eastAsia="仿宋_GB2312" w:hAnsi="Times New Roman" w:cs="Times New Roman" w:hint="default"/>
          <w:color w:val="auto"/>
          <w:sz w:val="28"/>
          <w:szCs w:val="28"/>
          <w:lang w:val="en-US" w:eastAsia="zh-CN"/>
        </w:rPr>
        <w:t>5</w:t>
      </w:r>
      <w:r w:rsidRPr="008D06B0">
        <w:rPr>
          <w:rFonts w:ascii="Times New Roman" w:eastAsia="仿宋_GB2312" w:hAnsi="Times New Roman" w:cs="Times New Roman" w:hint="default"/>
          <w:color w:val="auto"/>
          <w:sz w:val="28"/>
          <w:szCs w:val="28"/>
          <w:lang w:eastAsia="zh-CN"/>
        </w:rPr>
        <w:t>.</w:t>
      </w:r>
      <w:r w:rsidRPr="008D06B0">
        <w:rPr>
          <w:rFonts w:ascii="Times New Roman" w:eastAsia="仿宋_GB2312" w:hAnsi="Times New Roman" w:cs="Times New Roman" w:hint="default"/>
          <w:color w:val="auto"/>
          <w:sz w:val="28"/>
          <w:szCs w:val="28"/>
          <w:lang w:val="en-US" w:eastAsia="zh-CN"/>
        </w:rPr>
        <w:t>6</w:t>
      </w:r>
      <w:r w:rsidRPr="008D06B0">
        <w:rPr>
          <w:rFonts w:ascii="Times New Roman" w:eastAsia="仿宋_GB2312" w:hAnsi="Times New Roman" w:cs="Times New Roman" w:hint="default"/>
          <w:color w:val="auto"/>
          <w:sz w:val="28"/>
          <w:szCs w:val="28"/>
          <w:lang w:eastAsia="zh-CN"/>
        </w:rPr>
        <w:t>其他形式的投标文件一律不接受。</w:t>
      </w:r>
    </w:p>
    <w:p w14:paraId="3072C5CC" w14:textId="77777777" w:rsidR="0044762A" w:rsidRPr="008D06B0" w:rsidRDefault="0044762A">
      <w:pPr>
        <w:spacing w:line="360" w:lineRule="auto"/>
        <w:rPr>
          <w:rFonts w:ascii="Times New Roman" w:eastAsia="仿宋_GB2312" w:hAnsi="Times New Roman" w:cs="Times New Roman" w:hint="default"/>
          <w:color w:val="auto"/>
          <w:sz w:val="28"/>
          <w:szCs w:val="28"/>
          <w:lang w:eastAsia="zh-CN"/>
        </w:rPr>
      </w:pPr>
    </w:p>
    <w:p w14:paraId="3E1AEECA" w14:textId="77777777" w:rsidR="0044762A" w:rsidRPr="008D06B0" w:rsidRDefault="0044762A">
      <w:pPr>
        <w:keepNext/>
        <w:keepLines/>
        <w:widowControl w:val="0"/>
        <w:autoSpaceDE w:val="0"/>
        <w:autoSpaceDN w:val="0"/>
        <w:adjustRightInd w:val="0"/>
        <w:spacing w:line="360" w:lineRule="auto"/>
        <w:jc w:val="center"/>
        <w:outlineLvl w:val="1"/>
        <w:rPr>
          <w:rFonts w:ascii="Times New Roman" w:eastAsia="方正小标宋_GBK" w:hAnsi="Times New Roman" w:cs="Times New Roman" w:hint="default"/>
          <w:bCs/>
          <w:color w:val="auto"/>
          <w:kern w:val="0"/>
          <w:sz w:val="30"/>
          <w:szCs w:val="30"/>
          <w:lang w:val="en-US" w:eastAsia="zh-CN"/>
        </w:rPr>
      </w:pPr>
      <w:bookmarkStart w:id="207" w:name="_Toc1940674049"/>
      <w:bookmarkStart w:id="208" w:name="_Toc99139981"/>
      <w:bookmarkStart w:id="209" w:name="_Toc880470383"/>
      <w:bookmarkStart w:id="210" w:name="_Toc340063481"/>
      <w:bookmarkStart w:id="211" w:name="_Toc1958475392"/>
      <w:bookmarkStart w:id="212" w:name="_Toc123955915"/>
      <w:bookmarkStart w:id="213" w:name="_Toc1446727086"/>
      <w:bookmarkStart w:id="214" w:name="_Toc99171812"/>
      <w:bookmarkStart w:id="215" w:name="_Toc814900001_WPSOffice_Level2"/>
      <w:bookmarkStart w:id="216" w:name="_Toc269831806"/>
      <w:bookmarkStart w:id="217" w:name="_Toc1658848054"/>
      <w:bookmarkStart w:id="218" w:name="_Toc689398289_WPSOffice_Level2"/>
      <w:bookmarkStart w:id="219" w:name="_Toc1354261087_WPSOffice_Level2"/>
      <w:bookmarkStart w:id="220" w:name="_Toc1517317572"/>
      <w:bookmarkStart w:id="221" w:name="_Toc1602167768_WPSOffice_Level2"/>
      <w:r w:rsidRPr="008D06B0">
        <w:rPr>
          <w:rFonts w:ascii="Times New Roman" w:eastAsia="方正小标宋_GBK" w:hAnsi="Times New Roman" w:cs="Times New Roman" w:hint="default"/>
          <w:bCs/>
          <w:color w:val="auto"/>
          <w:kern w:val="0"/>
          <w:sz w:val="30"/>
          <w:szCs w:val="30"/>
          <w:lang w:val="en-US" w:eastAsia="zh-CN"/>
        </w:rPr>
        <w:t>四、投标文件的上传</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2A478065" w14:textId="77777777" w:rsidR="0044762A" w:rsidRPr="008D06B0" w:rsidRDefault="0044762A">
      <w:pPr>
        <w:spacing w:line="360" w:lineRule="auto"/>
        <w:rPr>
          <w:rFonts w:ascii="Times New Roman" w:eastAsia="仿宋_GB2312" w:hAnsi="Times New Roman" w:cs="Times New Roman" w:hint="default"/>
          <w:b/>
          <w:bCs/>
          <w:color w:val="auto"/>
          <w:sz w:val="28"/>
          <w:szCs w:val="28"/>
          <w:lang w:eastAsia="zh-CN"/>
        </w:rPr>
      </w:pPr>
      <w:r w:rsidRPr="008D06B0">
        <w:rPr>
          <w:rFonts w:ascii="Times New Roman" w:eastAsia="仿宋_GB2312" w:hAnsi="Times New Roman" w:cs="Times New Roman" w:hint="default"/>
          <w:b/>
          <w:bCs/>
          <w:color w:val="auto"/>
          <w:sz w:val="28"/>
          <w:szCs w:val="28"/>
          <w:lang w:eastAsia="zh-CN"/>
        </w:rPr>
        <w:t>2</w:t>
      </w:r>
      <w:r w:rsidRPr="008D06B0">
        <w:rPr>
          <w:rFonts w:ascii="Times New Roman" w:eastAsia="仿宋_GB2312" w:hAnsi="Times New Roman" w:cs="Times New Roman" w:hint="default"/>
          <w:b/>
          <w:bCs/>
          <w:color w:val="auto"/>
          <w:sz w:val="28"/>
          <w:szCs w:val="28"/>
          <w:lang w:val="en-US" w:eastAsia="zh-CN"/>
        </w:rPr>
        <w:t>6</w:t>
      </w:r>
      <w:r w:rsidRPr="008D06B0">
        <w:rPr>
          <w:rFonts w:ascii="Times New Roman" w:eastAsia="仿宋_GB2312" w:hAnsi="Times New Roman" w:cs="Times New Roman" w:hint="default"/>
          <w:b/>
          <w:bCs/>
          <w:color w:val="auto"/>
          <w:sz w:val="28"/>
          <w:szCs w:val="28"/>
          <w:lang w:eastAsia="zh-CN"/>
        </w:rPr>
        <w:t>.</w:t>
      </w:r>
      <w:r w:rsidRPr="008D06B0">
        <w:rPr>
          <w:rFonts w:ascii="Times New Roman" w:eastAsia="仿宋_GB2312" w:hAnsi="Times New Roman" w:cs="Times New Roman" w:hint="default"/>
          <w:b/>
          <w:bCs/>
          <w:color w:val="auto"/>
          <w:sz w:val="28"/>
          <w:szCs w:val="28"/>
          <w:lang w:eastAsia="zh-CN"/>
        </w:rPr>
        <w:t>投标文件的上传</w:t>
      </w:r>
    </w:p>
    <w:p w14:paraId="14156156" w14:textId="77777777" w:rsidR="0044762A" w:rsidRPr="008D06B0" w:rsidRDefault="0044762A">
      <w:pPr>
        <w:spacing w:line="360" w:lineRule="auto"/>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eastAsia="zh-CN"/>
        </w:rPr>
        <w:t>2</w:t>
      </w:r>
      <w:r w:rsidRPr="008D06B0">
        <w:rPr>
          <w:rFonts w:ascii="Times New Roman" w:eastAsia="仿宋_GB2312" w:hAnsi="Times New Roman" w:cs="Times New Roman" w:hint="default"/>
          <w:color w:val="auto"/>
          <w:sz w:val="28"/>
          <w:szCs w:val="28"/>
          <w:lang w:val="en-US" w:eastAsia="zh-CN"/>
        </w:rPr>
        <w:t>6</w:t>
      </w:r>
      <w:r w:rsidRPr="008D06B0">
        <w:rPr>
          <w:rFonts w:ascii="Times New Roman" w:eastAsia="仿宋_GB2312" w:hAnsi="Times New Roman" w:cs="Times New Roman" w:hint="default"/>
          <w:color w:val="auto"/>
          <w:sz w:val="28"/>
          <w:szCs w:val="28"/>
          <w:lang w:eastAsia="zh-CN"/>
        </w:rPr>
        <w:t>.1</w:t>
      </w:r>
      <w:r w:rsidRPr="008D06B0">
        <w:rPr>
          <w:rFonts w:ascii="Times New Roman" w:eastAsia="仿宋_GB2312" w:hAnsi="Times New Roman" w:cs="Times New Roman" w:hint="default"/>
          <w:color w:val="auto"/>
          <w:sz w:val="28"/>
          <w:szCs w:val="28"/>
          <w:lang w:eastAsia="zh-CN"/>
        </w:rPr>
        <w:t>加密电子投标文件的上传：见</w:t>
      </w:r>
      <w:r w:rsidRPr="008D06B0">
        <w:rPr>
          <w:rFonts w:ascii="Times New Roman" w:eastAsia="仿宋_GB2312" w:hAnsi="Times New Roman" w:cs="Times New Roman" w:hint="default"/>
          <w:color w:val="auto"/>
          <w:sz w:val="28"/>
          <w:szCs w:val="28"/>
          <w:lang w:eastAsia="zh-CN"/>
        </w:rPr>
        <w:t>“</w:t>
      </w:r>
      <w:r w:rsidRPr="008D06B0">
        <w:rPr>
          <w:rFonts w:ascii="Times New Roman" w:eastAsia="仿宋_GB2312" w:hAnsi="Times New Roman" w:cs="Times New Roman" w:hint="default"/>
          <w:color w:val="auto"/>
          <w:sz w:val="28"/>
          <w:szCs w:val="28"/>
          <w:lang w:eastAsia="zh-CN"/>
        </w:rPr>
        <w:t>投标人须知前附表</w:t>
      </w:r>
      <w:r w:rsidRPr="008D06B0">
        <w:rPr>
          <w:rFonts w:ascii="Times New Roman" w:eastAsia="仿宋_GB2312" w:hAnsi="Times New Roman" w:cs="Times New Roman" w:hint="default"/>
          <w:color w:val="auto"/>
          <w:sz w:val="28"/>
          <w:szCs w:val="28"/>
          <w:lang w:eastAsia="zh-CN"/>
        </w:rPr>
        <w:t>”</w:t>
      </w:r>
      <w:r w:rsidRPr="008D06B0">
        <w:rPr>
          <w:rFonts w:ascii="Times New Roman" w:eastAsia="仿宋_GB2312" w:hAnsi="Times New Roman" w:cs="Times New Roman" w:hint="default"/>
          <w:color w:val="auto"/>
          <w:sz w:val="28"/>
          <w:szCs w:val="28"/>
          <w:lang w:eastAsia="zh-CN"/>
        </w:rPr>
        <w:t>。</w:t>
      </w:r>
    </w:p>
    <w:p w14:paraId="1343CE07" w14:textId="77777777" w:rsidR="0044762A" w:rsidRPr="008D06B0" w:rsidRDefault="0044762A">
      <w:pPr>
        <w:spacing w:line="360" w:lineRule="auto"/>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eastAsia="zh-CN"/>
        </w:rPr>
        <w:t>2</w:t>
      </w:r>
      <w:r w:rsidRPr="008D06B0">
        <w:rPr>
          <w:rFonts w:ascii="Times New Roman" w:eastAsia="仿宋_GB2312" w:hAnsi="Times New Roman" w:cs="Times New Roman" w:hint="default"/>
          <w:color w:val="auto"/>
          <w:sz w:val="28"/>
          <w:szCs w:val="28"/>
          <w:lang w:val="en-US" w:eastAsia="zh-CN"/>
        </w:rPr>
        <w:t>6</w:t>
      </w:r>
      <w:r w:rsidRPr="008D06B0">
        <w:rPr>
          <w:rFonts w:ascii="Times New Roman" w:eastAsia="仿宋_GB2312" w:hAnsi="Times New Roman" w:cs="Times New Roman" w:hint="default"/>
          <w:color w:val="auto"/>
          <w:sz w:val="28"/>
          <w:szCs w:val="28"/>
          <w:lang w:eastAsia="zh-CN"/>
        </w:rPr>
        <w:t>.2</w:t>
      </w:r>
      <w:r w:rsidRPr="008D06B0">
        <w:rPr>
          <w:rFonts w:ascii="Times New Roman" w:eastAsia="仿宋_GB2312" w:hAnsi="Times New Roman" w:cs="Times New Roman" w:hint="default"/>
          <w:color w:val="auto"/>
          <w:sz w:val="28"/>
          <w:szCs w:val="28"/>
          <w:lang w:eastAsia="zh-CN"/>
        </w:rPr>
        <w:t>投标人在上传时认真检查上传投标文件是否完整、正确。投标人因交易中心投标系统问题无法上传电子投标文件时，请在工作时间与河南省公共资源交易中心联系，联系电话：</w:t>
      </w:r>
      <w:r w:rsidRPr="008D06B0">
        <w:rPr>
          <w:rFonts w:ascii="Times New Roman" w:eastAsia="仿宋_GB2312" w:hAnsi="Times New Roman" w:cs="Times New Roman" w:hint="default"/>
          <w:color w:val="auto"/>
          <w:sz w:val="28"/>
          <w:szCs w:val="28"/>
          <w:lang w:eastAsia="zh-CN"/>
        </w:rPr>
        <w:t>0371-65915501</w:t>
      </w:r>
      <w:r w:rsidRPr="008D06B0">
        <w:rPr>
          <w:rFonts w:ascii="Times New Roman" w:eastAsia="仿宋_GB2312" w:hAnsi="Times New Roman" w:cs="Times New Roman" w:hint="default"/>
          <w:color w:val="auto"/>
          <w:sz w:val="28"/>
          <w:szCs w:val="28"/>
          <w:lang w:eastAsia="zh-CN"/>
        </w:rPr>
        <w:t>。</w:t>
      </w:r>
    </w:p>
    <w:p w14:paraId="2B439559" w14:textId="77777777" w:rsidR="0044762A" w:rsidRPr="008D06B0" w:rsidRDefault="0044762A">
      <w:pPr>
        <w:spacing w:line="360" w:lineRule="auto"/>
        <w:rPr>
          <w:rFonts w:ascii="Times New Roman" w:eastAsia="仿宋_GB2312" w:hAnsi="Times New Roman" w:cs="Times New Roman" w:hint="default"/>
          <w:b/>
          <w:bCs/>
          <w:color w:val="auto"/>
          <w:sz w:val="28"/>
          <w:szCs w:val="28"/>
          <w:lang w:eastAsia="zh-CN"/>
        </w:rPr>
      </w:pPr>
      <w:r w:rsidRPr="008D06B0">
        <w:rPr>
          <w:rFonts w:ascii="Times New Roman" w:eastAsia="仿宋_GB2312" w:hAnsi="Times New Roman" w:cs="Times New Roman" w:hint="default"/>
          <w:b/>
          <w:bCs/>
          <w:color w:val="auto"/>
          <w:sz w:val="28"/>
          <w:szCs w:val="28"/>
          <w:lang w:val="en-US" w:eastAsia="zh-CN"/>
        </w:rPr>
        <w:t>27.</w:t>
      </w:r>
      <w:r w:rsidRPr="008D06B0">
        <w:rPr>
          <w:rFonts w:ascii="Times New Roman" w:eastAsia="仿宋_GB2312" w:hAnsi="Times New Roman" w:cs="Times New Roman" w:hint="default"/>
          <w:b/>
          <w:bCs/>
          <w:color w:val="auto"/>
          <w:sz w:val="28"/>
          <w:szCs w:val="28"/>
          <w:lang w:eastAsia="zh-CN"/>
        </w:rPr>
        <w:t>投标截止时间</w:t>
      </w:r>
    </w:p>
    <w:p w14:paraId="5AC530A7" w14:textId="77777777" w:rsidR="0044762A" w:rsidRPr="008D06B0" w:rsidRDefault="0044762A">
      <w:pPr>
        <w:spacing w:line="360" w:lineRule="auto"/>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eastAsia="zh-CN"/>
        </w:rPr>
        <w:t>2</w:t>
      </w:r>
      <w:r w:rsidRPr="008D06B0">
        <w:rPr>
          <w:rFonts w:ascii="Times New Roman" w:eastAsia="仿宋_GB2312" w:hAnsi="Times New Roman" w:cs="Times New Roman" w:hint="default"/>
          <w:color w:val="auto"/>
          <w:sz w:val="28"/>
          <w:szCs w:val="28"/>
          <w:lang w:val="en-US" w:eastAsia="zh-CN"/>
        </w:rPr>
        <w:t>7</w:t>
      </w:r>
      <w:r w:rsidRPr="008D06B0">
        <w:rPr>
          <w:rFonts w:ascii="Times New Roman" w:eastAsia="仿宋_GB2312" w:hAnsi="Times New Roman" w:cs="Times New Roman" w:hint="default"/>
          <w:color w:val="auto"/>
          <w:sz w:val="28"/>
          <w:szCs w:val="28"/>
          <w:lang w:eastAsia="zh-CN"/>
        </w:rPr>
        <w:t>.1</w:t>
      </w:r>
      <w:r w:rsidRPr="008D06B0">
        <w:rPr>
          <w:rFonts w:ascii="Times New Roman" w:eastAsia="仿宋_GB2312" w:hAnsi="Times New Roman" w:cs="Times New Roman" w:hint="default"/>
          <w:color w:val="auto"/>
          <w:sz w:val="28"/>
          <w:szCs w:val="28"/>
          <w:lang w:eastAsia="zh-CN"/>
        </w:rPr>
        <w:t>投标人应在</w:t>
      </w:r>
      <w:r w:rsidRPr="008D06B0">
        <w:rPr>
          <w:rFonts w:ascii="Times New Roman" w:eastAsia="仿宋_GB2312" w:hAnsi="Times New Roman" w:cs="Times New Roman" w:hint="default"/>
          <w:color w:val="auto"/>
          <w:sz w:val="28"/>
          <w:szCs w:val="28"/>
          <w:lang w:eastAsia="zh-CN"/>
        </w:rPr>
        <w:t>“</w:t>
      </w:r>
      <w:r w:rsidRPr="008D06B0">
        <w:rPr>
          <w:rFonts w:ascii="Times New Roman" w:eastAsia="仿宋_GB2312" w:hAnsi="Times New Roman" w:cs="Times New Roman" w:hint="default"/>
          <w:color w:val="auto"/>
          <w:sz w:val="28"/>
          <w:szCs w:val="28"/>
          <w:lang w:eastAsia="zh-CN"/>
        </w:rPr>
        <w:t>投标人须知前附表</w:t>
      </w:r>
      <w:r w:rsidRPr="008D06B0">
        <w:rPr>
          <w:rFonts w:ascii="Times New Roman" w:eastAsia="仿宋_GB2312" w:hAnsi="Times New Roman" w:cs="Times New Roman" w:hint="default"/>
          <w:color w:val="auto"/>
          <w:sz w:val="28"/>
          <w:szCs w:val="28"/>
          <w:lang w:eastAsia="zh-CN"/>
        </w:rPr>
        <w:t>”</w:t>
      </w:r>
      <w:r w:rsidRPr="008D06B0">
        <w:rPr>
          <w:rFonts w:ascii="Times New Roman" w:eastAsia="仿宋_GB2312" w:hAnsi="Times New Roman" w:cs="Times New Roman" w:hint="default"/>
          <w:color w:val="auto"/>
          <w:sz w:val="28"/>
          <w:szCs w:val="28"/>
          <w:lang w:eastAsia="zh-CN"/>
        </w:rPr>
        <w:t>规定的投标截止时间前上传投标文件。</w:t>
      </w:r>
    </w:p>
    <w:p w14:paraId="59E84EC8" w14:textId="77777777" w:rsidR="0044762A" w:rsidRPr="008D06B0" w:rsidRDefault="0044762A">
      <w:pPr>
        <w:spacing w:line="360" w:lineRule="auto"/>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eastAsia="zh-CN"/>
        </w:rPr>
        <w:t>2</w:t>
      </w:r>
      <w:r w:rsidRPr="008D06B0">
        <w:rPr>
          <w:rFonts w:ascii="Times New Roman" w:eastAsia="仿宋_GB2312" w:hAnsi="Times New Roman" w:cs="Times New Roman" w:hint="default"/>
          <w:color w:val="auto"/>
          <w:sz w:val="28"/>
          <w:szCs w:val="28"/>
          <w:lang w:val="en-US" w:eastAsia="zh-CN"/>
        </w:rPr>
        <w:t>7</w:t>
      </w:r>
      <w:r w:rsidRPr="008D06B0">
        <w:rPr>
          <w:rFonts w:ascii="Times New Roman" w:eastAsia="仿宋_GB2312" w:hAnsi="Times New Roman" w:cs="Times New Roman" w:hint="default"/>
          <w:color w:val="auto"/>
          <w:sz w:val="28"/>
          <w:szCs w:val="28"/>
          <w:lang w:eastAsia="zh-CN"/>
        </w:rPr>
        <w:t>.2</w:t>
      </w:r>
      <w:r w:rsidRPr="008D06B0">
        <w:rPr>
          <w:rFonts w:ascii="Times New Roman" w:eastAsia="仿宋_GB2312" w:hAnsi="Times New Roman" w:cs="Times New Roman" w:hint="default"/>
          <w:color w:val="auto"/>
          <w:sz w:val="28"/>
          <w:szCs w:val="28"/>
          <w:lang w:eastAsia="zh-CN"/>
        </w:rPr>
        <w:t>采购人和集中采购机构可以按本章第</w:t>
      </w:r>
      <w:r w:rsidRPr="008D06B0">
        <w:rPr>
          <w:rFonts w:ascii="Times New Roman" w:eastAsia="仿宋_GB2312" w:hAnsi="Times New Roman" w:cs="Times New Roman" w:hint="default"/>
          <w:color w:val="auto"/>
          <w:sz w:val="28"/>
          <w:szCs w:val="28"/>
          <w:lang w:eastAsia="zh-CN"/>
        </w:rPr>
        <w:t>12</w:t>
      </w:r>
      <w:r w:rsidRPr="008D06B0">
        <w:rPr>
          <w:rFonts w:ascii="Times New Roman" w:eastAsia="仿宋_GB2312" w:hAnsi="Times New Roman" w:cs="Times New Roman" w:hint="default"/>
          <w:color w:val="auto"/>
          <w:sz w:val="28"/>
          <w:szCs w:val="28"/>
          <w:lang w:eastAsia="zh-CN"/>
        </w:rPr>
        <w:t>条规定，通过修改招标文件自行决定酌情延长投标截止期限。</w:t>
      </w:r>
    </w:p>
    <w:p w14:paraId="40233FE0" w14:textId="77777777" w:rsidR="0044762A" w:rsidRPr="008D06B0" w:rsidRDefault="0044762A">
      <w:pPr>
        <w:spacing w:line="360" w:lineRule="auto"/>
        <w:rPr>
          <w:rFonts w:ascii="Times New Roman" w:eastAsia="仿宋_GB2312" w:hAnsi="Times New Roman" w:cs="Times New Roman" w:hint="default"/>
          <w:b/>
          <w:bCs/>
          <w:color w:val="auto"/>
          <w:sz w:val="28"/>
          <w:szCs w:val="28"/>
          <w:lang w:eastAsia="zh-CN"/>
        </w:rPr>
      </w:pPr>
      <w:r w:rsidRPr="008D06B0">
        <w:rPr>
          <w:rFonts w:ascii="Times New Roman" w:eastAsia="仿宋_GB2312" w:hAnsi="Times New Roman" w:cs="Times New Roman" w:hint="default"/>
          <w:b/>
          <w:bCs/>
          <w:color w:val="auto"/>
          <w:sz w:val="28"/>
          <w:szCs w:val="28"/>
          <w:lang w:val="en-US" w:eastAsia="zh-CN"/>
        </w:rPr>
        <w:t>28.</w:t>
      </w:r>
      <w:r w:rsidRPr="008D06B0">
        <w:rPr>
          <w:rFonts w:ascii="Times New Roman" w:eastAsia="仿宋_GB2312" w:hAnsi="Times New Roman" w:cs="Times New Roman" w:hint="default"/>
          <w:b/>
          <w:bCs/>
          <w:color w:val="auto"/>
          <w:sz w:val="28"/>
          <w:szCs w:val="28"/>
          <w:lang w:eastAsia="zh-CN"/>
        </w:rPr>
        <w:t>迟交的投标文件</w:t>
      </w:r>
    </w:p>
    <w:p w14:paraId="23563976" w14:textId="77777777" w:rsidR="0044762A" w:rsidRPr="008D06B0" w:rsidRDefault="0044762A">
      <w:pPr>
        <w:spacing w:line="360" w:lineRule="auto"/>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eastAsia="zh-CN"/>
        </w:rPr>
        <w:t>投标人在投标截止时间后上传的投标文件，将被拒绝。</w:t>
      </w:r>
    </w:p>
    <w:p w14:paraId="3DE7297A" w14:textId="77777777" w:rsidR="0044762A" w:rsidRPr="008D06B0" w:rsidRDefault="0044762A">
      <w:pPr>
        <w:spacing w:line="360" w:lineRule="auto"/>
        <w:rPr>
          <w:rFonts w:ascii="Times New Roman" w:eastAsia="仿宋_GB2312" w:hAnsi="Times New Roman" w:cs="Times New Roman" w:hint="default"/>
          <w:b/>
          <w:bCs/>
          <w:color w:val="auto"/>
          <w:sz w:val="28"/>
          <w:szCs w:val="28"/>
          <w:lang w:eastAsia="zh-CN"/>
        </w:rPr>
      </w:pPr>
      <w:r w:rsidRPr="008D06B0">
        <w:rPr>
          <w:rFonts w:ascii="Times New Roman" w:eastAsia="仿宋_GB2312" w:hAnsi="Times New Roman" w:cs="Times New Roman" w:hint="default"/>
          <w:b/>
          <w:bCs/>
          <w:color w:val="auto"/>
          <w:sz w:val="28"/>
          <w:szCs w:val="28"/>
          <w:lang w:val="en-US" w:eastAsia="zh-CN"/>
        </w:rPr>
        <w:t>29.</w:t>
      </w:r>
      <w:r w:rsidRPr="008D06B0">
        <w:rPr>
          <w:rFonts w:ascii="Times New Roman" w:eastAsia="仿宋_GB2312" w:hAnsi="Times New Roman" w:cs="Times New Roman" w:hint="default"/>
          <w:b/>
          <w:bCs/>
          <w:color w:val="auto"/>
          <w:sz w:val="28"/>
          <w:szCs w:val="28"/>
          <w:lang w:eastAsia="zh-CN"/>
        </w:rPr>
        <w:t>投标文件的修改和撤回</w:t>
      </w:r>
    </w:p>
    <w:p w14:paraId="682EFD57" w14:textId="77777777" w:rsidR="0044762A" w:rsidRPr="008D06B0" w:rsidRDefault="0044762A">
      <w:pPr>
        <w:spacing w:line="360" w:lineRule="auto"/>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eastAsia="zh-CN"/>
        </w:rPr>
        <w:lastRenderedPageBreak/>
        <w:t>2</w:t>
      </w:r>
      <w:r w:rsidRPr="008D06B0">
        <w:rPr>
          <w:rFonts w:ascii="Times New Roman" w:eastAsia="仿宋_GB2312" w:hAnsi="Times New Roman" w:cs="Times New Roman" w:hint="default"/>
          <w:color w:val="auto"/>
          <w:sz w:val="28"/>
          <w:szCs w:val="28"/>
          <w:lang w:val="en-US" w:eastAsia="zh-CN"/>
        </w:rPr>
        <w:t>9</w:t>
      </w:r>
      <w:r w:rsidRPr="008D06B0">
        <w:rPr>
          <w:rFonts w:ascii="Times New Roman" w:eastAsia="仿宋_GB2312" w:hAnsi="Times New Roman" w:cs="Times New Roman" w:hint="default"/>
          <w:color w:val="auto"/>
          <w:sz w:val="28"/>
          <w:szCs w:val="28"/>
          <w:lang w:eastAsia="zh-CN"/>
        </w:rPr>
        <w:t>.1</w:t>
      </w:r>
      <w:r w:rsidRPr="008D06B0">
        <w:rPr>
          <w:rFonts w:ascii="Times New Roman" w:eastAsia="仿宋_GB2312" w:hAnsi="Times New Roman" w:cs="Times New Roman" w:hint="default"/>
          <w:color w:val="auto"/>
          <w:sz w:val="28"/>
          <w:szCs w:val="28"/>
          <w:lang w:eastAsia="zh-CN"/>
        </w:rPr>
        <w:t>在投标截止时间前，投标人可以修改或撤回已上传的投标文件。</w:t>
      </w:r>
    </w:p>
    <w:p w14:paraId="6DB9F281" w14:textId="77777777" w:rsidR="0044762A" w:rsidRPr="008D06B0" w:rsidRDefault="0044762A">
      <w:pPr>
        <w:spacing w:line="360" w:lineRule="auto"/>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eastAsia="zh-CN"/>
        </w:rPr>
        <w:t>2</w:t>
      </w:r>
      <w:r w:rsidRPr="008D06B0">
        <w:rPr>
          <w:rFonts w:ascii="Times New Roman" w:eastAsia="仿宋_GB2312" w:hAnsi="Times New Roman" w:cs="Times New Roman" w:hint="default"/>
          <w:color w:val="auto"/>
          <w:sz w:val="28"/>
          <w:szCs w:val="28"/>
          <w:lang w:val="en-US" w:eastAsia="zh-CN"/>
        </w:rPr>
        <w:t>9</w:t>
      </w:r>
      <w:r w:rsidRPr="008D06B0">
        <w:rPr>
          <w:rFonts w:ascii="Times New Roman" w:eastAsia="仿宋_GB2312" w:hAnsi="Times New Roman" w:cs="Times New Roman" w:hint="default"/>
          <w:color w:val="auto"/>
          <w:sz w:val="28"/>
          <w:szCs w:val="28"/>
          <w:lang w:eastAsia="zh-CN"/>
        </w:rPr>
        <w:t>.2</w:t>
      </w:r>
      <w:r w:rsidRPr="008D06B0">
        <w:rPr>
          <w:rFonts w:ascii="Times New Roman" w:eastAsia="仿宋_GB2312" w:hAnsi="Times New Roman" w:cs="Times New Roman" w:hint="default"/>
          <w:color w:val="auto"/>
          <w:sz w:val="28"/>
          <w:szCs w:val="28"/>
          <w:lang w:eastAsia="zh-CN"/>
        </w:rPr>
        <w:t>在投标截止时间后，投标人不得修改或撤回其投标文件。</w:t>
      </w:r>
    </w:p>
    <w:p w14:paraId="11994164" w14:textId="77777777" w:rsidR="0044762A" w:rsidRPr="008D06B0" w:rsidRDefault="0044762A">
      <w:pPr>
        <w:spacing w:line="360" w:lineRule="auto"/>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eastAsia="zh-CN"/>
        </w:rPr>
        <w:t>2</w:t>
      </w:r>
      <w:r w:rsidRPr="008D06B0">
        <w:rPr>
          <w:rFonts w:ascii="Times New Roman" w:eastAsia="仿宋_GB2312" w:hAnsi="Times New Roman" w:cs="Times New Roman" w:hint="default"/>
          <w:color w:val="auto"/>
          <w:sz w:val="28"/>
          <w:szCs w:val="28"/>
          <w:lang w:val="en-US" w:eastAsia="zh-CN"/>
        </w:rPr>
        <w:t>9</w:t>
      </w:r>
      <w:r w:rsidRPr="008D06B0">
        <w:rPr>
          <w:rFonts w:ascii="Times New Roman" w:eastAsia="仿宋_GB2312" w:hAnsi="Times New Roman" w:cs="Times New Roman" w:hint="default"/>
          <w:color w:val="auto"/>
          <w:sz w:val="28"/>
          <w:szCs w:val="28"/>
          <w:lang w:eastAsia="zh-CN"/>
        </w:rPr>
        <w:t>.3</w:t>
      </w:r>
      <w:r w:rsidRPr="008D06B0">
        <w:rPr>
          <w:rFonts w:ascii="Times New Roman" w:eastAsia="仿宋_GB2312" w:hAnsi="Times New Roman" w:cs="Times New Roman" w:hint="default"/>
          <w:color w:val="auto"/>
          <w:sz w:val="28"/>
          <w:szCs w:val="28"/>
          <w:lang w:eastAsia="zh-CN"/>
        </w:rPr>
        <w:t>在招标文件规定的投标有效期内，投标人不得实质上修改或撤回其投标。</w:t>
      </w:r>
    </w:p>
    <w:p w14:paraId="3F6E5CFD" w14:textId="77777777" w:rsidR="0044762A" w:rsidRPr="008D06B0" w:rsidRDefault="0044762A">
      <w:pPr>
        <w:spacing w:line="360" w:lineRule="auto"/>
        <w:rPr>
          <w:rFonts w:ascii="Times New Roman" w:eastAsia="仿宋_GB2312" w:hAnsi="Times New Roman" w:cs="Times New Roman" w:hint="default"/>
          <w:color w:val="auto"/>
          <w:sz w:val="28"/>
          <w:szCs w:val="28"/>
          <w:lang w:eastAsia="zh-CN"/>
        </w:rPr>
      </w:pPr>
    </w:p>
    <w:p w14:paraId="07F23094" w14:textId="77777777" w:rsidR="0044762A" w:rsidRPr="008D06B0" w:rsidRDefault="0044762A">
      <w:pPr>
        <w:keepNext/>
        <w:keepLines/>
        <w:widowControl w:val="0"/>
        <w:autoSpaceDE w:val="0"/>
        <w:autoSpaceDN w:val="0"/>
        <w:adjustRightInd w:val="0"/>
        <w:spacing w:line="360" w:lineRule="auto"/>
        <w:jc w:val="center"/>
        <w:outlineLvl w:val="1"/>
        <w:rPr>
          <w:rFonts w:ascii="Times New Roman" w:eastAsia="方正小标宋_GBK" w:hAnsi="Times New Roman" w:cs="Times New Roman" w:hint="default"/>
          <w:bCs/>
          <w:color w:val="auto"/>
          <w:kern w:val="0"/>
          <w:sz w:val="30"/>
          <w:szCs w:val="30"/>
          <w:lang w:val="en-US" w:eastAsia="zh-CN"/>
        </w:rPr>
      </w:pPr>
      <w:bookmarkStart w:id="222" w:name="_Toc516757662_WPSOffice_Level2"/>
      <w:bookmarkStart w:id="223" w:name="_Toc1288741030"/>
      <w:bookmarkStart w:id="224" w:name="_Toc960388964"/>
      <w:bookmarkStart w:id="225" w:name="_Toc58778488"/>
      <w:bookmarkStart w:id="226" w:name="_Toc1140657126"/>
      <w:bookmarkStart w:id="227" w:name="_Toc874621790"/>
      <w:bookmarkStart w:id="228" w:name="_Toc1124298034"/>
      <w:bookmarkStart w:id="229" w:name="_Toc1550393937_WPSOffice_Level2"/>
      <w:bookmarkStart w:id="230" w:name="_Toc229139457"/>
      <w:bookmarkStart w:id="231" w:name="_Toc1130786219"/>
      <w:bookmarkStart w:id="232" w:name="_Toc1109071882"/>
      <w:bookmarkStart w:id="233" w:name="_Toc491646129_WPSOffice_Level2"/>
      <w:bookmarkStart w:id="234" w:name="_Toc516778272"/>
      <w:bookmarkStart w:id="235" w:name="_Toc1744903856_WPSOffice_Level2"/>
      <w:bookmarkStart w:id="236" w:name="_Toc702554443"/>
      <w:r w:rsidRPr="008D06B0">
        <w:rPr>
          <w:rFonts w:ascii="Times New Roman" w:eastAsia="方正小标宋_GBK" w:hAnsi="Times New Roman" w:cs="Times New Roman" w:hint="default"/>
          <w:bCs/>
          <w:color w:val="auto"/>
          <w:kern w:val="0"/>
          <w:sz w:val="30"/>
          <w:szCs w:val="30"/>
          <w:lang w:val="en-US" w:eastAsia="zh-CN"/>
        </w:rPr>
        <w:t>五、开标与评标</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14:paraId="713E48FF" w14:textId="77777777" w:rsidR="0044762A" w:rsidRPr="008D06B0" w:rsidRDefault="0044762A">
      <w:pPr>
        <w:spacing w:line="360" w:lineRule="auto"/>
        <w:rPr>
          <w:rFonts w:ascii="Times New Roman" w:eastAsia="仿宋_GB2312" w:hAnsi="Times New Roman" w:cs="Times New Roman" w:hint="default"/>
          <w:b/>
          <w:bCs/>
          <w:color w:val="auto"/>
          <w:sz w:val="28"/>
          <w:szCs w:val="28"/>
          <w:lang w:eastAsia="zh-CN"/>
        </w:rPr>
      </w:pPr>
      <w:r w:rsidRPr="008D06B0">
        <w:rPr>
          <w:rFonts w:ascii="Times New Roman" w:eastAsia="仿宋_GB2312" w:hAnsi="Times New Roman" w:cs="Times New Roman" w:hint="default"/>
          <w:b/>
          <w:bCs/>
          <w:color w:val="auto"/>
          <w:sz w:val="28"/>
          <w:szCs w:val="28"/>
          <w:lang w:val="en-US" w:eastAsia="zh-CN"/>
        </w:rPr>
        <w:t>30</w:t>
      </w:r>
      <w:r w:rsidRPr="008D06B0">
        <w:rPr>
          <w:rFonts w:ascii="Times New Roman" w:eastAsia="仿宋_GB2312" w:hAnsi="Times New Roman" w:cs="Times New Roman" w:hint="default"/>
          <w:b/>
          <w:bCs/>
          <w:color w:val="auto"/>
          <w:sz w:val="28"/>
          <w:szCs w:val="28"/>
          <w:lang w:eastAsia="zh-CN"/>
        </w:rPr>
        <w:t>.</w:t>
      </w:r>
      <w:r w:rsidRPr="008D06B0">
        <w:rPr>
          <w:rFonts w:ascii="Times New Roman" w:eastAsia="仿宋_GB2312" w:hAnsi="Times New Roman" w:cs="Times New Roman" w:hint="default"/>
          <w:b/>
          <w:bCs/>
          <w:color w:val="auto"/>
          <w:sz w:val="28"/>
          <w:szCs w:val="28"/>
          <w:lang w:eastAsia="zh-CN"/>
        </w:rPr>
        <w:t>开标</w:t>
      </w:r>
    </w:p>
    <w:p w14:paraId="7D83576B" w14:textId="77777777" w:rsidR="0044762A" w:rsidRPr="008D06B0" w:rsidRDefault="0044762A">
      <w:pPr>
        <w:spacing w:line="360" w:lineRule="auto"/>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val="en-US" w:eastAsia="zh-CN"/>
        </w:rPr>
        <w:t>30</w:t>
      </w:r>
      <w:r w:rsidRPr="008D06B0">
        <w:rPr>
          <w:rFonts w:ascii="Times New Roman" w:eastAsia="仿宋_GB2312" w:hAnsi="Times New Roman" w:cs="Times New Roman" w:hint="default"/>
          <w:color w:val="auto"/>
          <w:sz w:val="28"/>
          <w:szCs w:val="28"/>
          <w:lang w:eastAsia="zh-CN"/>
        </w:rPr>
        <w:t>.1</w:t>
      </w:r>
      <w:r w:rsidRPr="008D06B0">
        <w:rPr>
          <w:rFonts w:ascii="Times New Roman" w:eastAsia="仿宋_GB2312" w:hAnsi="Times New Roman" w:cs="Times New Roman" w:hint="default"/>
          <w:color w:val="auto"/>
          <w:sz w:val="28"/>
          <w:szCs w:val="28"/>
          <w:lang w:eastAsia="zh-CN"/>
        </w:rPr>
        <w:t>开标及解密方式：见</w:t>
      </w:r>
      <w:r w:rsidRPr="008D06B0">
        <w:rPr>
          <w:rFonts w:ascii="Times New Roman" w:eastAsia="仿宋_GB2312" w:hAnsi="Times New Roman" w:cs="Times New Roman" w:hint="default"/>
          <w:color w:val="auto"/>
          <w:sz w:val="28"/>
          <w:szCs w:val="28"/>
          <w:lang w:eastAsia="zh-CN"/>
        </w:rPr>
        <w:t>“</w:t>
      </w:r>
      <w:r w:rsidRPr="008D06B0">
        <w:rPr>
          <w:rFonts w:ascii="Times New Roman" w:eastAsia="仿宋_GB2312" w:hAnsi="Times New Roman" w:cs="Times New Roman" w:hint="default"/>
          <w:color w:val="auto"/>
          <w:sz w:val="28"/>
          <w:szCs w:val="28"/>
          <w:lang w:eastAsia="zh-CN"/>
        </w:rPr>
        <w:t>投标人须知前附表</w:t>
      </w:r>
      <w:r w:rsidRPr="008D06B0">
        <w:rPr>
          <w:rFonts w:ascii="Times New Roman" w:eastAsia="仿宋_GB2312" w:hAnsi="Times New Roman" w:cs="Times New Roman" w:hint="default"/>
          <w:color w:val="auto"/>
          <w:sz w:val="28"/>
          <w:szCs w:val="28"/>
          <w:lang w:eastAsia="zh-CN"/>
        </w:rPr>
        <w:t>”</w:t>
      </w:r>
      <w:r w:rsidRPr="008D06B0">
        <w:rPr>
          <w:rFonts w:ascii="Times New Roman" w:eastAsia="仿宋_GB2312" w:hAnsi="Times New Roman" w:cs="Times New Roman" w:hint="default"/>
          <w:color w:val="auto"/>
          <w:sz w:val="28"/>
          <w:szCs w:val="28"/>
          <w:lang w:eastAsia="zh-CN"/>
        </w:rPr>
        <w:t>。</w:t>
      </w:r>
    </w:p>
    <w:p w14:paraId="32BD9C95" w14:textId="77777777" w:rsidR="0044762A" w:rsidRPr="008D06B0" w:rsidRDefault="0044762A">
      <w:pPr>
        <w:spacing w:line="360" w:lineRule="auto"/>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val="en-US" w:eastAsia="zh-CN"/>
        </w:rPr>
        <w:t>30</w:t>
      </w:r>
      <w:r w:rsidRPr="008D06B0">
        <w:rPr>
          <w:rFonts w:ascii="Times New Roman" w:eastAsia="仿宋_GB2312" w:hAnsi="Times New Roman" w:cs="Times New Roman" w:hint="default"/>
          <w:color w:val="auto"/>
          <w:sz w:val="28"/>
          <w:szCs w:val="28"/>
          <w:lang w:eastAsia="zh-CN"/>
        </w:rPr>
        <w:t>.2</w:t>
      </w:r>
      <w:r w:rsidRPr="008D06B0">
        <w:rPr>
          <w:rFonts w:ascii="Times New Roman" w:eastAsia="仿宋_GB2312" w:hAnsi="Times New Roman" w:cs="Times New Roman" w:hint="default"/>
          <w:color w:val="auto"/>
          <w:sz w:val="28"/>
          <w:szCs w:val="28"/>
          <w:lang w:eastAsia="zh-CN"/>
        </w:rPr>
        <w:t>不见面开标大厅网址：见</w:t>
      </w:r>
      <w:r w:rsidRPr="008D06B0">
        <w:rPr>
          <w:rFonts w:ascii="Times New Roman" w:eastAsia="仿宋_GB2312" w:hAnsi="Times New Roman" w:cs="Times New Roman" w:hint="default"/>
          <w:color w:val="auto"/>
          <w:sz w:val="28"/>
          <w:szCs w:val="28"/>
          <w:lang w:eastAsia="zh-CN"/>
        </w:rPr>
        <w:t>“</w:t>
      </w:r>
      <w:r w:rsidRPr="008D06B0">
        <w:rPr>
          <w:rFonts w:ascii="Times New Roman" w:eastAsia="仿宋_GB2312" w:hAnsi="Times New Roman" w:cs="Times New Roman" w:hint="default"/>
          <w:color w:val="auto"/>
          <w:sz w:val="28"/>
          <w:szCs w:val="28"/>
          <w:lang w:eastAsia="zh-CN"/>
        </w:rPr>
        <w:t>投标人须知前附表</w:t>
      </w:r>
      <w:r w:rsidRPr="008D06B0">
        <w:rPr>
          <w:rFonts w:ascii="Times New Roman" w:eastAsia="仿宋_GB2312" w:hAnsi="Times New Roman" w:cs="Times New Roman" w:hint="default"/>
          <w:color w:val="auto"/>
          <w:sz w:val="28"/>
          <w:szCs w:val="28"/>
          <w:lang w:eastAsia="zh-CN"/>
        </w:rPr>
        <w:t>”</w:t>
      </w:r>
      <w:r w:rsidRPr="008D06B0">
        <w:rPr>
          <w:rFonts w:ascii="Times New Roman" w:eastAsia="仿宋_GB2312" w:hAnsi="Times New Roman" w:cs="Times New Roman" w:hint="default"/>
          <w:color w:val="auto"/>
          <w:sz w:val="28"/>
          <w:szCs w:val="28"/>
          <w:lang w:eastAsia="zh-CN"/>
        </w:rPr>
        <w:t>。</w:t>
      </w:r>
    </w:p>
    <w:p w14:paraId="2F2CCB95" w14:textId="77777777" w:rsidR="0044762A" w:rsidRPr="008D06B0" w:rsidRDefault="0044762A">
      <w:pPr>
        <w:spacing w:line="360" w:lineRule="auto"/>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val="en-US" w:eastAsia="zh-CN"/>
        </w:rPr>
        <w:t>30</w:t>
      </w:r>
      <w:r w:rsidRPr="008D06B0">
        <w:rPr>
          <w:rFonts w:ascii="Times New Roman" w:eastAsia="仿宋_GB2312" w:hAnsi="Times New Roman" w:cs="Times New Roman" w:hint="default"/>
          <w:color w:val="auto"/>
          <w:sz w:val="28"/>
          <w:szCs w:val="28"/>
          <w:lang w:eastAsia="zh-CN"/>
        </w:rPr>
        <w:t>.3</w:t>
      </w:r>
      <w:r w:rsidRPr="008D06B0">
        <w:rPr>
          <w:rFonts w:ascii="Times New Roman" w:eastAsia="仿宋_GB2312" w:hAnsi="Times New Roman" w:cs="Times New Roman" w:hint="default"/>
          <w:color w:val="auto"/>
          <w:sz w:val="28"/>
          <w:szCs w:val="28"/>
          <w:lang w:eastAsia="zh-CN"/>
        </w:rPr>
        <w:t>开标时间和开标地点：见</w:t>
      </w:r>
      <w:r w:rsidRPr="008D06B0">
        <w:rPr>
          <w:rFonts w:ascii="Times New Roman" w:eastAsia="仿宋_GB2312" w:hAnsi="Times New Roman" w:cs="Times New Roman" w:hint="default"/>
          <w:color w:val="auto"/>
          <w:sz w:val="28"/>
          <w:szCs w:val="28"/>
          <w:lang w:eastAsia="zh-CN"/>
        </w:rPr>
        <w:t>“</w:t>
      </w:r>
      <w:r w:rsidRPr="008D06B0">
        <w:rPr>
          <w:rFonts w:ascii="Times New Roman" w:eastAsia="仿宋_GB2312" w:hAnsi="Times New Roman" w:cs="Times New Roman" w:hint="default"/>
          <w:color w:val="auto"/>
          <w:sz w:val="28"/>
          <w:szCs w:val="28"/>
          <w:lang w:eastAsia="zh-CN"/>
        </w:rPr>
        <w:t>投标人须知前附表</w:t>
      </w:r>
      <w:r w:rsidRPr="008D06B0">
        <w:rPr>
          <w:rFonts w:ascii="Times New Roman" w:eastAsia="仿宋_GB2312" w:hAnsi="Times New Roman" w:cs="Times New Roman" w:hint="default"/>
          <w:color w:val="auto"/>
          <w:sz w:val="28"/>
          <w:szCs w:val="28"/>
          <w:lang w:eastAsia="zh-CN"/>
        </w:rPr>
        <w:t>”</w:t>
      </w:r>
      <w:r w:rsidRPr="008D06B0">
        <w:rPr>
          <w:rFonts w:ascii="Times New Roman" w:eastAsia="仿宋_GB2312" w:hAnsi="Times New Roman" w:cs="Times New Roman" w:hint="default"/>
          <w:color w:val="auto"/>
          <w:sz w:val="28"/>
          <w:szCs w:val="28"/>
          <w:lang w:eastAsia="zh-CN"/>
        </w:rPr>
        <w:t>。</w:t>
      </w:r>
    </w:p>
    <w:p w14:paraId="648AE998" w14:textId="77777777" w:rsidR="0044762A" w:rsidRPr="008D06B0" w:rsidRDefault="0044762A">
      <w:pPr>
        <w:spacing w:line="360" w:lineRule="auto"/>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val="en-US" w:eastAsia="zh-CN"/>
        </w:rPr>
        <w:t>30</w:t>
      </w:r>
      <w:r w:rsidRPr="008D06B0">
        <w:rPr>
          <w:rFonts w:ascii="Times New Roman" w:eastAsia="仿宋_GB2312" w:hAnsi="Times New Roman" w:cs="Times New Roman" w:hint="default"/>
          <w:color w:val="auto"/>
          <w:sz w:val="28"/>
          <w:szCs w:val="28"/>
          <w:lang w:eastAsia="zh-CN"/>
        </w:rPr>
        <w:t>.4</w:t>
      </w:r>
      <w:r w:rsidRPr="008D06B0">
        <w:rPr>
          <w:rFonts w:ascii="Times New Roman" w:eastAsia="仿宋_GB2312" w:hAnsi="Times New Roman" w:cs="Times New Roman" w:hint="default"/>
          <w:color w:val="auto"/>
          <w:sz w:val="28"/>
          <w:szCs w:val="28"/>
          <w:lang w:eastAsia="zh-CN"/>
        </w:rPr>
        <w:t>开标时，集中采购机构将通过网上开标系统公布投标人名称、投标价格以及其它有关内容。</w:t>
      </w:r>
    </w:p>
    <w:p w14:paraId="40305D96" w14:textId="77777777" w:rsidR="0044762A" w:rsidRPr="008D06B0" w:rsidRDefault="0044762A">
      <w:pPr>
        <w:spacing w:line="360" w:lineRule="auto"/>
        <w:rPr>
          <w:rFonts w:ascii="Times New Roman" w:eastAsia="仿宋_GB2312" w:hAnsi="Times New Roman" w:cs="Times New Roman" w:hint="default"/>
          <w:b/>
          <w:bCs/>
          <w:color w:val="auto"/>
          <w:sz w:val="28"/>
          <w:szCs w:val="28"/>
          <w:lang w:eastAsia="zh-CN"/>
        </w:rPr>
      </w:pPr>
      <w:r w:rsidRPr="008D06B0">
        <w:rPr>
          <w:rFonts w:ascii="Times New Roman" w:eastAsia="仿宋_GB2312" w:hAnsi="Times New Roman" w:cs="Times New Roman" w:hint="default"/>
          <w:b/>
          <w:bCs/>
          <w:color w:val="auto"/>
          <w:sz w:val="28"/>
          <w:szCs w:val="28"/>
          <w:lang w:val="en-US" w:eastAsia="zh-CN"/>
        </w:rPr>
        <w:t>31.</w:t>
      </w:r>
      <w:r w:rsidRPr="008D06B0">
        <w:rPr>
          <w:rFonts w:ascii="Times New Roman" w:eastAsia="仿宋_GB2312" w:hAnsi="Times New Roman" w:cs="Times New Roman" w:hint="default"/>
          <w:b/>
          <w:bCs/>
          <w:color w:val="auto"/>
          <w:sz w:val="28"/>
          <w:szCs w:val="28"/>
          <w:lang w:eastAsia="zh-CN"/>
        </w:rPr>
        <w:t>资格审查</w:t>
      </w:r>
    </w:p>
    <w:p w14:paraId="1A831684" w14:textId="77777777" w:rsidR="0044762A" w:rsidRPr="008D06B0" w:rsidRDefault="0044762A">
      <w:pPr>
        <w:spacing w:line="360" w:lineRule="auto"/>
        <w:rPr>
          <w:rFonts w:ascii="Times New Roman" w:eastAsia="仿宋_GB2312" w:hAnsi="Times New Roman" w:cs="Times New Roman" w:hint="default"/>
          <w:color w:val="auto"/>
          <w:sz w:val="28"/>
          <w:szCs w:val="28"/>
          <w:lang w:eastAsia="zh-CN"/>
        </w:rPr>
      </w:pPr>
      <w:bookmarkStart w:id="237" w:name="_Toc1584989513_WPSOffice_Level3"/>
      <w:bookmarkStart w:id="238" w:name="_Toc45114864_WPSOffice_Level3"/>
      <w:bookmarkStart w:id="239" w:name="_Toc694141672_WPSOffice_Level3"/>
      <w:r w:rsidRPr="008D06B0">
        <w:rPr>
          <w:rFonts w:ascii="Times New Roman" w:eastAsia="仿宋_GB2312" w:hAnsi="Times New Roman" w:cs="Times New Roman" w:hint="default"/>
          <w:color w:val="auto"/>
          <w:sz w:val="28"/>
          <w:szCs w:val="28"/>
          <w:lang w:eastAsia="zh-CN"/>
        </w:rPr>
        <w:t>3</w:t>
      </w:r>
      <w:r w:rsidRPr="008D06B0">
        <w:rPr>
          <w:rFonts w:ascii="Times New Roman" w:eastAsia="仿宋_GB2312" w:hAnsi="Times New Roman" w:cs="Times New Roman" w:hint="default"/>
          <w:color w:val="auto"/>
          <w:sz w:val="28"/>
          <w:szCs w:val="28"/>
          <w:lang w:val="en-US" w:eastAsia="zh-CN"/>
        </w:rPr>
        <w:t>1</w:t>
      </w:r>
      <w:r w:rsidRPr="008D06B0">
        <w:rPr>
          <w:rFonts w:ascii="Times New Roman" w:eastAsia="仿宋_GB2312" w:hAnsi="Times New Roman" w:cs="Times New Roman" w:hint="default"/>
          <w:color w:val="auto"/>
          <w:sz w:val="28"/>
          <w:szCs w:val="28"/>
          <w:lang w:eastAsia="zh-CN"/>
        </w:rPr>
        <w:t>.1</w:t>
      </w:r>
      <w:r w:rsidRPr="008D06B0">
        <w:rPr>
          <w:rFonts w:ascii="Times New Roman" w:eastAsia="仿宋_GB2312" w:hAnsi="Times New Roman" w:cs="Times New Roman" w:hint="default"/>
          <w:color w:val="auto"/>
          <w:sz w:val="28"/>
          <w:szCs w:val="28"/>
          <w:lang w:eastAsia="zh-CN"/>
        </w:rPr>
        <w:t>开标结束后，采购人对投标人的资格进行审查。</w:t>
      </w:r>
      <w:bookmarkEnd w:id="237"/>
      <w:bookmarkEnd w:id="238"/>
      <w:bookmarkEnd w:id="239"/>
    </w:p>
    <w:p w14:paraId="32038352" w14:textId="77777777" w:rsidR="0044762A" w:rsidRPr="008D06B0" w:rsidRDefault="0044762A">
      <w:pPr>
        <w:spacing w:line="360" w:lineRule="auto"/>
        <w:rPr>
          <w:rFonts w:ascii="Times New Roman" w:eastAsia="仿宋_GB2312" w:hAnsi="Times New Roman" w:cs="Times New Roman" w:hint="default"/>
          <w:color w:val="auto"/>
          <w:sz w:val="28"/>
          <w:szCs w:val="28"/>
          <w:lang w:eastAsia="zh-CN"/>
        </w:rPr>
      </w:pPr>
      <w:bookmarkStart w:id="240" w:name="_Toc1493406836_WPSOffice_Level3"/>
      <w:bookmarkStart w:id="241" w:name="_Toc85856132_WPSOffice_Level3"/>
      <w:bookmarkStart w:id="242" w:name="_Toc1693296442_WPSOffice_Level3"/>
      <w:r w:rsidRPr="008D06B0">
        <w:rPr>
          <w:rFonts w:ascii="Times New Roman" w:eastAsia="仿宋_GB2312" w:hAnsi="Times New Roman" w:cs="Times New Roman" w:hint="default"/>
          <w:color w:val="auto"/>
          <w:sz w:val="28"/>
          <w:szCs w:val="28"/>
          <w:lang w:eastAsia="zh-CN"/>
        </w:rPr>
        <w:t>3</w:t>
      </w:r>
      <w:r w:rsidRPr="008D06B0">
        <w:rPr>
          <w:rFonts w:ascii="Times New Roman" w:eastAsia="仿宋_GB2312" w:hAnsi="Times New Roman" w:cs="Times New Roman" w:hint="default"/>
          <w:color w:val="auto"/>
          <w:sz w:val="28"/>
          <w:szCs w:val="28"/>
          <w:lang w:val="en-US" w:eastAsia="zh-CN"/>
        </w:rPr>
        <w:t>1</w:t>
      </w:r>
      <w:r w:rsidRPr="008D06B0">
        <w:rPr>
          <w:rFonts w:ascii="Times New Roman" w:eastAsia="仿宋_GB2312" w:hAnsi="Times New Roman" w:cs="Times New Roman" w:hint="default"/>
          <w:color w:val="auto"/>
          <w:sz w:val="28"/>
          <w:szCs w:val="28"/>
          <w:lang w:eastAsia="zh-CN"/>
        </w:rPr>
        <w:t>.2</w:t>
      </w:r>
      <w:r w:rsidRPr="008D06B0">
        <w:rPr>
          <w:rFonts w:ascii="Times New Roman" w:eastAsia="仿宋_GB2312" w:hAnsi="Times New Roman" w:cs="Times New Roman" w:hint="default"/>
          <w:color w:val="auto"/>
          <w:sz w:val="28"/>
          <w:szCs w:val="28"/>
          <w:lang w:eastAsia="zh-CN"/>
        </w:rPr>
        <w:t>合格投标人不足</w:t>
      </w:r>
      <w:r w:rsidRPr="008D06B0">
        <w:rPr>
          <w:rFonts w:ascii="Times New Roman" w:eastAsia="仿宋_GB2312" w:hAnsi="Times New Roman" w:cs="Times New Roman" w:hint="default"/>
          <w:color w:val="auto"/>
          <w:sz w:val="28"/>
          <w:szCs w:val="28"/>
          <w:lang w:eastAsia="zh-CN"/>
        </w:rPr>
        <w:t>3</w:t>
      </w:r>
      <w:r w:rsidRPr="008D06B0">
        <w:rPr>
          <w:rFonts w:ascii="Times New Roman" w:eastAsia="仿宋_GB2312" w:hAnsi="Times New Roman" w:cs="Times New Roman" w:hint="default"/>
          <w:color w:val="auto"/>
          <w:sz w:val="28"/>
          <w:szCs w:val="28"/>
          <w:lang w:eastAsia="zh-CN"/>
        </w:rPr>
        <w:t>家的，不得评标。</w:t>
      </w:r>
      <w:bookmarkEnd w:id="240"/>
      <w:bookmarkEnd w:id="241"/>
      <w:bookmarkEnd w:id="242"/>
    </w:p>
    <w:p w14:paraId="4BD1B190" w14:textId="77777777" w:rsidR="0044762A" w:rsidRPr="008D06B0" w:rsidRDefault="0044762A">
      <w:pPr>
        <w:spacing w:line="360" w:lineRule="auto"/>
        <w:rPr>
          <w:rFonts w:ascii="Times New Roman" w:eastAsia="仿宋_GB2312" w:hAnsi="Times New Roman" w:cs="Times New Roman" w:hint="default"/>
          <w:color w:val="auto"/>
          <w:sz w:val="28"/>
          <w:szCs w:val="28"/>
          <w:lang w:eastAsia="zh-CN"/>
        </w:rPr>
      </w:pPr>
      <w:bookmarkStart w:id="243" w:name="_Toc1971674233_WPSOffice_Level3"/>
      <w:bookmarkStart w:id="244" w:name="_Toc1285333830_WPSOffice_Level3"/>
      <w:bookmarkStart w:id="245" w:name="_Toc21976785_WPSOffice_Level3"/>
      <w:r w:rsidRPr="008D06B0">
        <w:rPr>
          <w:rFonts w:ascii="Times New Roman" w:eastAsia="仿宋_GB2312" w:hAnsi="Times New Roman" w:cs="Times New Roman" w:hint="default"/>
          <w:color w:val="auto"/>
          <w:sz w:val="28"/>
          <w:szCs w:val="28"/>
          <w:lang w:eastAsia="zh-CN"/>
        </w:rPr>
        <w:t>3</w:t>
      </w:r>
      <w:r w:rsidRPr="008D06B0">
        <w:rPr>
          <w:rFonts w:ascii="Times New Roman" w:eastAsia="仿宋_GB2312" w:hAnsi="Times New Roman" w:cs="Times New Roman" w:hint="default"/>
          <w:color w:val="auto"/>
          <w:sz w:val="28"/>
          <w:szCs w:val="28"/>
          <w:lang w:val="en-US" w:eastAsia="zh-CN"/>
        </w:rPr>
        <w:t>1</w:t>
      </w:r>
      <w:r w:rsidRPr="008D06B0">
        <w:rPr>
          <w:rFonts w:ascii="Times New Roman" w:eastAsia="仿宋_GB2312" w:hAnsi="Times New Roman" w:cs="Times New Roman" w:hint="default"/>
          <w:color w:val="auto"/>
          <w:sz w:val="28"/>
          <w:szCs w:val="28"/>
          <w:lang w:eastAsia="zh-CN"/>
        </w:rPr>
        <w:t>.3</w:t>
      </w:r>
      <w:r w:rsidRPr="008D06B0">
        <w:rPr>
          <w:rFonts w:ascii="Times New Roman" w:eastAsia="仿宋_GB2312" w:hAnsi="Times New Roman" w:cs="Times New Roman" w:hint="default"/>
          <w:color w:val="auto"/>
          <w:sz w:val="28"/>
          <w:szCs w:val="28"/>
          <w:lang w:eastAsia="zh-CN"/>
        </w:rPr>
        <w:t>资格审查标准见</w:t>
      </w:r>
      <w:r w:rsidRPr="008D06B0">
        <w:rPr>
          <w:rFonts w:ascii="Times New Roman" w:eastAsia="仿宋_GB2312" w:hAnsi="Times New Roman" w:cs="Times New Roman" w:hint="default"/>
          <w:color w:val="auto"/>
          <w:sz w:val="28"/>
          <w:szCs w:val="28"/>
          <w:lang w:eastAsia="zh-CN"/>
        </w:rPr>
        <w:t>“</w:t>
      </w:r>
      <w:r w:rsidRPr="008D06B0">
        <w:rPr>
          <w:rFonts w:ascii="Times New Roman" w:eastAsia="仿宋_GB2312" w:hAnsi="Times New Roman" w:cs="Times New Roman" w:hint="default"/>
          <w:color w:val="auto"/>
          <w:sz w:val="28"/>
          <w:szCs w:val="28"/>
          <w:lang w:eastAsia="zh-CN"/>
        </w:rPr>
        <w:t>投标人须知前附表</w:t>
      </w:r>
      <w:r w:rsidRPr="008D06B0">
        <w:rPr>
          <w:rFonts w:ascii="Times New Roman" w:eastAsia="仿宋_GB2312" w:hAnsi="Times New Roman" w:cs="Times New Roman" w:hint="default"/>
          <w:color w:val="auto"/>
          <w:sz w:val="28"/>
          <w:szCs w:val="28"/>
          <w:lang w:eastAsia="zh-CN"/>
        </w:rPr>
        <w:t>”</w:t>
      </w:r>
      <w:r w:rsidRPr="008D06B0">
        <w:rPr>
          <w:rFonts w:ascii="Times New Roman" w:eastAsia="仿宋_GB2312" w:hAnsi="Times New Roman" w:cs="Times New Roman" w:hint="default"/>
          <w:color w:val="auto"/>
          <w:sz w:val="28"/>
          <w:szCs w:val="28"/>
          <w:lang w:eastAsia="zh-CN"/>
        </w:rPr>
        <w:t>。</w:t>
      </w:r>
      <w:bookmarkEnd w:id="243"/>
      <w:bookmarkEnd w:id="244"/>
      <w:bookmarkEnd w:id="245"/>
    </w:p>
    <w:p w14:paraId="4695B3CF" w14:textId="77777777" w:rsidR="0044762A" w:rsidRPr="008D06B0" w:rsidRDefault="0044762A">
      <w:pPr>
        <w:spacing w:line="360" w:lineRule="auto"/>
        <w:rPr>
          <w:rFonts w:ascii="Times New Roman" w:eastAsia="仿宋_GB2312" w:hAnsi="Times New Roman" w:cs="Times New Roman" w:hint="default"/>
          <w:color w:val="auto"/>
          <w:sz w:val="28"/>
          <w:szCs w:val="28"/>
          <w:lang w:eastAsia="zh-CN"/>
        </w:rPr>
      </w:pPr>
      <w:bookmarkStart w:id="246" w:name="_Toc468577997_WPSOffice_Level3"/>
      <w:bookmarkStart w:id="247" w:name="_Toc1102086292_WPSOffice_Level3"/>
      <w:bookmarkStart w:id="248" w:name="_Toc1785145571_WPSOffice_Level3"/>
      <w:r w:rsidRPr="008D06B0">
        <w:rPr>
          <w:rFonts w:ascii="Times New Roman" w:eastAsia="仿宋_GB2312" w:hAnsi="Times New Roman" w:cs="Times New Roman" w:hint="default"/>
          <w:color w:val="auto"/>
          <w:sz w:val="28"/>
          <w:szCs w:val="28"/>
          <w:lang w:eastAsia="zh-CN"/>
        </w:rPr>
        <w:t>3</w:t>
      </w:r>
      <w:r w:rsidRPr="008D06B0">
        <w:rPr>
          <w:rFonts w:ascii="Times New Roman" w:eastAsia="仿宋_GB2312" w:hAnsi="Times New Roman" w:cs="Times New Roman" w:hint="default"/>
          <w:color w:val="auto"/>
          <w:sz w:val="28"/>
          <w:szCs w:val="28"/>
          <w:lang w:val="en-US" w:eastAsia="zh-CN"/>
        </w:rPr>
        <w:t>1</w:t>
      </w:r>
      <w:r w:rsidRPr="008D06B0">
        <w:rPr>
          <w:rFonts w:ascii="Times New Roman" w:eastAsia="仿宋_GB2312" w:hAnsi="Times New Roman" w:cs="Times New Roman" w:hint="default"/>
          <w:color w:val="auto"/>
          <w:sz w:val="28"/>
          <w:szCs w:val="28"/>
          <w:lang w:eastAsia="zh-CN"/>
        </w:rPr>
        <w:t>.4</w:t>
      </w:r>
      <w:r w:rsidRPr="008D06B0">
        <w:rPr>
          <w:rFonts w:ascii="Times New Roman" w:eastAsia="仿宋_GB2312" w:hAnsi="Times New Roman" w:cs="Times New Roman" w:hint="default"/>
          <w:color w:val="auto"/>
          <w:sz w:val="28"/>
          <w:szCs w:val="28"/>
          <w:lang w:eastAsia="zh-CN"/>
        </w:rPr>
        <w:t>信用记录的查询方法：见</w:t>
      </w:r>
      <w:r w:rsidRPr="008D06B0">
        <w:rPr>
          <w:rFonts w:ascii="Times New Roman" w:eastAsia="仿宋_GB2312" w:hAnsi="Times New Roman" w:cs="Times New Roman" w:hint="default"/>
          <w:color w:val="auto"/>
          <w:sz w:val="28"/>
          <w:szCs w:val="28"/>
          <w:lang w:eastAsia="zh-CN"/>
        </w:rPr>
        <w:t>“</w:t>
      </w:r>
      <w:r w:rsidRPr="008D06B0">
        <w:rPr>
          <w:rFonts w:ascii="Times New Roman" w:eastAsia="仿宋_GB2312" w:hAnsi="Times New Roman" w:cs="Times New Roman" w:hint="default"/>
          <w:color w:val="auto"/>
          <w:sz w:val="28"/>
          <w:szCs w:val="28"/>
          <w:lang w:eastAsia="zh-CN"/>
        </w:rPr>
        <w:t>投标人须知前附表</w:t>
      </w:r>
      <w:r w:rsidRPr="008D06B0">
        <w:rPr>
          <w:rFonts w:ascii="Times New Roman" w:eastAsia="仿宋_GB2312" w:hAnsi="Times New Roman" w:cs="Times New Roman" w:hint="default"/>
          <w:color w:val="auto"/>
          <w:sz w:val="28"/>
          <w:szCs w:val="28"/>
          <w:lang w:eastAsia="zh-CN"/>
        </w:rPr>
        <w:t>”</w:t>
      </w:r>
      <w:r w:rsidRPr="008D06B0">
        <w:rPr>
          <w:rFonts w:ascii="Times New Roman" w:eastAsia="仿宋_GB2312" w:hAnsi="Times New Roman" w:cs="Times New Roman" w:hint="default"/>
          <w:color w:val="auto"/>
          <w:sz w:val="28"/>
          <w:szCs w:val="28"/>
          <w:lang w:eastAsia="zh-CN"/>
        </w:rPr>
        <w:t>。</w:t>
      </w:r>
      <w:bookmarkEnd w:id="246"/>
      <w:bookmarkEnd w:id="247"/>
      <w:bookmarkEnd w:id="248"/>
    </w:p>
    <w:p w14:paraId="781FE583" w14:textId="77777777" w:rsidR="0044762A" w:rsidRPr="008D06B0" w:rsidRDefault="0044762A">
      <w:pPr>
        <w:spacing w:line="360" w:lineRule="auto"/>
        <w:rPr>
          <w:rFonts w:ascii="Times New Roman" w:eastAsia="仿宋_GB2312" w:hAnsi="Times New Roman" w:cs="Times New Roman" w:hint="default"/>
          <w:b/>
          <w:bCs/>
          <w:color w:val="auto"/>
          <w:sz w:val="28"/>
          <w:szCs w:val="28"/>
          <w:lang w:eastAsia="zh-CN"/>
        </w:rPr>
      </w:pPr>
      <w:r w:rsidRPr="008D06B0">
        <w:rPr>
          <w:rFonts w:ascii="Times New Roman" w:eastAsia="仿宋_GB2312" w:hAnsi="Times New Roman" w:cs="Times New Roman" w:hint="default"/>
          <w:b/>
          <w:bCs/>
          <w:color w:val="auto"/>
          <w:sz w:val="28"/>
          <w:szCs w:val="28"/>
          <w:lang w:eastAsia="zh-CN"/>
        </w:rPr>
        <w:t>3</w:t>
      </w:r>
      <w:r w:rsidRPr="008D06B0">
        <w:rPr>
          <w:rFonts w:ascii="Times New Roman" w:eastAsia="仿宋_GB2312" w:hAnsi="Times New Roman" w:cs="Times New Roman" w:hint="default"/>
          <w:b/>
          <w:bCs/>
          <w:color w:val="auto"/>
          <w:sz w:val="28"/>
          <w:szCs w:val="28"/>
          <w:lang w:val="en-US" w:eastAsia="zh-CN"/>
        </w:rPr>
        <w:t>2</w:t>
      </w:r>
      <w:r w:rsidRPr="008D06B0">
        <w:rPr>
          <w:rFonts w:ascii="Times New Roman" w:eastAsia="仿宋_GB2312" w:hAnsi="Times New Roman" w:cs="Times New Roman" w:hint="default"/>
          <w:b/>
          <w:bCs/>
          <w:color w:val="auto"/>
          <w:sz w:val="28"/>
          <w:szCs w:val="28"/>
          <w:lang w:eastAsia="zh-CN"/>
        </w:rPr>
        <w:t>.</w:t>
      </w:r>
      <w:r w:rsidRPr="008D06B0">
        <w:rPr>
          <w:rFonts w:ascii="Times New Roman" w:eastAsia="仿宋_GB2312" w:hAnsi="Times New Roman" w:cs="Times New Roman" w:hint="default"/>
          <w:b/>
          <w:bCs/>
          <w:color w:val="auto"/>
          <w:sz w:val="28"/>
          <w:szCs w:val="28"/>
          <w:lang w:eastAsia="zh-CN"/>
        </w:rPr>
        <w:t>评标委员会</w:t>
      </w:r>
    </w:p>
    <w:p w14:paraId="7AB4C035" w14:textId="77777777" w:rsidR="0044762A" w:rsidRPr="008D06B0" w:rsidRDefault="0044762A">
      <w:pPr>
        <w:spacing w:line="360" w:lineRule="auto"/>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eastAsia="zh-CN"/>
        </w:rPr>
        <w:t>3</w:t>
      </w:r>
      <w:r w:rsidRPr="008D06B0">
        <w:rPr>
          <w:rFonts w:ascii="Times New Roman" w:eastAsia="仿宋_GB2312" w:hAnsi="Times New Roman" w:cs="Times New Roman" w:hint="default"/>
          <w:color w:val="auto"/>
          <w:sz w:val="28"/>
          <w:szCs w:val="28"/>
          <w:lang w:val="en-US" w:eastAsia="zh-CN"/>
        </w:rPr>
        <w:t>2</w:t>
      </w:r>
      <w:r w:rsidRPr="008D06B0">
        <w:rPr>
          <w:rFonts w:ascii="Times New Roman" w:eastAsia="仿宋_GB2312" w:hAnsi="Times New Roman" w:cs="Times New Roman" w:hint="default"/>
          <w:color w:val="auto"/>
          <w:sz w:val="28"/>
          <w:szCs w:val="28"/>
          <w:lang w:eastAsia="zh-CN"/>
        </w:rPr>
        <w:t>.1</w:t>
      </w:r>
      <w:r w:rsidRPr="008D06B0">
        <w:rPr>
          <w:rFonts w:ascii="Times New Roman" w:eastAsia="仿宋_GB2312" w:hAnsi="Times New Roman" w:cs="Times New Roman" w:hint="default"/>
          <w:color w:val="auto"/>
          <w:sz w:val="28"/>
          <w:szCs w:val="28"/>
          <w:lang w:eastAsia="zh-CN"/>
        </w:rPr>
        <w:t>评标由评标委员会负责，评标委员会由采购人代表和有关技术、经济等方面的专家组成，成员人数见</w:t>
      </w:r>
      <w:r w:rsidRPr="008D06B0">
        <w:rPr>
          <w:rFonts w:ascii="Times New Roman" w:eastAsia="仿宋_GB2312" w:hAnsi="Times New Roman" w:cs="Times New Roman" w:hint="default"/>
          <w:color w:val="auto"/>
          <w:sz w:val="28"/>
          <w:szCs w:val="28"/>
          <w:lang w:eastAsia="zh-CN"/>
        </w:rPr>
        <w:t>“</w:t>
      </w:r>
      <w:r w:rsidRPr="008D06B0">
        <w:rPr>
          <w:rFonts w:ascii="Times New Roman" w:eastAsia="仿宋_GB2312" w:hAnsi="Times New Roman" w:cs="Times New Roman" w:hint="default"/>
          <w:color w:val="auto"/>
          <w:sz w:val="28"/>
          <w:szCs w:val="28"/>
          <w:lang w:eastAsia="zh-CN"/>
        </w:rPr>
        <w:t>投标人须知前附表</w:t>
      </w:r>
      <w:r w:rsidRPr="008D06B0">
        <w:rPr>
          <w:rFonts w:ascii="Times New Roman" w:eastAsia="仿宋_GB2312" w:hAnsi="Times New Roman" w:cs="Times New Roman" w:hint="default"/>
          <w:color w:val="auto"/>
          <w:sz w:val="28"/>
          <w:szCs w:val="28"/>
          <w:lang w:eastAsia="zh-CN"/>
        </w:rPr>
        <w:t>”</w:t>
      </w:r>
      <w:r w:rsidRPr="008D06B0">
        <w:rPr>
          <w:rFonts w:ascii="Times New Roman" w:eastAsia="仿宋_GB2312" w:hAnsi="Times New Roman" w:cs="Times New Roman" w:hint="default"/>
          <w:color w:val="auto"/>
          <w:sz w:val="28"/>
          <w:szCs w:val="28"/>
          <w:lang w:eastAsia="zh-CN"/>
        </w:rPr>
        <w:t>。其中技术、经济等方面的专家不少于成员总数的三分之二。评审专家由采购人从河南省财政厅政府采购专家库中</w:t>
      </w:r>
      <w:r w:rsidRPr="008D06B0">
        <w:rPr>
          <w:rFonts w:ascii="Times New Roman" w:eastAsia="仿宋_GB2312" w:hAnsi="Times New Roman" w:cs="Times New Roman" w:hint="default"/>
          <w:color w:val="auto"/>
          <w:sz w:val="28"/>
          <w:szCs w:val="28"/>
          <w:lang w:val="en-US" w:eastAsia="zh-CN"/>
        </w:rPr>
        <w:t>提交</w:t>
      </w:r>
      <w:r w:rsidRPr="008D06B0">
        <w:rPr>
          <w:rFonts w:ascii="Times New Roman" w:eastAsia="仿宋_GB2312" w:hAnsi="Times New Roman" w:cs="Times New Roman" w:hint="default"/>
          <w:color w:val="auto"/>
          <w:sz w:val="28"/>
          <w:szCs w:val="28"/>
          <w:lang w:eastAsia="zh-CN"/>
        </w:rPr>
        <w:t>抽取</w:t>
      </w:r>
      <w:r w:rsidRPr="008D06B0">
        <w:rPr>
          <w:rFonts w:ascii="Times New Roman" w:eastAsia="仿宋_GB2312" w:hAnsi="Times New Roman" w:cs="Times New Roman" w:hint="default"/>
          <w:color w:val="auto"/>
          <w:sz w:val="28"/>
          <w:szCs w:val="28"/>
          <w:lang w:val="en-US" w:eastAsia="zh-CN"/>
        </w:rPr>
        <w:t>申请</w:t>
      </w:r>
      <w:r w:rsidRPr="008D06B0">
        <w:rPr>
          <w:rFonts w:ascii="Times New Roman" w:eastAsia="仿宋_GB2312" w:hAnsi="Times New Roman" w:cs="Times New Roman" w:hint="default"/>
          <w:color w:val="auto"/>
          <w:sz w:val="28"/>
          <w:szCs w:val="28"/>
          <w:lang w:eastAsia="zh-CN"/>
        </w:rPr>
        <w:t>，有关人员对评标委员会成员名单须严格保密。</w:t>
      </w:r>
    </w:p>
    <w:p w14:paraId="033EA792" w14:textId="77777777" w:rsidR="0044762A" w:rsidRPr="008D06B0" w:rsidRDefault="0044762A">
      <w:pPr>
        <w:spacing w:line="360" w:lineRule="auto"/>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eastAsia="zh-CN"/>
        </w:rPr>
        <w:t>3</w:t>
      </w:r>
      <w:r w:rsidRPr="008D06B0">
        <w:rPr>
          <w:rFonts w:ascii="Times New Roman" w:eastAsia="仿宋_GB2312" w:hAnsi="Times New Roman" w:cs="Times New Roman" w:hint="default"/>
          <w:color w:val="auto"/>
          <w:sz w:val="28"/>
          <w:szCs w:val="28"/>
          <w:lang w:val="en-US" w:eastAsia="zh-CN"/>
        </w:rPr>
        <w:t>2</w:t>
      </w:r>
      <w:r w:rsidRPr="008D06B0">
        <w:rPr>
          <w:rFonts w:ascii="Times New Roman" w:eastAsia="仿宋_GB2312" w:hAnsi="Times New Roman" w:cs="Times New Roman" w:hint="default"/>
          <w:color w:val="auto"/>
          <w:sz w:val="28"/>
          <w:szCs w:val="28"/>
          <w:lang w:eastAsia="zh-CN"/>
        </w:rPr>
        <w:t>.2</w:t>
      </w:r>
      <w:r w:rsidRPr="008D06B0">
        <w:rPr>
          <w:rFonts w:ascii="Times New Roman" w:eastAsia="仿宋_GB2312" w:hAnsi="Times New Roman" w:cs="Times New Roman" w:hint="default"/>
          <w:color w:val="auto"/>
          <w:sz w:val="28"/>
          <w:szCs w:val="28"/>
          <w:lang w:eastAsia="zh-CN"/>
        </w:rPr>
        <w:t>与投标人有利害关系的人员不得进入评标委员会。</w:t>
      </w:r>
    </w:p>
    <w:p w14:paraId="15AF3853" w14:textId="77777777" w:rsidR="0044762A" w:rsidRPr="008D06B0" w:rsidRDefault="0044762A">
      <w:pPr>
        <w:spacing w:line="360" w:lineRule="auto"/>
        <w:rPr>
          <w:rFonts w:ascii="Times New Roman" w:eastAsia="仿宋_GB2312" w:hAnsi="Times New Roman" w:cs="Times New Roman" w:hint="default"/>
          <w:b/>
          <w:bCs/>
          <w:color w:val="auto"/>
          <w:sz w:val="28"/>
          <w:szCs w:val="28"/>
          <w:lang w:eastAsia="zh-CN"/>
        </w:rPr>
      </w:pPr>
      <w:r w:rsidRPr="008D06B0">
        <w:rPr>
          <w:rFonts w:ascii="Times New Roman" w:eastAsia="仿宋_GB2312" w:hAnsi="Times New Roman" w:cs="Times New Roman" w:hint="default"/>
          <w:b/>
          <w:bCs/>
          <w:color w:val="auto"/>
          <w:sz w:val="28"/>
          <w:szCs w:val="28"/>
          <w:lang w:val="en-US" w:eastAsia="zh-CN"/>
        </w:rPr>
        <w:lastRenderedPageBreak/>
        <w:t>33.</w:t>
      </w:r>
      <w:r w:rsidRPr="008D06B0">
        <w:rPr>
          <w:rFonts w:ascii="Times New Roman" w:eastAsia="仿宋_GB2312" w:hAnsi="Times New Roman" w:cs="Times New Roman" w:hint="default"/>
          <w:b/>
          <w:bCs/>
          <w:color w:val="auto"/>
          <w:sz w:val="28"/>
          <w:szCs w:val="28"/>
          <w:lang w:eastAsia="zh-CN"/>
        </w:rPr>
        <w:t>投标文件的澄清</w:t>
      </w:r>
    </w:p>
    <w:p w14:paraId="7E10890A" w14:textId="77777777" w:rsidR="0044762A" w:rsidRPr="008D06B0" w:rsidRDefault="0044762A">
      <w:pPr>
        <w:spacing w:line="360" w:lineRule="auto"/>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eastAsia="zh-CN"/>
        </w:rPr>
        <w:t>3</w:t>
      </w:r>
      <w:r w:rsidRPr="008D06B0">
        <w:rPr>
          <w:rFonts w:ascii="Times New Roman" w:eastAsia="仿宋_GB2312" w:hAnsi="Times New Roman" w:cs="Times New Roman" w:hint="default"/>
          <w:color w:val="auto"/>
          <w:sz w:val="28"/>
          <w:szCs w:val="28"/>
          <w:lang w:val="en-US" w:eastAsia="zh-CN"/>
        </w:rPr>
        <w:t>3</w:t>
      </w:r>
      <w:r w:rsidRPr="008D06B0">
        <w:rPr>
          <w:rFonts w:ascii="Times New Roman" w:eastAsia="仿宋_GB2312" w:hAnsi="Times New Roman" w:cs="Times New Roman" w:hint="default"/>
          <w:color w:val="auto"/>
          <w:sz w:val="28"/>
          <w:szCs w:val="28"/>
          <w:lang w:eastAsia="zh-CN"/>
        </w:rPr>
        <w:t>.1</w:t>
      </w:r>
      <w:r w:rsidRPr="008D06B0">
        <w:rPr>
          <w:rFonts w:ascii="Times New Roman" w:eastAsia="仿宋_GB2312" w:hAnsi="Times New Roman" w:cs="Times New Roman" w:hint="default"/>
          <w:color w:val="auto"/>
          <w:sz w:val="28"/>
          <w:szCs w:val="28"/>
          <w:lang w:eastAsia="zh-CN"/>
        </w:rPr>
        <w:t>为了有助于对投标文件进行审查、评估和比较，评标委员会有权向投标人</w:t>
      </w:r>
      <w:r w:rsidRPr="008D06B0">
        <w:rPr>
          <w:rFonts w:ascii="Times New Roman" w:eastAsia="仿宋_GB2312" w:hAnsi="Times New Roman" w:cs="Times New Roman" w:hint="default"/>
          <w:color w:val="auto"/>
          <w:sz w:val="28"/>
          <w:szCs w:val="28"/>
          <w:lang w:val="en-US" w:eastAsia="zh-CN"/>
        </w:rPr>
        <w:t>提出澄清</w:t>
      </w:r>
      <w:r w:rsidRPr="008D06B0">
        <w:rPr>
          <w:rFonts w:ascii="Times New Roman" w:eastAsia="仿宋_GB2312" w:hAnsi="Times New Roman" w:cs="Times New Roman" w:hint="default"/>
          <w:color w:val="auto"/>
          <w:sz w:val="28"/>
          <w:szCs w:val="28"/>
          <w:lang w:eastAsia="zh-CN"/>
        </w:rPr>
        <w:t>，请投标人澄清其投标内容。</w:t>
      </w:r>
    </w:p>
    <w:p w14:paraId="5B664103" w14:textId="77777777" w:rsidR="0044762A" w:rsidRPr="008D06B0" w:rsidRDefault="0044762A">
      <w:pPr>
        <w:spacing w:line="360" w:lineRule="auto"/>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eastAsia="zh-CN"/>
        </w:rPr>
        <w:t>3</w:t>
      </w:r>
      <w:r w:rsidRPr="008D06B0">
        <w:rPr>
          <w:rFonts w:ascii="Times New Roman" w:eastAsia="仿宋_GB2312" w:hAnsi="Times New Roman" w:cs="Times New Roman" w:hint="default"/>
          <w:color w:val="auto"/>
          <w:sz w:val="28"/>
          <w:szCs w:val="28"/>
          <w:lang w:val="en-US" w:eastAsia="zh-CN"/>
        </w:rPr>
        <w:t>3</w:t>
      </w:r>
      <w:r w:rsidRPr="008D06B0">
        <w:rPr>
          <w:rFonts w:ascii="Times New Roman" w:eastAsia="仿宋_GB2312" w:hAnsi="Times New Roman" w:cs="Times New Roman" w:hint="default"/>
          <w:color w:val="auto"/>
          <w:sz w:val="28"/>
          <w:szCs w:val="28"/>
          <w:lang w:eastAsia="zh-CN"/>
        </w:rPr>
        <w:t>.2</w:t>
      </w:r>
      <w:r w:rsidRPr="008D06B0">
        <w:rPr>
          <w:rFonts w:ascii="Times New Roman" w:eastAsia="仿宋_GB2312" w:hAnsi="Times New Roman" w:cs="Times New Roman" w:hint="default"/>
          <w:color w:val="auto"/>
          <w:sz w:val="28"/>
          <w:szCs w:val="28"/>
          <w:lang w:eastAsia="zh-CN"/>
        </w:rPr>
        <w:t>澄清的答复应加盖投标人公章（或企业电子签章）或由法定代表人（或其委托代理人）签字或签章（或个人电子签章）。</w:t>
      </w:r>
    </w:p>
    <w:p w14:paraId="7CD8FE02" w14:textId="77777777" w:rsidR="0044762A" w:rsidRPr="008D06B0" w:rsidRDefault="0044762A">
      <w:pPr>
        <w:spacing w:line="360" w:lineRule="auto"/>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eastAsia="zh-CN"/>
        </w:rPr>
        <w:t>3</w:t>
      </w:r>
      <w:r w:rsidRPr="008D06B0">
        <w:rPr>
          <w:rFonts w:ascii="Times New Roman" w:eastAsia="仿宋_GB2312" w:hAnsi="Times New Roman" w:cs="Times New Roman" w:hint="default"/>
          <w:color w:val="auto"/>
          <w:sz w:val="28"/>
          <w:szCs w:val="28"/>
          <w:lang w:val="en-US" w:eastAsia="zh-CN"/>
        </w:rPr>
        <w:t>3</w:t>
      </w:r>
      <w:r w:rsidRPr="008D06B0">
        <w:rPr>
          <w:rFonts w:ascii="Times New Roman" w:eastAsia="仿宋_GB2312" w:hAnsi="Times New Roman" w:cs="Times New Roman" w:hint="default"/>
          <w:color w:val="auto"/>
          <w:sz w:val="28"/>
          <w:szCs w:val="28"/>
          <w:lang w:eastAsia="zh-CN"/>
        </w:rPr>
        <w:t>.3</w:t>
      </w:r>
      <w:r w:rsidRPr="008D06B0">
        <w:rPr>
          <w:rFonts w:ascii="Times New Roman" w:eastAsia="仿宋_GB2312" w:hAnsi="Times New Roman" w:cs="Times New Roman" w:hint="default"/>
          <w:color w:val="auto"/>
          <w:sz w:val="28"/>
          <w:szCs w:val="28"/>
          <w:lang w:eastAsia="zh-CN"/>
        </w:rPr>
        <w:t>投标人的澄清文件是投标文件的组成部分。</w:t>
      </w:r>
    </w:p>
    <w:p w14:paraId="2B957E7A" w14:textId="77777777" w:rsidR="0044762A" w:rsidRPr="008D06B0" w:rsidRDefault="0044762A">
      <w:pPr>
        <w:spacing w:line="360" w:lineRule="auto"/>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eastAsia="zh-CN"/>
        </w:rPr>
        <w:t>3</w:t>
      </w:r>
      <w:r w:rsidRPr="008D06B0">
        <w:rPr>
          <w:rFonts w:ascii="Times New Roman" w:eastAsia="仿宋_GB2312" w:hAnsi="Times New Roman" w:cs="Times New Roman" w:hint="default"/>
          <w:color w:val="auto"/>
          <w:sz w:val="28"/>
          <w:szCs w:val="28"/>
          <w:lang w:val="en-US" w:eastAsia="zh-CN"/>
        </w:rPr>
        <w:t>3</w:t>
      </w:r>
      <w:r w:rsidRPr="008D06B0">
        <w:rPr>
          <w:rFonts w:ascii="Times New Roman" w:eastAsia="仿宋_GB2312" w:hAnsi="Times New Roman" w:cs="Times New Roman" w:hint="default"/>
          <w:color w:val="auto"/>
          <w:sz w:val="28"/>
          <w:szCs w:val="28"/>
          <w:lang w:eastAsia="zh-CN"/>
        </w:rPr>
        <w:t>.4</w:t>
      </w:r>
      <w:r w:rsidRPr="008D06B0">
        <w:rPr>
          <w:rFonts w:ascii="Times New Roman" w:eastAsia="仿宋_GB2312" w:hAnsi="Times New Roman" w:cs="Times New Roman" w:hint="default"/>
          <w:color w:val="auto"/>
          <w:sz w:val="28"/>
          <w:szCs w:val="28"/>
          <w:lang w:eastAsia="zh-CN"/>
        </w:rPr>
        <w:t>投标文件的澄清不得对投标内容进行实质性修改。</w:t>
      </w:r>
    </w:p>
    <w:p w14:paraId="2121C997" w14:textId="77777777" w:rsidR="0044762A" w:rsidRPr="008D06B0" w:rsidRDefault="0044762A">
      <w:pPr>
        <w:spacing w:line="360" w:lineRule="auto"/>
        <w:rPr>
          <w:rFonts w:ascii="Times New Roman" w:eastAsia="仿宋_GB2312" w:hAnsi="Times New Roman" w:cs="Times New Roman" w:hint="default"/>
          <w:b/>
          <w:bCs/>
          <w:color w:val="auto"/>
          <w:sz w:val="28"/>
          <w:szCs w:val="28"/>
          <w:lang w:eastAsia="zh-CN"/>
        </w:rPr>
      </w:pPr>
      <w:r w:rsidRPr="008D06B0">
        <w:rPr>
          <w:rFonts w:ascii="Times New Roman" w:eastAsia="仿宋_GB2312" w:hAnsi="Times New Roman" w:cs="Times New Roman" w:hint="default"/>
          <w:b/>
          <w:bCs/>
          <w:color w:val="auto"/>
          <w:sz w:val="28"/>
          <w:szCs w:val="28"/>
          <w:lang w:val="en-US" w:eastAsia="zh-CN"/>
        </w:rPr>
        <w:t>34.</w:t>
      </w:r>
      <w:r w:rsidRPr="008D06B0">
        <w:rPr>
          <w:rFonts w:ascii="Times New Roman" w:eastAsia="仿宋_GB2312" w:hAnsi="Times New Roman" w:cs="Times New Roman" w:hint="default"/>
          <w:b/>
          <w:bCs/>
          <w:color w:val="auto"/>
          <w:sz w:val="28"/>
          <w:szCs w:val="28"/>
          <w:lang w:eastAsia="zh-CN"/>
        </w:rPr>
        <w:t>投标文件的符合性审查</w:t>
      </w:r>
    </w:p>
    <w:p w14:paraId="283F7355" w14:textId="77777777" w:rsidR="0044762A" w:rsidRPr="008D06B0" w:rsidRDefault="0044762A">
      <w:pPr>
        <w:spacing w:line="360" w:lineRule="auto"/>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eastAsia="zh-CN"/>
        </w:rPr>
        <w:t>3</w:t>
      </w:r>
      <w:r w:rsidRPr="008D06B0">
        <w:rPr>
          <w:rFonts w:ascii="Times New Roman" w:eastAsia="仿宋_GB2312" w:hAnsi="Times New Roman" w:cs="Times New Roman" w:hint="default"/>
          <w:color w:val="auto"/>
          <w:sz w:val="28"/>
          <w:szCs w:val="28"/>
          <w:lang w:val="en-US" w:eastAsia="zh-CN"/>
        </w:rPr>
        <w:t>4</w:t>
      </w:r>
      <w:r w:rsidRPr="008D06B0">
        <w:rPr>
          <w:rFonts w:ascii="Times New Roman" w:eastAsia="仿宋_GB2312" w:hAnsi="Times New Roman" w:cs="Times New Roman" w:hint="default"/>
          <w:color w:val="auto"/>
          <w:sz w:val="28"/>
          <w:szCs w:val="28"/>
          <w:lang w:eastAsia="zh-CN"/>
        </w:rPr>
        <w:t>.1</w:t>
      </w:r>
      <w:r w:rsidRPr="008D06B0">
        <w:rPr>
          <w:rFonts w:ascii="Times New Roman" w:eastAsia="仿宋_GB2312" w:hAnsi="Times New Roman" w:cs="Times New Roman" w:hint="default"/>
          <w:color w:val="auto"/>
          <w:sz w:val="28"/>
          <w:szCs w:val="28"/>
          <w:lang w:eastAsia="zh-CN"/>
        </w:rPr>
        <w:t>评标委员会将审查投标文件是否实质上响应招标文件。通过</w:t>
      </w:r>
      <w:r w:rsidRPr="008D06B0">
        <w:rPr>
          <w:rFonts w:ascii="Times New Roman" w:eastAsia="仿宋_GB2312" w:hAnsi="Times New Roman" w:cs="Times New Roman" w:hint="default"/>
          <w:color w:val="auto"/>
          <w:sz w:val="28"/>
          <w:szCs w:val="28"/>
          <w:lang w:val="en-US" w:eastAsia="zh-CN"/>
        </w:rPr>
        <w:t>符合性审查</w:t>
      </w:r>
      <w:r w:rsidRPr="008D06B0">
        <w:rPr>
          <w:rFonts w:ascii="Times New Roman" w:eastAsia="仿宋_GB2312" w:hAnsi="Times New Roman" w:cs="Times New Roman" w:hint="default"/>
          <w:color w:val="auto"/>
          <w:sz w:val="28"/>
          <w:szCs w:val="28"/>
          <w:lang w:eastAsia="zh-CN"/>
        </w:rPr>
        <w:t>的合格投标人不足</w:t>
      </w:r>
      <w:r w:rsidRPr="008D06B0">
        <w:rPr>
          <w:rFonts w:ascii="Times New Roman" w:eastAsia="仿宋_GB2312" w:hAnsi="Times New Roman" w:cs="Times New Roman" w:hint="default"/>
          <w:color w:val="auto"/>
          <w:sz w:val="28"/>
          <w:szCs w:val="28"/>
          <w:lang w:eastAsia="zh-CN"/>
        </w:rPr>
        <w:t>3</w:t>
      </w:r>
      <w:r w:rsidRPr="008D06B0">
        <w:rPr>
          <w:rFonts w:ascii="Times New Roman" w:eastAsia="仿宋_GB2312" w:hAnsi="Times New Roman" w:cs="Times New Roman" w:hint="default"/>
          <w:color w:val="auto"/>
          <w:sz w:val="28"/>
          <w:szCs w:val="28"/>
          <w:lang w:eastAsia="zh-CN"/>
        </w:rPr>
        <w:t>家的，</w:t>
      </w:r>
      <w:r w:rsidRPr="008D06B0">
        <w:rPr>
          <w:rFonts w:ascii="Times New Roman" w:eastAsia="仿宋_GB2312" w:hAnsi="Times New Roman" w:cs="Times New Roman" w:hint="default"/>
          <w:color w:val="auto"/>
          <w:sz w:val="28"/>
          <w:szCs w:val="28"/>
          <w:lang w:val="en-US" w:eastAsia="zh-CN"/>
        </w:rPr>
        <w:t>项目废标</w:t>
      </w:r>
      <w:r w:rsidRPr="008D06B0">
        <w:rPr>
          <w:rFonts w:ascii="Times New Roman" w:eastAsia="仿宋_GB2312" w:hAnsi="Times New Roman" w:cs="Times New Roman" w:hint="default"/>
          <w:color w:val="auto"/>
          <w:sz w:val="28"/>
          <w:szCs w:val="28"/>
          <w:lang w:eastAsia="zh-CN"/>
        </w:rPr>
        <w:t>。</w:t>
      </w:r>
    </w:p>
    <w:p w14:paraId="253856AD" w14:textId="77777777" w:rsidR="0044762A" w:rsidRPr="008D06B0" w:rsidRDefault="0044762A">
      <w:pPr>
        <w:spacing w:line="360" w:lineRule="auto"/>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eastAsia="zh-CN"/>
        </w:rPr>
        <w:t>3</w:t>
      </w:r>
      <w:r w:rsidRPr="008D06B0">
        <w:rPr>
          <w:rFonts w:ascii="Times New Roman" w:eastAsia="仿宋_GB2312" w:hAnsi="Times New Roman" w:cs="Times New Roman" w:hint="default"/>
          <w:color w:val="auto"/>
          <w:sz w:val="28"/>
          <w:szCs w:val="28"/>
          <w:lang w:val="en-US" w:eastAsia="zh-CN"/>
        </w:rPr>
        <w:t>4</w:t>
      </w:r>
      <w:r w:rsidRPr="008D06B0">
        <w:rPr>
          <w:rFonts w:ascii="Times New Roman" w:eastAsia="仿宋_GB2312" w:hAnsi="Times New Roman" w:cs="Times New Roman" w:hint="default"/>
          <w:color w:val="auto"/>
          <w:sz w:val="28"/>
          <w:szCs w:val="28"/>
          <w:lang w:eastAsia="zh-CN"/>
        </w:rPr>
        <w:t>.2</w:t>
      </w:r>
      <w:r w:rsidRPr="008D06B0">
        <w:rPr>
          <w:rFonts w:ascii="Times New Roman" w:eastAsia="仿宋_GB2312" w:hAnsi="Times New Roman" w:cs="Times New Roman" w:hint="default"/>
          <w:color w:val="auto"/>
          <w:sz w:val="28"/>
          <w:szCs w:val="28"/>
          <w:lang w:eastAsia="zh-CN"/>
        </w:rPr>
        <w:t>允许修正投标文件中不构成重大偏离的、微小的、非正规的、不一致或不规则的地方。</w:t>
      </w:r>
    </w:p>
    <w:p w14:paraId="7D61F9AB" w14:textId="77777777" w:rsidR="0044762A" w:rsidRPr="008D06B0" w:rsidRDefault="0044762A">
      <w:pPr>
        <w:spacing w:line="360" w:lineRule="auto"/>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eastAsia="zh-CN"/>
        </w:rPr>
        <w:t>3</w:t>
      </w:r>
      <w:r w:rsidRPr="008D06B0">
        <w:rPr>
          <w:rFonts w:ascii="Times New Roman" w:eastAsia="仿宋_GB2312" w:hAnsi="Times New Roman" w:cs="Times New Roman" w:hint="default"/>
          <w:color w:val="auto"/>
          <w:sz w:val="28"/>
          <w:szCs w:val="28"/>
          <w:lang w:val="en-US" w:eastAsia="zh-CN"/>
        </w:rPr>
        <w:t>4</w:t>
      </w:r>
      <w:r w:rsidRPr="008D06B0">
        <w:rPr>
          <w:rFonts w:ascii="Times New Roman" w:eastAsia="仿宋_GB2312" w:hAnsi="Times New Roman" w:cs="Times New Roman" w:hint="default"/>
          <w:color w:val="auto"/>
          <w:sz w:val="28"/>
          <w:szCs w:val="28"/>
          <w:lang w:eastAsia="zh-CN"/>
        </w:rPr>
        <w:t>.3</w:t>
      </w:r>
      <w:r w:rsidRPr="008D06B0">
        <w:rPr>
          <w:rFonts w:ascii="Times New Roman" w:eastAsia="仿宋_GB2312" w:hAnsi="Times New Roman" w:cs="Times New Roman" w:hint="default"/>
          <w:color w:val="auto"/>
          <w:sz w:val="28"/>
          <w:szCs w:val="28"/>
          <w:lang w:eastAsia="zh-CN"/>
        </w:rPr>
        <w:t>在对投标文件进行详细评</w:t>
      </w:r>
      <w:r w:rsidRPr="008D06B0">
        <w:rPr>
          <w:rFonts w:ascii="Times New Roman" w:eastAsia="仿宋_GB2312" w:hAnsi="Times New Roman" w:cs="Times New Roman" w:hint="default"/>
          <w:color w:val="auto"/>
          <w:sz w:val="28"/>
          <w:szCs w:val="28"/>
          <w:lang w:val="en-US" w:eastAsia="zh-CN"/>
        </w:rPr>
        <w:t>审</w:t>
      </w:r>
      <w:r w:rsidRPr="008D06B0">
        <w:rPr>
          <w:rFonts w:ascii="Times New Roman" w:eastAsia="仿宋_GB2312" w:hAnsi="Times New Roman" w:cs="Times New Roman" w:hint="default"/>
          <w:color w:val="auto"/>
          <w:sz w:val="28"/>
          <w:szCs w:val="28"/>
          <w:lang w:eastAsia="zh-CN"/>
        </w:rPr>
        <w:t>之前，评标委员会将确定</w:t>
      </w:r>
      <w:r w:rsidRPr="008D06B0">
        <w:rPr>
          <w:rFonts w:ascii="Times New Roman" w:eastAsia="仿宋_GB2312" w:hAnsi="Times New Roman" w:cs="Times New Roman" w:hint="default"/>
          <w:color w:val="auto"/>
          <w:sz w:val="28"/>
          <w:szCs w:val="28"/>
          <w:lang w:val="en-US" w:eastAsia="zh-CN"/>
        </w:rPr>
        <w:t>投标文件</w:t>
      </w:r>
      <w:r w:rsidRPr="008D06B0">
        <w:rPr>
          <w:rFonts w:ascii="Times New Roman" w:eastAsia="仿宋_GB2312" w:hAnsi="Times New Roman" w:cs="Times New Roman" w:hint="default"/>
          <w:color w:val="auto"/>
          <w:sz w:val="28"/>
          <w:szCs w:val="28"/>
          <w:lang w:eastAsia="zh-CN"/>
        </w:rPr>
        <w:t>是否对招标文件的要求做出了实质性的响应，而没有重大偏离。实质性响应的投标是指投标符合招标文件的实质性条款、条件和规定且没有重大偏离和保留。重大偏离和保留是指对招标文件规定的采购需求、服务期限、投标有效期、付款方式等产生重大或不可接受的偏差，或限制了集中采购机构、采购人的权利和投标人的义务的规定，而纠正这些偏离将影响到其它提交实质性响应投标的投标人的公平竞争地位。</w:t>
      </w:r>
    </w:p>
    <w:p w14:paraId="32B4189F" w14:textId="77777777" w:rsidR="0044762A" w:rsidRPr="008D06B0" w:rsidRDefault="0044762A">
      <w:pPr>
        <w:spacing w:line="360" w:lineRule="auto"/>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eastAsia="zh-CN"/>
        </w:rPr>
        <w:t>3</w:t>
      </w:r>
      <w:r w:rsidRPr="008D06B0">
        <w:rPr>
          <w:rFonts w:ascii="Times New Roman" w:eastAsia="仿宋_GB2312" w:hAnsi="Times New Roman" w:cs="Times New Roman" w:hint="default"/>
          <w:color w:val="auto"/>
          <w:sz w:val="28"/>
          <w:szCs w:val="28"/>
          <w:lang w:val="en-US" w:eastAsia="zh-CN"/>
        </w:rPr>
        <w:t>4</w:t>
      </w:r>
      <w:r w:rsidRPr="008D06B0">
        <w:rPr>
          <w:rFonts w:ascii="Times New Roman" w:eastAsia="仿宋_GB2312" w:hAnsi="Times New Roman" w:cs="Times New Roman" w:hint="default"/>
          <w:color w:val="auto"/>
          <w:sz w:val="28"/>
          <w:szCs w:val="28"/>
          <w:lang w:eastAsia="zh-CN"/>
        </w:rPr>
        <w:t>.4</w:t>
      </w:r>
      <w:r w:rsidRPr="008D06B0">
        <w:rPr>
          <w:rFonts w:ascii="Times New Roman" w:eastAsia="仿宋_GB2312" w:hAnsi="Times New Roman" w:cs="Times New Roman" w:hint="default"/>
          <w:color w:val="auto"/>
          <w:sz w:val="28"/>
          <w:szCs w:val="28"/>
          <w:lang w:eastAsia="zh-CN"/>
        </w:rPr>
        <w:t>评标委员会判断投标文件的响应性仅基于投标文件本身内容而不靠外部证据。</w:t>
      </w:r>
    </w:p>
    <w:p w14:paraId="42215D35" w14:textId="77777777" w:rsidR="0044762A" w:rsidRPr="008D06B0" w:rsidRDefault="0044762A">
      <w:pPr>
        <w:spacing w:line="360" w:lineRule="auto"/>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eastAsia="zh-CN"/>
        </w:rPr>
        <w:t>3</w:t>
      </w:r>
      <w:r w:rsidRPr="008D06B0">
        <w:rPr>
          <w:rFonts w:ascii="Times New Roman" w:eastAsia="仿宋_GB2312" w:hAnsi="Times New Roman" w:cs="Times New Roman" w:hint="default"/>
          <w:color w:val="auto"/>
          <w:sz w:val="28"/>
          <w:szCs w:val="28"/>
          <w:lang w:val="en-US" w:eastAsia="zh-CN"/>
        </w:rPr>
        <w:t>4</w:t>
      </w:r>
      <w:r w:rsidRPr="008D06B0">
        <w:rPr>
          <w:rFonts w:ascii="Times New Roman" w:eastAsia="仿宋_GB2312" w:hAnsi="Times New Roman" w:cs="Times New Roman" w:hint="default"/>
          <w:color w:val="auto"/>
          <w:sz w:val="28"/>
          <w:szCs w:val="28"/>
          <w:lang w:eastAsia="zh-CN"/>
        </w:rPr>
        <w:t>.5</w:t>
      </w:r>
      <w:r w:rsidRPr="008D06B0">
        <w:rPr>
          <w:rFonts w:ascii="Times New Roman" w:eastAsia="仿宋_GB2312" w:hAnsi="Times New Roman" w:cs="Times New Roman" w:hint="default"/>
          <w:color w:val="auto"/>
          <w:sz w:val="28"/>
          <w:szCs w:val="28"/>
          <w:lang w:eastAsia="zh-CN"/>
        </w:rPr>
        <w:t>实质上没有响应招标文件要求的投标</w:t>
      </w:r>
      <w:r w:rsidRPr="008D06B0">
        <w:rPr>
          <w:rFonts w:ascii="仿宋_GB2312" w:eastAsia="仿宋_GB2312" w:hAnsi="仿宋_GB2312" w:cs="仿宋_GB2312"/>
          <w:color w:val="auto"/>
          <w:sz w:val="28"/>
          <w:szCs w:val="28"/>
          <w:lang w:eastAsia="zh-CN"/>
        </w:rPr>
        <w:t>将被视为无效投标</w:t>
      </w:r>
      <w:r w:rsidRPr="008D06B0">
        <w:rPr>
          <w:rFonts w:ascii="Times New Roman" w:eastAsia="仿宋_GB2312" w:hAnsi="Times New Roman" w:cs="Times New Roman" w:hint="default"/>
          <w:color w:val="auto"/>
          <w:sz w:val="28"/>
          <w:szCs w:val="28"/>
          <w:lang w:eastAsia="zh-CN"/>
        </w:rPr>
        <w:t>，投标人不得通过修正或撤消不符之处而使其投标成为实质上响应投标。</w:t>
      </w:r>
    </w:p>
    <w:p w14:paraId="1501A51B" w14:textId="77777777" w:rsidR="0044762A" w:rsidRPr="008D06B0" w:rsidRDefault="0044762A">
      <w:pPr>
        <w:spacing w:line="360" w:lineRule="auto"/>
        <w:rPr>
          <w:rFonts w:ascii="Times New Roman" w:eastAsia="仿宋_GB2312" w:hAnsi="Times New Roman" w:cs="Times New Roman" w:hint="default"/>
          <w:color w:val="auto"/>
          <w:sz w:val="28"/>
          <w:szCs w:val="28"/>
          <w:lang w:val="en-US" w:eastAsia="zh-CN"/>
        </w:rPr>
      </w:pPr>
      <w:r w:rsidRPr="008D06B0">
        <w:rPr>
          <w:rFonts w:ascii="Times New Roman" w:eastAsia="仿宋_GB2312" w:hAnsi="Times New Roman" w:cs="Times New Roman" w:hint="default"/>
          <w:color w:val="auto"/>
          <w:sz w:val="28"/>
          <w:szCs w:val="28"/>
          <w:lang w:eastAsia="zh-CN"/>
        </w:rPr>
        <w:lastRenderedPageBreak/>
        <w:t>3</w:t>
      </w:r>
      <w:r w:rsidRPr="008D06B0">
        <w:rPr>
          <w:rFonts w:ascii="Times New Roman" w:eastAsia="仿宋_GB2312" w:hAnsi="Times New Roman" w:cs="Times New Roman" w:hint="default"/>
          <w:color w:val="auto"/>
          <w:sz w:val="28"/>
          <w:szCs w:val="28"/>
          <w:lang w:val="en-US" w:eastAsia="zh-CN"/>
        </w:rPr>
        <w:t>4</w:t>
      </w:r>
      <w:r w:rsidRPr="008D06B0">
        <w:rPr>
          <w:rFonts w:ascii="Times New Roman" w:eastAsia="仿宋_GB2312" w:hAnsi="Times New Roman" w:cs="Times New Roman" w:hint="default"/>
          <w:color w:val="auto"/>
          <w:sz w:val="28"/>
          <w:szCs w:val="28"/>
          <w:lang w:eastAsia="zh-CN"/>
        </w:rPr>
        <w:t>.6</w:t>
      </w:r>
      <w:r w:rsidRPr="008D06B0">
        <w:rPr>
          <w:rFonts w:ascii="Times New Roman" w:eastAsia="仿宋_GB2312" w:hAnsi="Times New Roman" w:cs="Times New Roman" w:hint="default"/>
          <w:color w:val="auto"/>
          <w:sz w:val="28"/>
          <w:szCs w:val="28"/>
          <w:lang w:val="en-US" w:eastAsia="zh-CN"/>
        </w:rPr>
        <w:t>参与同一个标段（包）的投标人存在下列情形之一的，其投标（响应）文件无效：</w:t>
      </w:r>
    </w:p>
    <w:p w14:paraId="7B27B108" w14:textId="77777777" w:rsidR="0044762A" w:rsidRPr="008D06B0" w:rsidRDefault="0044762A">
      <w:pPr>
        <w:spacing w:line="360" w:lineRule="auto"/>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val="en-US" w:eastAsia="zh-CN"/>
        </w:rPr>
        <w:t>（</w:t>
      </w:r>
      <w:r w:rsidRPr="008D06B0">
        <w:rPr>
          <w:rFonts w:ascii="Times New Roman" w:eastAsia="仿宋_GB2312" w:hAnsi="Times New Roman" w:cs="Times New Roman" w:hint="default"/>
          <w:color w:val="auto"/>
          <w:sz w:val="28"/>
          <w:szCs w:val="28"/>
          <w:lang w:val="en-US" w:eastAsia="zh-CN"/>
        </w:rPr>
        <w:t>1</w:t>
      </w:r>
      <w:r w:rsidRPr="008D06B0">
        <w:rPr>
          <w:rFonts w:ascii="Times New Roman" w:eastAsia="仿宋_GB2312" w:hAnsi="Times New Roman" w:cs="Times New Roman" w:hint="default"/>
          <w:color w:val="auto"/>
          <w:sz w:val="28"/>
          <w:szCs w:val="28"/>
          <w:lang w:val="en-US" w:eastAsia="zh-CN"/>
        </w:rPr>
        <w:t>）不同投标人的电子投标（响应）文件上传计算机的网卡</w:t>
      </w:r>
      <w:r w:rsidRPr="008D06B0">
        <w:rPr>
          <w:rFonts w:ascii="Times New Roman" w:eastAsia="仿宋_GB2312" w:hAnsi="Times New Roman" w:cs="Times New Roman" w:hint="default"/>
          <w:color w:val="auto"/>
          <w:sz w:val="28"/>
          <w:szCs w:val="28"/>
          <w:lang w:val="en-US" w:eastAsia="zh-CN"/>
        </w:rPr>
        <w:t>MAC</w:t>
      </w:r>
      <w:r w:rsidRPr="008D06B0">
        <w:rPr>
          <w:rFonts w:ascii="Times New Roman" w:eastAsia="仿宋_GB2312" w:hAnsi="Times New Roman" w:cs="Times New Roman" w:hint="default"/>
          <w:color w:val="auto"/>
          <w:sz w:val="28"/>
          <w:szCs w:val="28"/>
          <w:lang w:val="en-US" w:eastAsia="zh-CN"/>
        </w:rPr>
        <w:t>地址、</w:t>
      </w:r>
      <w:r w:rsidRPr="008D06B0">
        <w:rPr>
          <w:rFonts w:ascii="Times New Roman" w:eastAsia="仿宋_GB2312" w:hAnsi="Times New Roman" w:cs="Times New Roman" w:hint="default"/>
          <w:color w:val="auto"/>
          <w:sz w:val="28"/>
          <w:szCs w:val="28"/>
          <w:lang w:val="en-US" w:eastAsia="zh-CN"/>
        </w:rPr>
        <w:t>CPU</w:t>
      </w:r>
      <w:r w:rsidRPr="008D06B0">
        <w:rPr>
          <w:rFonts w:ascii="Times New Roman" w:eastAsia="仿宋_GB2312" w:hAnsi="Times New Roman" w:cs="Times New Roman" w:hint="default"/>
          <w:color w:val="auto"/>
          <w:sz w:val="28"/>
          <w:szCs w:val="28"/>
          <w:lang w:val="en-US" w:eastAsia="zh-CN"/>
        </w:rPr>
        <w:t>序列号和硬盘序列号等硬件信息相同的；</w:t>
      </w:r>
    </w:p>
    <w:p w14:paraId="3CBF70E6" w14:textId="77777777" w:rsidR="0044762A" w:rsidRPr="008D06B0" w:rsidRDefault="0044762A">
      <w:pPr>
        <w:spacing w:line="360" w:lineRule="auto"/>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val="en-US" w:eastAsia="zh-CN"/>
        </w:rPr>
        <w:t>（</w:t>
      </w:r>
      <w:r w:rsidRPr="008D06B0">
        <w:rPr>
          <w:rFonts w:ascii="Times New Roman" w:eastAsia="仿宋_GB2312" w:hAnsi="Times New Roman" w:cs="Times New Roman" w:hint="default"/>
          <w:color w:val="auto"/>
          <w:sz w:val="28"/>
          <w:szCs w:val="28"/>
          <w:lang w:val="en-US" w:eastAsia="zh-CN"/>
        </w:rPr>
        <w:t>2</w:t>
      </w:r>
      <w:r w:rsidRPr="008D06B0">
        <w:rPr>
          <w:rFonts w:ascii="Times New Roman" w:eastAsia="仿宋_GB2312" w:hAnsi="Times New Roman" w:cs="Times New Roman" w:hint="default"/>
          <w:color w:val="auto"/>
          <w:sz w:val="28"/>
          <w:szCs w:val="28"/>
          <w:lang w:val="en-US" w:eastAsia="zh-CN"/>
        </w:rPr>
        <w:t>）不同投标人的投标（响应）文件由同一电子设备编制、加密或者上传；</w:t>
      </w:r>
    </w:p>
    <w:p w14:paraId="175AFE1A" w14:textId="77777777" w:rsidR="0044762A" w:rsidRPr="008D06B0" w:rsidRDefault="0044762A">
      <w:pPr>
        <w:spacing w:line="360" w:lineRule="auto"/>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val="en-US" w:eastAsia="zh-CN"/>
        </w:rPr>
        <w:t>（</w:t>
      </w:r>
      <w:r w:rsidRPr="008D06B0">
        <w:rPr>
          <w:rFonts w:ascii="Times New Roman" w:eastAsia="仿宋_GB2312" w:hAnsi="Times New Roman" w:cs="Times New Roman" w:hint="default"/>
          <w:color w:val="auto"/>
          <w:sz w:val="28"/>
          <w:szCs w:val="28"/>
          <w:lang w:val="en-US" w:eastAsia="zh-CN"/>
        </w:rPr>
        <w:t>3</w:t>
      </w:r>
      <w:r w:rsidRPr="008D06B0">
        <w:rPr>
          <w:rFonts w:ascii="Times New Roman" w:eastAsia="仿宋_GB2312" w:hAnsi="Times New Roman" w:cs="Times New Roman" w:hint="default"/>
          <w:color w:val="auto"/>
          <w:sz w:val="28"/>
          <w:szCs w:val="28"/>
          <w:lang w:val="en-US" w:eastAsia="zh-CN"/>
        </w:rPr>
        <w:t>）不同投标人的投标（响应）文件由同一人送达或者分发，或者不同投标人联系人为同一人或不同联系人的联系电话一致的；</w:t>
      </w:r>
    </w:p>
    <w:p w14:paraId="18D2D70E" w14:textId="77777777" w:rsidR="0044762A" w:rsidRPr="008D06B0" w:rsidRDefault="0044762A">
      <w:pPr>
        <w:spacing w:line="360" w:lineRule="auto"/>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val="en-US" w:eastAsia="zh-CN"/>
        </w:rPr>
        <w:t>（</w:t>
      </w:r>
      <w:r w:rsidRPr="008D06B0">
        <w:rPr>
          <w:rFonts w:ascii="Times New Roman" w:eastAsia="仿宋_GB2312" w:hAnsi="Times New Roman" w:cs="Times New Roman" w:hint="default"/>
          <w:color w:val="auto"/>
          <w:sz w:val="28"/>
          <w:szCs w:val="28"/>
          <w:lang w:val="en-US" w:eastAsia="zh-CN"/>
        </w:rPr>
        <w:t>4</w:t>
      </w:r>
      <w:r w:rsidRPr="008D06B0">
        <w:rPr>
          <w:rFonts w:ascii="Times New Roman" w:eastAsia="仿宋_GB2312" w:hAnsi="Times New Roman" w:cs="Times New Roman" w:hint="default"/>
          <w:color w:val="auto"/>
          <w:sz w:val="28"/>
          <w:szCs w:val="28"/>
          <w:lang w:val="en-US" w:eastAsia="zh-CN"/>
        </w:rPr>
        <w:t>）不同投标人的投标（响应）文件的内容存在两处以上专有细节错误一致；</w:t>
      </w:r>
    </w:p>
    <w:p w14:paraId="6B9102FC" w14:textId="77777777" w:rsidR="0044762A" w:rsidRPr="008D06B0" w:rsidRDefault="0044762A">
      <w:pPr>
        <w:spacing w:line="360" w:lineRule="auto"/>
        <w:rPr>
          <w:rFonts w:ascii="Times New Roman" w:eastAsia="仿宋_GB2312" w:hAnsi="Times New Roman" w:cs="Times New Roman" w:hint="default"/>
          <w:color w:val="auto"/>
          <w:sz w:val="28"/>
          <w:szCs w:val="28"/>
          <w:lang w:val="en-US"/>
        </w:rPr>
      </w:pPr>
      <w:r w:rsidRPr="008D06B0">
        <w:rPr>
          <w:rFonts w:ascii="Times New Roman" w:eastAsia="仿宋_GB2312" w:hAnsi="Times New Roman" w:cs="Times New Roman" w:hint="default"/>
          <w:color w:val="auto"/>
          <w:sz w:val="28"/>
          <w:szCs w:val="28"/>
          <w:lang w:val="en-US"/>
        </w:rPr>
        <w:t>（</w:t>
      </w:r>
      <w:r w:rsidRPr="008D06B0">
        <w:rPr>
          <w:rFonts w:ascii="Times New Roman" w:eastAsia="仿宋_GB2312" w:hAnsi="Times New Roman" w:cs="Times New Roman" w:hint="default"/>
          <w:color w:val="auto"/>
          <w:sz w:val="28"/>
          <w:szCs w:val="28"/>
          <w:lang w:val="en-US"/>
        </w:rPr>
        <w:t>5</w:t>
      </w:r>
      <w:r w:rsidRPr="008D06B0">
        <w:rPr>
          <w:rFonts w:ascii="Times New Roman" w:eastAsia="仿宋_GB2312" w:hAnsi="Times New Roman" w:cs="Times New Roman" w:hint="default"/>
          <w:color w:val="auto"/>
          <w:sz w:val="28"/>
          <w:szCs w:val="28"/>
          <w:lang w:val="en-US"/>
        </w:rPr>
        <w:t>）其它涉嫌串通的情形。</w:t>
      </w:r>
    </w:p>
    <w:p w14:paraId="352C61A7" w14:textId="77777777" w:rsidR="0044762A" w:rsidRPr="008D06B0" w:rsidRDefault="0044762A">
      <w:pPr>
        <w:spacing w:line="360" w:lineRule="auto"/>
        <w:rPr>
          <w:rFonts w:ascii="Times New Roman" w:eastAsia="仿宋_GB2312" w:hAnsi="Times New Roman" w:cs="Times New Roman" w:hint="default"/>
          <w:color w:val="auto"/>
          <w:sz w:val="28"/>
          <w:szCs w:val="28"/>
          <w:lang w:val="en-US" w:eastAsia="zh-CN"/>
        </w:rPr>
      </w:pPr>
      <w:r w:rsidRPr="008D06B0">
        <w:rPr>
          <w:rFonts w:ascii="Times New Roman" w:eastAsia="仿宋_GB2312" w:hAnsi="Times New Roman" w:cs="Times New Roman" w:hint="default"/>
          <w:color w:val="auto"/>
          <w:sz w:val="28"/>
          <w:szCs w:val="28"/>
          <w:lang w:val="en-US" w:eastAsia="zh-CN"/>
        </w:rPr>
        <w:t>34.7</w:t>
      </w:r>
      <w:r w:rsidRPr="008D06B0">
        <w:rPr>
          <w:rFonts w:ascii="Times New Roman" w:eastAsia="仿宋_GB2312" w:hAnsi="Times New Roman" w:cs="Times New Roman" w:hint="default"/>
          <w:color w:val="auto"/>
          <w:sz w:val="28"/>
          <w:szCs w:val="28"/>
          <w:lang w:val="en-US" w:eastAsia="zh-CN"/>
        </w:rPr>
        <w:t>有下列情形之一的，视为投标人串通投标，其投标无效：</w:t>
      </w:r>
    </w:p>
    <w:p w14:paraId="02AB10EC" w14:textId="77777777" w:rsidR="0044762A" w:rsidRPr="008D06B0" w:rsidRDefault="0044762A">
      <w:pPr>
        <w:spacing w:line="360" w:lineRule="auto"/>
        <w:rPr>
          <w:rFonts w:ascii="Times New Roman" w:eastAsia="仿宋_GB2312" w:hAnsi="Times New Roman" w:cs="Times New Roman" w:hint="default"/>
          <w:color w:val="auto"/>
          <w:sz w:val="28"/>
          <w:szCs w:val="28"/>
          <w:lang w:val="en-US" w:eastAsia="zh-CN"/>
        </w:rPr>
      </w:pPr>
      <w:r w:rsidRPr="008D06B0">
        <w:rPr>
          <w:rFonts w:ascii="Times New Roman" w:eastAsia="仿宋_GB2312" w:hAnsi="Times New Roman" w:cs="Times New Roman" w:hint="default"/>
          <w:color w:val="auto"/>
          <w:sz w:val="28"/>
          <w:szCs w:val="28"/>
          <w:lang w:val="en-US" w:eastAsia="zh-CN"/>
        </w:rPr>
        <w:t>（</w:t>
      </w:r>
      <w:r w:rsidRPr="008D06B0">
        <w:rPr>
          <w:rFonts w:ascii="Times New Roman" w:eastAsia="仿宋_GB2312" w:hAnsi="Times New Roman" w:cs="Times New Roman" w:hint="default"/>
          <w:color w:val="auto"/>
          <w:sz w:val="28"/>
          <w:szCs w:val="28"/>
          <w:lang w:val="en-US" w:eastAsia="zh-CN"/>
        </w:rPr>
        <w:t>1</w:t>
      </w:r>
      <w:r w:rsidRPr="008D06B0">
        <w:rPr>
          <w:rFonts w:ascii="Times New Roman" w:eastAsia="仿宋_GB2312" w:hAnsi="Times New Roman" w:cs="Times New Roman" w:hint="default"/>
          <w:color w:val="auto"/>
          <w:sz w:val="28"/>
          <w:szCs w:val="28"/>
          <w:lang w:val="en-US" w:eastAsia="zh-CN"/>
        </w:rPr>
        <w:t>）不同投标人的投标文件由同一单位或者个人编制；</w:t>
      </w:r>
    </w:p>
    <w:p w14:paraId="77B4EB9F" w14:textId="77777777" w:rsidR="0044762A" w:rsidRPr="008D06B0" w:rsidRDefault="0044762A">
      <w:pPr>
        <w:spacing w:line="360" w:lineRule="auto"/>
        <w:rPr>
          <w:rFonts w:ascii="Times New Roman" w:eastAsia="仿宋_GB2312" w:hAnsi="Times New Roman" w:cs="Times New Roman" w:hint="default"/>
          <w:color w:val="auto"/>
          <w:sz w:val="28"/>
          <w:szCs w:val="28"/>
          <w:lang w:val="en-US" w:eastAsia="zh-CN"/>
        </w:rPr>
      </w:pPr>
      <w:r w:rsidRPr="008D06B0">
        <w:rPr>
          <w:rFonts w:ascii="Times New Roman" w:eastAsia="仿宋_GB2312" w:hAnsi="Times New Roman" w:cs="Times New Roman" w:hint="default"/>
          <w:color w:val="auto"/>
          <w:sz w:val="28"/>
          <w:szCs w:val="28"/>
          <w:lang w:val="en-US" w:eastAsia="zh-CN"/>
        </w:rPr>
        <w:t>（</w:t>
      </w:r>
      <w:r w:rsidRPr="008D06B0">
        <w:rPr>
          <w:rFonts w:ascii="Times New Roman" w:eastAsia="仿宋_GB2312" w:hAnsi="Times New Roman" w:cs="Times New Roman" w:hint="default"/>
          <w:color w:val="auto"/>
          <w:sz w:val="28"/>
          <w:szCs w:val="28"/>
          <w:lang w:val="en-US" w:eastAsia="zh-CN"/>
        </w:rPr>
        <w:t>2</w:t>
      </w:r>
      <w:r w:rsidRPr="008D06B0">
        <w:rPr>
          <w:rFonts w:ascii="Times New Roman" w:eastAsia="仿宋_GB2312" w:hAnsi="Times New Roman" w:cs="Times New Roman" w:hint="default"/>
          <w:color w:val="auto"/>
          <w:sz w:val="28"/>
          <w:szCs w:val="28"/>
          <w:lang w:val="en-US" w:eastAsia="zh-CN"/>
        </w:rPr>
        <w:t>）不同投标人委托同一单位或者个人办理投标事宜；</w:t>
      </w:r>
    </w:p>
    <w:p w14:paraId="72C03450" w14:textId="77777777" w:rsidR="0044762A" w:rsidRPr="008D06B0" w:rsidRDefault="0044762A">
      <w:pPr>
        <w:spacing w:line="360" w:lineRule="auto"/>
        <w:rPr>
          <w:rFonts w:ascii="Times New Roman" w:eastAsia="仿宋_GB2312" w:hAnsi="Times New Roman" w:cs="Times New Roman" w:hint="default"/>
          <w:color w:val="auto"/>
          <w:sz w:val="28"/>
          <w:szCs w:val="28"/>
          <w:lang w:val="en-US" w:eastAsia="zh-CN"/>
        </w:rPr>
      </w:pPr>
      <w:r w:rsidRPr="008D06B0">
        <w:rPr>
          <w:rFonts w:ascii="Times New Roman" w:eastAsia="仿宋_GB2312" w:hAnsi="Times New Roman" w:cs="Times New Roman" w:hint="default"/>
          <w:color w:val="auto"/>
          <w:sz w:val="28"/>
          <w:szCs w:val="28"/>
          <w:lang w:val="en-US" w:eastAsia="zh-CN"/>
        </w:rPr>
        <w:t>（</w:t>
      </w:r>
      <w:r w:rsidRPr="008D06B0">
        <w:rPr>
          <w:rFonts w:ascii="Times New Roman" w:eastAsia="仿宋_GB2312" w:hAnsi="Times New Roman" w:cs="Times New Roman" w:hint="default"/>
          <w:color w:val="auto"/>
          <w:sz w:val="28"/>
          <w:szCs w:val="28"/>
          <w:lang w:val="en-US" w:eastAsia="zh-CN"/>
        </w:rPr>
        <w:t>3</w:t>
      </w:r>
      <w:r w:rsidRPr="008D06B0">
        <w:rPr>
          <w:rFonts w:ascii="Times New Roman" w:eastAsia="仿宋_GB2312" w:hAnsi="Times New Roman" w:cs="Times New Roman" w:hint="default"/>
          <w:color w:val="auto"/>
          <w:sz w:val="28"/>
          <w:szCs w:val="28"/>
          <w:lang w:val="en-US" w:eastAsia="zh-CN"/>
        </w:rPr>
        <w:t>）不同投标人的投标文件载明的项目管理成员或者联系人员为同一人；</w:t>
      </w:r>
    </w:p>
    <w:p w14:paraId="52A3D414" w14:textId="77777777" w:rsidR="0044762A" w:rsidRPr="008D06B0" w:rsidRDefault="0044762A">
      <w:pPr>
        <w:spacing w:line="360" w:lineRule="auto"/>
        <w:rPr>
          <w:rFonts w:ascii="Times New Roman" w:eastAsia="仿宋_GB2312" w:hAnsi="Times New Roman" w:cs="Times New Roman" w:hint="default"/>
          <w:color w:val="auto"/>
          <w:sz w:val="28"/>
          <w:szCs w:val="28"/>
          <w:lang w:val="en-US" w:eastAsia="zh-CN"/>
        </w:rPr>
      </w:pPr>
      <w:r w:rsidRPr="008D06B0">
        <w:rPr>
          <w:rFonts w:ascii="Times New Roman" w:eastAsia="仿宋_GB2312" w:hAnsi="Times New Roman" w:cs="Times New Roman" w:hint="default"/>
          <w:color w:val="auto"/>
          <w:sz w:val="28"/>
          <w:szCs w:val="28"/>
          <w:lang w:val="en-US" w:eastAsia="zh-CN"/>
        </w:rPr>
        <w:t>（</w:t>
      </w:r>
      <w:r w:rsidRPr="008D06B0">
        <w:rPr>
          <w:rFonts w:ascii="Times New Roman" w:eastAsia="仿宋_GB2312" w:hAnsi="Times New Roman" w:cs="Times New Roman" w:hint="default"/>
          <w:color w:val="auto"/>
          <w:sz w:val="28"/>
          <w:szCs w:val="28"/>
          <w:lang w:val="en-US" w:eastAsia="zh-CN"/>
        </w:rPr>
        <w:t>4</w:t>
      </w:r>
      <w:r w:rsidRPr="008D06B0">
        <w:rPr>
          <w:rFonts w:ascii="Times New Roman" w:eastAsia="仿宋_GB2312" w:hAnsi="Times New Roman" w:cs="Times New Roman" w:hint="default"/>
          <w:color w:val="auto"/>
          <w:sz w:val="28"/>
          <w:szCs w:val="28"/>
          <w:lang w:val="en-US" w:eastAsia="zh-CN"/>
        </w:rPr>
        <w:t>）不同投标人的投标文件异常一致或者投标报价呈规律性差异；</w:t>
      </w:r>
    </w:p>
    <w:p w14:paraId="720BD635" w14:textId="77777777" w:rsidR="0044762A" w:rsidRPr="008D06B0" w:rsidRDefault="0044762A">
      <w:pPr>
        <w:spacing w:line="360" w:lineRule="auto"/>
        <w:rPr>
          <w:rFonts w:ascii="Times New Roman" w:eastAsia="仿宋_GB2312" w:hAnsi="Times New Roman" w:cs="Times New Roman" w:hint="default"/>
          <w:color w:val="auto"/>
          <w:sz w:val="28"/>
          <w:szCs w:val="28"/>
          <w:lang w:val="en-US" w:eastAsia="zh-CN"/>
        </w:rPr>
      </w:pPr>
      <w:r w:rsidRPr="008D06B0">
        <w:rPr>
          <w:rFonts w:ascii="Times New Roman" w:eastAsia="仿宋_GB2312" w:hAnsi="Times New Roman" w:cs="Times New Roman" w:hint="default"/>
          <w:color w:val="auto"/>
          <w:sz w:val="28"/>
          <w:szCs w:val="28"/>
          <w:lang w:val="en-US" w:eastAsia="zh-CN"/>
        </w:rPr>
        <w:t>（</w:t>
      </w:r>
      <w:r w:rsidRPr="008D06B0">
        <w:rPr>
          <w:rFonts w:ascii="Times New Roman" w:eastAsia="仿宋_GB2312" w:hAnsi="Times New Roman" w:cs="Times New Roman" w:hint="default"/>
          <w:color w:val="auto"/>
          <w:sz w:val="28"/>
          <w:szCs w:val="28"/>
          <w:lang w:val="en-US" w:eastAsia="zh-CN"/>
        </w:rPr>
        <w:t>5</w:t>
      </w:r>
      <w:r w:rsidRPr="008D06B0">
        <w:rPr>
          <w:rFonts w:ascii="Times New Roman" w:eastAsia="仿宋_GB2312" w:hAnsi="Times New Roman" w:cs="Times New Roman" w:hint="default"/>
          <w:color w:val="auto"/>
          <w:sz w:val="28"/>
          <w:szCs w:val="28"/>
          <w:lang w:val="en-US" w:eastAsia="zh-CN"/>
        </w:rPr>
        <w:t>）不同投标人的投标文件相互混装；</w:t>
      </w:r>
    </w:p>
    <w:p w14:paraId="4B25B261" w14:textId="77777777" w:rsidR="0044762A" w:rsidRPr="008D06B0" w:rsidRDefault="0044762A">
      <w:pPr>
        <w:spacing w:line="360" w:lineRule="auto"/>
        <w:rPr>
          <w:rFonts w:ascii="Times New Roman" w:eastAsia="仿宋_GB2312" w:hAnsi="Times New Roman" w:cs="Times New Roman" w:hint="default"/>
          <w:color w:val="auto"/>
          <w:sz w:val="28"/>
          <w:szCs w:val="28"/>
          <w:lang w:val="en-US" w:eastAsia="zh-CN"/>
        </w:rPr>
      </w:pPr>
      <w:r w:rsidRPr="008D06B0">
        <w:rPr>
          <w:rFonts w:ascii="Times New Roman" w:eastAsia="仿宋_GB2312" w:hAnsi="Times New Roman" w:cs="Times New Roman" w:hint="default"/>
          <w:color w:val="auto"/>
          <w:sz w:val="28"/>
          <w:szCs w:val="28"/>
          <w:lang w:val="en-US" w:eastAsia="zh-CN"/>
        </w:rPr>
        <w:t>（</w:t>
      </w:r>
      <w:r w:rsidRPr="008D06B0">
        <w:rPr>
          <w:rFonts w:ascii="Times New Roman" w:eastAsia="仿宋_GB2312" w:hAnsi="Times New Roman" w:cs="Times New Roman" w:hint="default"/>
          <w:color w:val="auto"/>
          <w:sz w:val="28"/>
          <w:szCs w:val="28"/>
          <w:lang w:val="en-US" w:eastAsia="zh-CN"/>
        </w:rPr>
        <w:t>6</w:t>
      </w:r>
      <w:r w:rsidRPr="008D06B0">
        <w:rPr>
          <w:rFonts w:ascii="Times New Roman" w:eastAsia="仿宋_GB2312" w:hAnsi="Times New Roman" w:cs="Times New Roman" w:hint="default"/>
          <w:color w:val="auto"/>
          <w:sz w:val="28"/>
          <w:szCs w:val="28"/>
          <w:lang w:val="en-US" w:eastAsia="zh-CN"/>
        </w:rPr>
        <w:t>）不同投标人的投标保证金从同一单位或者个人的账户转出。</w:t>
      </w:r>
    </w:p>
    <w:p w14:paraId="00390849" w14:textId="77777777" w:rsidR="0044762A" w:rsidRPr="008D06B0" w:rsidRDefault="0044762A">
      <w:pPr>
        <w:spacing w:line="360" w:lineRule="auto"/>
        <w:rPr>
          <w:rFonts w:ascii="Times New Roman" w:eastAsia="仿宋_GB2312" w:hAnsi="Times New Roman" w:cs="Times New Roman" w:hint="default"/>
          <w:b/>
          <w:bCs/>
          <w:color w:val="auto"/>
          <w:sz w:val="28"/>
          <w:szCs w:val="28"/>
          <w:lang w:eastAsia="zh-CN"/>
        </w:rPr>
      </w:pPr>
      <w:r w:rsidRPr="008D06B0">
        <w:rPr>
          <w:rFonts w:ascii="Times New Roman" w:eastAsia="仿宋_GB2312" w:hAnsi="Times New Roman" w:cs="Times New Roman" w:hint="default"/>
          <w:b/>
          <w:bCs/>
          <w:color w:val="auto"/>
          <w:sz w:val="28"/>
          <w:szCs w:val="28"/>
          <w:lang w:eastAsia="zh-CN"/>
        </w:rPr>
        <w:t>3</w:t>
      </w:r>
      <w:r w:rsidRPr="008D06B0">
        <w:rPr>
          <w:rFonts w:ascii="Times New Roman" w:eastAsia="仿宋_GB2312" w:hAnsi="Times New Roman" w:cs="Times New Roman" w:hint="default"/>
          <w:b/>
          <w:bCs/>
          <w:color w:val="auto"/>
          <w:sz w:val="28"/>
          <w:szCs w:val="28"/>
          <w:lang w:val="en-US" w:eastAsia="zh-CN"/>
        </w:rPr>
        <w:t>5</w:t>
      </w:r>
      <w:r w:rsidRPr="008D06B0">
        <w:rPr>
          <w:rFonts w:ascii="Times New Roman" w:eastAsia="仿宋_GB2312" w:hAnsi="Times New Roman" w:cs="Times New Roman" w:hint="default"/>
          <w:b/>
          <w:bCs/>
          <w:color w:val="auto"/>
          <w:sz w:val="28"/>
          <w:szCs w:val="28"/>
          <w:lang w:eastAsia="zh-CN"/>
        </w:rPr>
        <w:t>.</w:t>
      </w:r>
      <w:r w:rsidRPr="008D06B0">
        <w:rPr>
          <w:rFonts w:ascii="Times New Roman" w:eastAsia="仿宋_GB2312" w:hAnsi="Times New Roman" w:cs="Times New Roman" w:hint="default"/>
          <w:b/>
          <w:bCs/>
          <w:color w:val="auto"/>
          <w:sz w:val="28"/>
          <w:szCs w:val="28"/>
          <w:lang w:eastAsia="zh-CN"/>
        </w:rPr>
        <w:t>投标的评价</w:t>
      </w:r>
    </w:p>
    <w:p w14:paraId="26FF9237" w14:textId="77777777" w:rsidR="0044762A" w:rsidRPr="008D06B0" w:rsidRDefault="0044762A">
      <w:pPr>
        <w:spacing w:line="360" w:lineRule="auto"/>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eastAsia="zh-CN"/>
        </w:rPr>
        <w:t>3</w:t>
      </w:r>
      <w:r w:rsidRPr="008D06B0">
        <w:rPr>
          <w:rFonts w:ascii="Times New Roman" w:eastAsia="仿宋_GB2312" w:hAnsi="Times New Roman" w:cs="Times New Roman" w:hint="default"/>
          <w:color w:val="auto"/>
          <w:sz w:val="28"/>
          <w:szCs w:val="28"/>
          <w:lang w:val="en-US" w:eastAsia="zh-CN"/>
        </w:rPr>
        <w:t>5</w:t>
      </w:r>
      <w:r w:rsidRPr="008D06B0">
        <w:rPr>
          <w:rFonts w:ascii="Times New Roman" w:eastAsia="仿宋_GB2312" w:hAnsi="Times New Roman" w:cs="Times New Roman" w:hint="default"/>
          <w:color w:val="auto"/>
          <w:sz w:val="28"/>
          <w:szCs w:val="28"/>
          <w:lang w:eastAsia="zh-CN"/>
        </w:rPr>
        <w:t>.1</w:t>
      </w:r>
      <w:r w:rsidRPr="008D06B0">
        <w:rPr>
          <w:rFonts w:ascii="Times New Roman" w:eastAsia="仿宋_GB2312" w:hAnsi="Times New Roman" w:cs="Times New Roman" w:hint="default"/>
          <w:color w:val="auto"/>
          <w:sz w:val="28"/>
          <w:szCs w:val="28"/>
          <w:lang w:eastAsia="zh-CN"/>
        </w:rPr>
        <w:t>投标文件报价出现前后不一致的，按照下列规定修正：</w:t>
      </w:r>
    </w:p>
    <w:p w14:paraId="35991C94" w14:textId="77777777" w:rsidR="0044762A" w:rsidRPr="008D06B0" w:rsidRDefault="0044762A">
      <w:pPr>
        <w:spacing w:line="360" w:lineRule="auto"/>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eastAsia="zh-CN"/>
        </w:rPr>
        <w:t>（</w:t>
      </w:r>
      <w:r w:rsidRPr="008D06B0">
        <w:rPr>
          <w:rFonts w:ascii="Times New Roman" w:eastAsia="仿宋_GB2312" w:hAnsi="Times New Roman" w:cs="Times New Roman" w:hint="default"/>
          <w:color w:val="auto"/>
          <w:sz w:val="28"/>
          <w:szCs w:val="28"/>
          <w:lang w:eastAsia="zh-CN"/>
        </w:rPr>
        <w:t>1</w:t>
      </w:r>
      <w:r w:rsidRPr="008D06B0">
        <w:rPr>
          <w:rFonts w:ascii="Times New Roman" w:eastAsia="仿宋_GB2312" w:hAnsi="Times New Roman" w:cs="Times New Roman" w:hint="default"/>
          <w:color w:val="auto"/>
          <w:sz w:val="28"/>
          <w:szCs w:val="28"/>
          <w:lang w:eastAsia="zh-CN"/>
        </w:rPr>
        <w:t>）投标文件中开标一览表（报价表）内容与投标文件中相应内容不一致的，以开标一览表（报价表）为准；</w:t>
      </w:r>
    </w:p>
    <w:p w14:paraId="4DEA1E66" w14:textId="77777777" w:rsidR="0044762A" w:rsidRPr="008D06B0" w:rsidRDefault="0044762A">
      <w:pPr>
        <w:spacing w:line="360" w:lineRule="auto"/>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eastAsia="zh-CN"/>
        </w:rPr>
        <w:t>（</w:t>
      </w:r>
      <w:r w:rsidRPr="008D06B0">
        <w:rPr>
          <w:rFonts w:ascii="Times New Roman" w:eastAsia="仿宋_GB2312" w:hAnsi="Times New Roman" w:cs="Times New Roman" w:hint="default"/>
          <w:color w:val="auto"/>
          <w:sz w:val="28"/>
          <w:szCs w:val="28"/>
          <w:lang w:eastAsia="zh-CN"/>
        </w:rPr>
        <w:t>2</w:t>
      </w:r>
      <w:r w:rsidRPr="008D06B0">
        <w:rPr>
          <w:rFonts w:ascii="Times New Roman" w:eastAsia="仿宋_GB2312" w:hAnsi="Times New Roman" w:cs="Times New Roman" w:hint="default"/>
          <w:color w:val="auto"/>
          <w:sz w:val="28"/>
          <w:szCs w:val="28"/>
          <w:lang w:eastAsia="zh-CN"/>
        </w:rPr>
        <w:t>）大写金额和小写金额不一致的，以大写金额为准；</w:t>
      </w:r>
    </w:p>
    <w:p w14:paraId="299D1795" w14:textId="77777777" w:rsidR="0044762A" w:rsidRPr="008D06B0" w:rsidRDefault="0044762A">
      <w:pPr>
        <w:spacing w:line="360" w:lineRule="auto"/>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eastAsia="zh-CN"/>
        </w:rPr>
        <w:lastRenderedPageBreak/>
        <w:t>（</w:t>
      </w:r>
      <w:r w:rsidRPr="008D06B0">
        <w:rPr>
          <w:rFonts w:ascii="Times New Roman" w:eastAsia="仿宋_GB2312" w:hAnsi="Times New Roman" w:cs="Times New Roman" w:hint="default"/>
          <w:color w:val="auto"/>
          <w:sz w:val="28"/>
          <w:szCs w:val="28"/>
          <w:lang w:eastAsia="zh-CN"/>
        </w:rPr>
        <w:t>3</w:t>
      </w:r>
      <w:r w:rsidRPr="008D06B0">
        <w:rPr>
          <w:rFonts w:ascii="Times New Roman" w:eastAsia="仿宋_GB2312" w:hAnsi="Times New Roman" w:cs="Times New Roman" w:hint="default"/>
          <w:color w:val="auto"/>
          <w:sz w:val="28"/>
          <w:szCs w:val="28"/>
          <w:lang w:eastAsia="zh-CN"/>
        </w:rPr>
        <w:t>）单价金额小数点或者百分比有明显错位的，以开标一览表的总价为准，并修改单价；</w:t>
      </w:r>
    </w:p>
    <w:p w14:paraId="0A9E7185" w14:textId="77777777" w:rsidR="0044762A" w:rsidRPr="008D06B0" w:rsidRDefault="0044762A">
      <w:pPr>
        <w:spacing w:line="360" w:lineRule="auto"/>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eastAsia="zh-CN"/>
        </w:rPr>
        <w:t>（</w:t>
      </w:r>
      <w:r w:rsidRPr="008D06B0">
        <w:rPr>
          <w:rFonts w:ascii="Times New Roman" w:eastAsia="仿宋_GB2312" w:hAnsi="Times New Roman" w:cs="Times New Roman" w:hint="default"/>
          <w:color w:val="auto"/>
          <w:sz w:val="28"/>
          <w:szCs w:val="28"/>
          <w:lang w:eastAsia="zh-CN"/>
        </w:rPr>
        <w:t>4</w:t>
      </w:r>
      <w:r w:rsidRPr="008D06B0">
        <w:rPr>
          <w:rFonts w:ascii="Times New Roman" w:eastAsia="仿宋_GB2312" w:hAnsi="Times New Roman" w:cs="Times New Roman" w:hint="default"/>
          <w:color w:val="auto"/>
          <w:sz w:val="28"/>
          <w:szCs w:val="28"/>
          <w:lang w:eastAsia="zh-CN"/>
        </w:rPr>
        <w:t>）总价金额与按单价汇总金额不一致的，以单价金额计算结果为准。</w:t>
      </w:r>
    </w:p>
    <w:p w14:paraId="7B75AC3E" w14:textId="77777777" w:rsidR="0044762A" w:rsidRPr="008D06B0" w:rsidRDefault="0044762A">
      <w:pPr>
        <w:spacing w:line="360" w:lineRule="auto"/>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eastAsia="zh-CN"/>
        </w:rPr>
        <w:t>同时出现两种以上不一致的，按照前款规定的顺序修正。修正后的报价经投标人确认后产生约束力，投标人不确认的，其投标无效。</w:t>
      </w:r>
    </w:p>
    <w:p w14:paraId="6C5DB7D0" w14:textId="77777777" w:rsidR="0044762A" w:rsidRPr="008D06B0" w:rsidRDefault="0044762A">
      <w:pPr>
        <w:spacing w:line="360" w:lineRule="auto"/>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eastAsia="zh-CN"/>
        </w:rPr>
        <w:t>3</w:t>
      </w:r>
      <w:r w:rsidRPr="008D06B0">
        <w:rPr>
          <w:rFonts w:ascii="Times New Roman" w:eastAsia="仿宋_GB2312" w:hAnsi="Times New Roman" w:cs="Times New Roman" w:hint="default"/>
          <w:color w:val="auto"/>
          <w:sz w:val="28"/>
          <w:szCs w:val="28"/>
          <w:lang w:val="en-US" w:eastAsia="zh-CN"/>
        </w:rPr>
        <w:t>5</w:t>
      </w:r>
      <w:r w:rsidRPr="008D06B0">
        <w:rPr>
          <w:rFonts w:ascii="Times New Roman" w:eastAsia="仿宋_GB2312" w:hAnsi="Times New Roman" w:cs="Times New Roman" w:hint="default"/>
          <w:color w:val="auto"/>
          <w:sz w:val="28"/>
          <w:szCs w:val="28"/>
          <w:lang w:eastAsia="zh-CN"/>
        </w:rPr>
        <w:t>.2</w:t>
      </w:r>
      <w:r w:rsidRPr="008D06B0">
        <w:rPr>
          <w:rFonts w:ascii="Times New Roman" w:eastAsia="仿宋_GB2312" w:hAnsi="Times New Roman" w:cs="Times New Roman" w:hint="default"/>
          <w:color w:val="auto"/>
          <w:sz w:val="28"/>
          <w:szCs w:val="28"/>
          <w:lang w:eastAsia="zh-CN"/>
        </w:rPr>
        <w:t>评标委员会认为投标人的报价明显低于其他通过符合性审查投标人的报价，有可能影响服务质量或者不能诚信履约的，应当要求其在合理的时间内提供书面说明，必要时提交相关证明材料；投标人不能证明其报价合理性的，评标委员会应当将其作为无效投标处理。</w:t>
      </w:r>
    </w:p>
    <w:p w14:paraId="626198FA" w14:textId="77777777" w:rsidR="0044762A" w:rsidRPr="008D06B0" w:rsidRDefault="0044762A">
      <w:pPr>
        <w:spacing w:line="360" w:lineRule="auto"/>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eastAsia="zh-CN"/>
        </w:rPr>
        <w:t>3</w:t>
      </w:r>
      <w:r w:rsidRPr="008D06B0">
        <w:rPr>
          <w:rFonts w:ascii="Times New Roman" w:eastAsia="仿宋_GB2312" w:hAnsi="Times New Roman" w:cs="Times New Roman" w:hint="default"/>
          <w:color w:val="auto"/>
          <w:sz w:val="28"/>
          <w:szCs w:val="28"/>
          <w:lang w:val="en-US" w:eastAsia="zh-CN"/>
        </w:rPr>
        <w:t>5</w:t>
      </w:r>
      <w:r w:rsidRPr="008D06B0">
        <w:rPr>
          <w:rFonts w:ascii="Times New Roman" w:eastAsia="仿宋_GB2312" w:hAnsi="Times New Roman" w:cs="Times New Roman" w:hint="default"/>
          <w:color w:val="auto"/>
          <w:sz w:val="28"/>
          <w:szCs w:val="28"/>
          <w:lang w:eastAsia="zh-CN"/>
        </w:rPr>
        <w:t>.3</w:t>
      </w:r>
      <w:r w:rsidRPr="008D06B0">
        <w:rPr>
          <w:rFonts w:ascii="Times New Roman" w:eastAsia="仿宋_GB2312" w:hAnsi="Times New Roman" w:cs="Times New Roman" w:hint="default"/>
          <w:color w:val="auto"/>
          <w:sz w:val="28"/>
          <w:szCs w:val="28"/>
          <w:lang w:eastAsia="zh-CN"/>
        </w:rPr>
        <w:t>评标委员会只对已判定为实质性响应的投标文件进行评价和比较。</w:t>
      </w:r>
    </w:p>
    <w:p w14:paraId="553696BF" w14:textId="77777777" w:rsidR="0044762A" w:rsidRPr="008D06B0" w:rsidRDefault="0044762A">
      <w:pPr>
        <w:spacing w:line="360" w:lineRule="auto"/>
        <w:rPr>
          <w:rFonts w:ascii="Times New Roman" w:eastAsia="仿宋_GB2312" w:hAnsi="Times New Roman" w:cs="Times New Roman" w:hint="default"/>
          <w:b/>
          <w:bCs/>
          <w:color w:val="auto"/>
          <w:sz w:val="28"/>
          <w:szCs w:val="28"/>
          <w:lang w:eastAsia="zh-CN"/>
        </w:rPr>
      </w:pPr>
      <w:r w:rsidRPr="008D06B0">
        <w:rPr>
          <w:rFonts w:ascii="Times New Roman" w:eastAsia="仿宋_GB2312" w:hAnsi="Times New Roman" w:cs="Times New Roman" w:hint="default"/>
          <w:b/>
          <w:bCs/>
          <w:color w:val="auto"/>
          <w:sz w:val="28"/>
          <w:szCs w:val="28"/>
          <w:lang w:eastAsia="zh-CN"/>
        </w:rPr>
        <w:t>3</w:t>
      </w:r>
      <w:r w:rsidRPr="008D06B0">
        <w:rPr>
          <w:rFonts w:ascii="Times New Roman" w:eastAsia="仿宋_GB2312" w:hAnsi="Times New Roman" w:cs="Times New Roman" w:hint="default"/>
          <w:b/>
          <w:bCs/>
          <w:color w:val="auto"/>
          <w:sz w:val="28"/>
          <w:szCs w:val="28"/>
          <w:lang w:val="en-US" w:eastAsia="zh-CN"/>
        </w:rPr>
        <w:t>6</w:t>
      </w:r>
      <w:r w:rsidRPr="008D06B0">
        <w:rPr>
          <w:rFonts w:ascii="Times New Roman" w:eastAsia="仿宋_GB2312" w:hAnsi="Times New Roman" w:cs="Times New Roman" w:hint="default"/>
          <w:b/>
          <w:bCs/>
          <w:color w:val="auto"/>
          <w:sz w:val="28"/>
          <w:szCs w:val="28"/>
          <w:lang w:eastAsia="zh-CN"/>
        </w:rPr>
        <w:t>.</w:t>
      </w:r>
      <w:r w:rsidRPr="008D06B0">
        <w:rPr>
          <w:rFonts w:ascii="Times New Roman" w:eastAsia="仿宋_GB2312" w:hAnsi="Times New Roman" w:cs="Times New Roman" w:hint="default"/>
          <w:b/>
          <w:bCs/>
          <w:color w:val="auto"/>
          <w:sz w:val="28"/>
          <w:szCs w:val="28"/>
          <w:lang w:eastAsia="zh-CN"/>
        </w:rPr>
        <w:t>评标价的确定</w:t>
      </w:r>
    </w:p>
    <w:p w14:paraId="2A41F4C1" w14:textId="77777777" w:rsidR="0044762A" w:rsidRPr="008D06B0" w:rsidRDefault="0044762A">
      <w:pPr>
        <w:spacing w:line="360" w:lineRule="auto"/>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eastAsia="zh-CN"/>
        </w:rPr>
        <w:t>3</w:t>
      </w:r>
      <w:r w:rsidRPr="008D06B0">
        <w:rPr>
          <w:rFonts w:ascii="Times New Roman" w:eastAsia="仿宋_GB2312" w:hAnsi="Times New Roman" w:cs="Times New Roman" w:hint="default"/>
          <w:color w:val="auto"/>
          <w:sz w:val="28"/>
          <w:szCs w:val="28"/>
          <w:lang w:val="en-US" w:eastAsia="zh-CN"/>
        </w:rPr>
        <w:t>6</w:t>
      </w:r>
      <w:r w:rsidRPr="008D06B0">
        <w:rPr>
          <w:rFonts w:ascii="Times New Roman" w:eastAsia="仿宋_GB2312" w:hAnsi="Times New Roman" w:cs="Times New Roman" w:hint="default"/>
          <w:color w:val="auto"/>
          <w:sz w:val="28"/>
          <w:szCs w:val="28"/>
          <w:lang w:eastAsia="zh-CN"/>
        </w:rPr>
        <w:t>.1</w:t>
      </w:r>
      <w:r w:rsidRPr="008D06B0">
        <w:rPr>
          <w:rFonts w:ascii="Times New Roman" w:eastAsia="仿宋_GB2312" w:hAnsi="Times New Roman" w:cs="Times New Roman" w:hint="default"/>
          <w:color w:val="auto"/>
          <w:sz w:val="28"/>
          <w:szCs w:val="28"/>
          <w:lang w:eastAsia="zh-CN"/>
        </w:rPr>
        <w:t>根据《政府采购促进中小企业发展管理办法》（财库〔</w:t>
      </w:r>
      <w:r w:rsidRPr="008D06B0">
        <w:rPr>
          <w:rFonts w:ascii="Times New Roman" w:eastAsia="仿宋_GB2312" w:hAnsi="Times New Roman" w:cs="Times New Roman" w:hint="default"/>
          <w:color w:val="auto"/>
          <w:sz w:val="28"/>
          <w:szCs w:val="28"/>
          <w:lang w:eastAsia="zh-CN"/>
        </w:rPr>
        <w:t>2020</w:t>
      </w:r>
      <w:r w:rsidRPr="008D06B0">
        <w:rPr>
          <w:rFonts w:ascii="Times New Roman" w:eastAsia="仿宋_GB2312" w:hAnsi="Times New Roman" w:cs="Times New Roman" w:hint="default"/>
          <w:color w:val="auto"/>
          <w:sz w:val="28"/>
          <w:szCs w:val="28"/>
          <w:lang w:eastAsia="zh-CN"/>
        </w:rPr>
        <w:t>〕</w:t>
      </w:r>
      <w:r w:rsidRPr="008D06B0">
        <w:rPr>
          <w:rFonts w:ascii="Times New Roman" w:eastAsia="仿宋_GB2312" w:hAnsi="Times New Roman" w:cs="Times New Roman" w:hint="default"/>
          <w:color w:val="auto"/>
          <w:sz w:val="28"/>
          <w:szCs w:val="28"/>
          <w:lang w:eastAsia="zh-CN"/>
        </w:rPr>
        <w:t>46</w:t>
      </w:r>
      <w:r w:rsidRPr="008D06B0">
        <w:rPr>
          <w:rFonts w:ascii="Times New Roman" w:eastAsia="仿宋_GB2312" w:hAnsi="Times New Roman" w:cs="Times New Roman" w:hint="default"/>
          <w:color w:val="auto"/>
          <w:sz w:val="28"/>
          <w:szCs w:val="28"/>
          <w:lang w:eastAsia="zh-CN"/>
        </w:rPr>
        <w:t>号）和《财政部关于进一步加大政府采购支持中小企业力度的通知》（财库〔</w:t>
      </w:r>
      <w:r w:rsidRPr="008D06B0">
        <w:rPr>
          <w:rFonts w:ascii="Times New Roman" w:eastAsia="仿宋_GB2312" w:hAnsi="Times New Roman" w:cs="Times New Roman" w:hint="default"/>
          <w:color w:val="auto"/>
          <w:sz w:val="28"/>
          <w:szCs w:val="28"/>
          <w:lang w:eastAsia="zh-CN"/>
        </w:rPr>
        <w:t>2022</w:t>
      </w:r>
      <w:r w:rsidRPr="008D06B0">
        <w:rPr>
          <w:rFonts w:ascii="Times New Roman" w:eastAsia="仿宋_GB2312" w:hAnsi="Times New Roman" w:cs="Times New Roman" w:hint="default"/>
          <w:color w:val="auto"/>
          <w:sz w:val="28"/>
          <w:szCs w:val="28"/>
          <w:lang w:eastAsia="zh-CN"/>
        </w:rPr>
        <w:t>〕</w:t>
      </w:r>
      <w:r w:rsidRPr="008D06B0">
        <w:rPr>
          <w:rFonts w:ascii="Times New Roman" w:eastAsia="仿宋_GB2312" w:hAnsi="Times New Roman" w:cs="Times New Roman" w:hint="default"/>
          <w:color w:val="auto"/>
          <w:sz w:val="28"/>
          <w:szCs w:val="28"/>
          <w:lang w:eastAsia="zh-CN"/>
        </w:rPr>
        <w:t>19</w:t>
      </w:r>
      <w:r w:rsidRPr="008D06B0">
        <w:rPr>
          <w:rFonts w:ascii="Times New Roman" w:eastAsia="仿宋_GB2312" w:hAnsi="Times New Roman" w:cs="Times New Roman" w:hint="default"/>
          <w:color w:val="auto"/>
          <w:sz w:val="28"/>
          <w:szCs w:val="28"/>
          <w:lang w:eastAsia="zh-CN"/>
        </w:rPr>
        <w:t>号）的规定，釆购人在政府釆购活动中支持中小企业发展：</w:t>
      </w:r>
    </w:p>
    <w:p w14:paraId="3F576203" w14:textId="77777777" w:rsidR="0044762A" w:rsidRPr="008D06B0" w:rsidRDefault="0044762A">
      <w:pPr>
        <w:spacing w:line="360" w:lineRule="auto"/>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eastAsia="zh-CN"/>
        </w:rPr>
        <w:t>（</w:t>
      </w:r>
      <w:r w:rsidRPr="008D06B0">
        <w:rPr>
          <w:rFonts w:ascii="Times New Roman" w:eastAsia="仿宋_GB2312" w:hAnsi="Times New Roman" w:cs="Times New Roman" w:hint="default"/>
          <w:color w:val="auto"/>
          <w:sz w:val="28"/>
          <w:szCs w:val="28"/>
          <w:lang w:eastAsia="zh-CN"/>
        </w:rPr>
        <w:t>1</w:t>
      </w:r>
      <w:r w:rsidRPr="008D06B0">
        <w:rPr>
          <w:rFonts w:ascii="Times New Roman" w:eastAsia="仿宋_GB2312" w:hAnsi="Times New Roman" w:cs="Times New Roman" w:hint="default"/>
          <w:color w:val="auto"/>
          <w:sz w:val="28"/>
          <w:szCs w:val="28"/>
          <w:lang w:eastAsia="zh-CN"/>
        </w:rPr>
        <w:t>）采购项目或采购包预留釆购份额专门面向中小企业采购；</w:t>
      </w:r>
    </w:p>
    <w:p w14:paraId="1657D506" w14:textId="77777777" w:rsidR="0044762A" w:rsidRPr="008D06B0" w:rsidRDefault="0044762A">
      <w:pPr>
        <w:spacing w:line="360" w:lineRule="auto"/>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eastAsia="zh-CN"/>
        </w:rPr>
        <w:t>（</w:t>
      </w:r>
      <w:r w:rsidRPr="008D06B0">
        <w:rPr>
          <w:rFonts w:ascii="Times New Roman" w:eastAsia="仿宋_GB2312" w:hAnsi="Times New Roman" w:cs="Times New Roman" w:hint="default"/>
          <w:color w:val="auto"/>
          <w:sz w:val="28"/>
          <w:szCs w:val="28"/>
          <w:lang w:eastAsia="zh-CN"/>
        </w:rPr>
        <w:t>2</w:t>
      </w:r>
      <w:r w:rsidRPr="008D06B0">
        <w:rPr>
          <w:rFonts w:ascii="Times New Roman" w:eastAsia="仿宋_GB2312" w:hAnsi="Times New Roman" w:cs="Times New Roman" w:hint="default"/>
          <w:color w:val="auto"/>
          <w:sz w:val="28"/>
          <w:szCs w:val="28"/>
          <w:lang w:eastAsia="zh-CN"/>
        </w:rPr>
        <w:t>）未预留份额专门面向中小企业釆购的釆购项目，以及预留份额项目中的非预留部分釆购包，对小微企业报价给予</w:t>
      </w:r>
      <w:r w:rsidRPr="008D06B0">
        <w:rPr>
          <w:rFonts w:ascii="Times New Roman" w:eastAsia="仿宋_GB2312" w:hAnsi="Times New Roman" w:cs="Times New Roman" w:hint="default"/>
          <w:color w:val="auto"/>
          <w:sz w:val="28"/>
          <w:szCs w:val="28"/>
          <w:lang w:val="en-US" w:eastAsia="zh-CN"/>
        </w:rPr>
        <w:t>10</w:t>
      </w:r>
      <w:r w:rsidRPr="008D06B0">
        <w:rPr>
          <w:rFonts w:ascii="Times New Roman" w:eastAsia="仿宋_GB2312" w:hAnsi="Times New Roman" w:cs="Times New Roman" w:hint="default"/>
          <w:color w:val="auto"/>
          <w:sz w:val="28"/>
          <w:szCs w:val="28"/>
          <w:lang w:eastAsia="zh-CN"/>
        </w:rPr>
        <w:t>%—</w:t>
      </w:r>
      <w:r w:rsidRPr="008D06B0">
        <w:rPr>
          <w:rFonts w:ascii="Times New Roman" w:eastAsia="仿宋_GB2312" w:hAnsi="Times New Roman" w:cs="Times New Roman" w:hint="default"/>
          <w:color w:val="auto"/>
          <w:sz w:val="28"/>
          <w:szCs w:val="28"/>
          <w:lang w:val="en-US" w:eastAsia="zh-CN"/>
        </w:rPr>
        <w:t>2</w:t>
      </w:r>
      <w:r w:rsidRPr="008D06B0">
        <w:rPr>
          <w:rFonts w:ascii="Times New Roman" w:eastAsia="仿宋_GB2312" w:hAnsi="Times New Roman" w:cs="Times New Roman" w:hint="default"/>
          <w:color w:val="auto"/>
          <w:sz w:val="28"/>
          <w:szCs w:val="28"/>
          <w:lang w:eastAsia="zh-CN"/>
        </w:rPr>
        <w:t>0%</w:t>
      </w:r>
      <w:r w:rsidRPr="008D06B0">
        <w:rPr>
          <w:rFonts w:ascii="Times New Roman" w:eastAsia="仿宋_GB2312" w:hAnsi="Times New Roman" w:cs="Times New Roman" w:hint="default"/>
          <w:color w:val="auto"/>
          <w:sz w:val="28"/>
          <w:szCs w:val="28"/>
          <w:lang w:eastAsia="zh-CN"/>
        </w:rPr>
        <w:t>的扣除，用扣除后的价格参加评审。中小企业扶持政策：见</w:t>
      </w:r>
      <w:r w:rsidRPr="008D06B0">
        <w:rPr>
          <w:rFonts w:ascii="Times New Roman" w:eastAsia="仿宋_GB2312" w:hAnsi="Times New Roman" w:cs="Times New Roman" w:hint="default"/>
          <w:color w:val="auto"/>
          <w:sz w:val="28"/>
          <w:szCs w:val="28"/>
          <w:lang w:eastAsia="zh-CN"/>
        </w:rPr>
        <w:t>“</w:t>
      </w:r>
      <w:r w:rsidRPr="008D06B0">
        <w:rPr>
          <w:rFonts w:ascii="Times New Roman" w:eastAsia="仿宋_GB2312" w:hAnsi="Times New Roman" w:cs="Times New Roman" w:hint="default"/>
          <w:color w:val="auto"/>
          <w:sz w:val="28"/>
          <w:szCs w:val="28"/>
          <w:lang w:eastAsia="zh-CN"/>
        </w:rPr>
        <w:t>投标人须知前附表</w:t>
      </w:r>
      <w:r w:rsidRPr="008D06B0">
        <w:rPr>
          <w:rFonts w:ascii="Times New Roman" w:eastAsia="仿宋_GB2312" w:hAnsi="Times New Roman" w:cs="Times New Roman" w:hint="default"/>
          <w:color w:val="auto"/>
          <w:sz w:val="28"/>
          <w:szCs w:val="28"/>
          <w:lang w:eastAsia="zh-CN"/>
        </w:rPr>
        <w:t>”</w:t>
      </w:r>
      <w:r w:rsidRPr="008D06B0">
        <w:rPr>
          <w:rFonts w:ascii="Times New Roman" w:eastAsia="仿宋_GB2312" w:hAnsi="Times New Roman" w:cs="Times New Roman" w:hint="default"/>
          <w:color w:val="auto"/>
          <w:sz w:val="28"/>
          <w:szCs w:val="28"/>
          <w:lang w:eastAsia="zh-CN"/>
        </w:rPr>
        <w:t>。</w:t>
      </w:r>
    </w:p>
    <w:p w14:paraId="4294090B" w14:textId="77777777" w:rsidR="0044762A" w:rsidRPr="008D06B0" w:rsidRDefault="0044762A">
      <w:pPr>
        <w:spacing w:line="360" w:lineRule="auto"/>
        <w:rPr>
          <w:rFonts w:ascii="Times New Roman" w:eastAsia="仿宋_GB2312" w:hAnsi="Times New Roman" w:cs="Times New Roman" w:hint="default"/>
          <w:color w:val="auto"/>
          <w:sz w:val="28"/>
          <w:szCs w:val="28"/>
          <w:lang w:val="en-US" w:eastAsia="zh-CN"/>
        </w:rPr>
      </w:pPr>
      <w:r w:rsidRPr="008D06B0">
        <w:rPr>
          <w:rFonts w:ascii="Times New Roman" w:eastAsia="仿宋_GB2312" w:hAnsi="Times New Roman" w:cs="Times New Roman" w:hint="default"/>
          <w:color w:val="auto"/>
          <w:sz w:val="28"/>
          <w:szCs w:val="28"/>
          <w:lang w:eastAsia="zh-CN"/>
        </w:rPr>
        <w:lastRenderedPageBreak/>
        <w:t>（</w:t>
      </w:r>
      <w:r w:rsidRPr="008D06B0">
        <w:rPr>
          <w:rFonts w:ascii="Times New Roman" w:eastAsia="仿宋_GB2312" w:hAnsi="Times New Roman" w:cs="Times New Roman" w:hint="default"/>
          <w:color w:val="auto"/>
          <w:sz w:val="28"/>
          <w:szCs w:val="28"/>
          <w:lang w:val="en-US" w:eastAsia="zh-CN"/>
        </w:rPr>
        <w:t>3</w:t>
      </w:r>
      <w:r w:rsidRPr="008D06B0">
        <w:rPr>
          <w:rFonts w:ascii="Times New Roman" w:eastAsia="仿宋_GB2312" w:hAnsi="Times New Roman" w:cs="Times New Roman" w:hint="default"/>
          <w:color w:val="auto"/>
          <w:sz w:val="28"/>
          <w:szCs w:val="28"/>
          <w:lang w:eastAsia="zh-CN"/>
        </w:rPr>
        <w:t>）</w:t>
      </w:r>
      <w:r w:rsidRPr="008D06B0">
        <w:rPr>
          <w:rFonts w:ascii="Times New Roman" w:eastAsia="仿宋_GB2312" w:hAnsi="Times New Roman" w:cs="Times New Roman" w:hint="default"/>
          <w:color w:val="auto"/>
          <w:sz w:val="28"/>
          <w:szCs w:val="28"/>
          <w:lang w:val="en-US" w:eastAsia="zh-CN"/>
        </w:rPr>
        <w:t>中小企业划分标准见《关于印发中小企业划型标准规定的通知》（工信部联企业〔</w:t>
      </w:r>
      <w:r w:rsidRPr="008D06B0">
        <w:rPr>
          <w:rFonts w:ascii="Times New Roman" w:eastAsia="仿宋_GB2312" w:hAnsi="Times New Roman" w:cs="Times New Roman" w:hint="default"/>
          <w:color w:val="auto"/>
          <w:sz w:val="28"/>
          <w:szCs w:val="28"/>
          <w:lang w:val="en-US" w:eastAsia="zh-CN"/>
        </w:rPr>
        <w:t>2011</w:t>
      </w:r>
      <w:r w:rsidRPr="008D06B0">
        <w:rPr>
          <w:rFonts w:ascii="Times New Roman" w:eastAsia="仿宋_GB2312" w:hAnsi="Times New Roman" w:cs="Times New Roman" w:hint="default"/>
          <w:color w:val="auto"/>
          <w:sz w:val="28"/>
          <w:szCs w:val="28"/>
          <w:lang w:val="en-US" w:eastAsia="zh-CN"/>
        </w:rPr>
        <w:t>〕</w:t>
      </w:r>
      <w:r w:rsidRPr="008D06B0">
        <w:rPr>
          <w:rFonts w:ascii="Times New Roman" w:eastAsia="仿宋_GB2312" w:hAnsi="Times New Roman" w:cs="Times New Roman" w:hint="default"/>
          <w:color w:val="auto"/>
          <w:sz w:val="28"/>
          <w:szCs w:val="28"/>
          <w:lang w:val="en-US" w:eastAsia="zh-CN"/>
        </w:rPr>
        <w:t>300</w:t>
      </w:r>
      <w:r w:rsidRPr="008D06B0">
        <w:rPr>
          <w:rFonts w:ascii="Times New Roman" w:eastAsia="仿宋_GB2312" w:hAnsi="Times New Roman" w:cs="Times New Roman" w:hint="default"/>
          <w:color w:val="auto"/>
          <w:sz w:val="28"/>
          <w:szCs w:val="28"/>
          <w:lang w:val="en-US" w:eastAsia="zh-CN"/>
        </w:rPr>
        <w:t>号）。中标人享受《政府采购促进中小企业发展管理办法》规定的中小企业扶持政策的，随中标结果公开中标人的《中小企业声明函》。投标人提供声明函内容不实的，属于提供虚假材料谋取中标，依照《中华人民共和国政府采购法》等国家有关规定追究相应责任。</w:t>
      </w:r>
    </w:p>
    <w:p w14:paraId="442BB7DF" w14:textId="77777777" w:rsidR="0044762A" w:rsidRPr="008D06B0" w:rsidRDefault="0044762A">
      <w:pPr>
        <w:spacing w:line="360" w:lineRule="auto"/>
        <w:rPr>
          <w:rFonts w:ascii="Times New Roman" w:eastAsia="仿宋_GB2312" w:hAnsi="Times New Roman" w:cs="Times New Roman" w:hint="default"/>
          <w:color w:val="auto"/>
          <w:sz w:val="28"/>
          <w:szCs w:val="28"/>
          <w:lang w:val="en-US" w:eastAsia="zh-CN"/>
        </w:rPr>
      </w:pPr>
      <w:r w:rsidRPr="008D06B0">
        <w:rPr>
          <w:rFonts w:ascii="Times New Roman" w:eastAsia="仿宋_GB2312" w:hAnsi="Times New Roman" w:cs="Times New Roman" w:hint="default"/>
          <w:color w:val="auto"/>
          <w:sz w:val="28"/>
          <w:szCs w:val="28"/>
          <w:lang w:val="en-US" w:eastAsia="zh-CN"/>
        </w:rPr>
        <w:t>（</w:t>
      </w:r>
      <w:r w:rsidRPr="008D06B0">
        <w:rPr>
          <w:rFonts w:ascii="Times New Roman" w:eastAsia="仿宋_GB2312" w:hAnsi="Times New Roman" w:cs="Times New Roman" w:hint="default"/>
          <w:color w:val="auto"/>
          <w:sz w:val="28"/>
          <w:szCs w:val="28"/>
          <w:lang w:val="en-US" w:eastAsia="zh-CN"/>
        </w:rPr>
        <w:t>4</w:t>
      </w:r>
      <w:r w:rsidRPr="008D06B0">
        <w:rPr>
          <w:rFonts w:ascii="Times New Roman" w:eastAsia="仿宋_GB2312" w:hAnsi="Times New Roman" w:cs="Times New Roman" w:hint="default"/>
          <w:color w:val="auto"/>
          <w:sz w:val="28"/>
          <w:szCs w:val="28"/>
          <w:lang w:val="en-US" w:eastAsia="zh-CN"/>
        </w:rPr>
        <w:t>）监狱企业视同小型、微型企业，投标人应提供省级及以上监狱管理局、戒毒管理局（含新疆生产建设兵团）出具的属于监狱企业的证明文件。</w:t>
      </w:r>
    </w:p>
    <w:p w14:paraId="5C39CDC9" w14:textId="77777777" w:rsidR="0044762A" w:rsidRPr="008D06B0" w:rsidRDefault="0044762A">
      <w:pPr>
        <w:spacing w:line="360" w:lineRule="auto"/>
        <w:rPr>
          <w:rFonts w:ascii="Times New Roman" w:eastAsia="仿宋_GB2312" w:hAnsi="Times New Roman" w:cs="Times New Roman" w:hint="default"/>
          <w:color w:val="auto"/>
          <w:sz w:val="28"/>
          <w:szCs w:val="28"/>
          <w:lang w:val="en-US" w:eastAsia="zh-CN"/>
        </w:rPr>
      </w:pPr>
      <w:r w:rsidRPr="008D06B0">
        <w:rPr>
          <w:rFonts w:ascii="Times New Roman" w:eastAsia="仿宋_GB2312" w:hAnsi="Times New Roman" w:cs="Times New Roman" w:hint="default"/>
          <w:color w:val="auto"/>
          <w:sz w:val="28"/>
          <w:szCs w:val="28"/>
          <w:lang w:val="en-US" w:eastAsia="zh-CN"/>
        </w:rPr>
        <w:t>（</w:t>
      </w:r>
      <w:r w:rsidRPr="008D06B0">
        <w:rPr>
          <w:rFonts w:ascii="Times New Roman" w:eastAsia="仿宋_GB2312" w:hAnsi="Times New Roman" w:cs="Times New Roman" w:hint="default"/>
          <w:color w:val="auto"/>
          <w:sz w:val="28"/>
          <w:szCs w:val="28"/>
          <w:lang w:val="en-US" w:eastAsia="zh-CN"/>
        </w:rPr>
        <w:t>5</w:t>
      </w:r>
      <w:r w:rsidRPr="008D06B0">
        <w:rPr>
          <w:rFonts w:ascii="Times New Roman" w:eastAsia="仿宋_GB2312" w:hAnsi="Times New Roman" w:cs="Times New Roman" w:hint="default"/>
          <w:color w:val="auto"/>
          <w:sz w:val="28"/>
          <w:szCs w:val="28"/>
          <w:lang w:val="en-US" w:eastAsia="zh-CN"/>
        </w:rPr>
        <w:t>）残疾人福利性单位视同小型、微型企业，残疾人福利性单位须符合《财政部民政部中国残疾人联合会关于促进残疾人就业政府采购政策的通知》（财库〔</w:t>
      </w:r>
      <w:r w:rsidRPr="008D06B0">
        <w:rPr>
          <w:rFonts w:ascii="Times New Roman" w:eastAsia="仿宋_GB2312" w:hAnsi="Times New Roman" w:cs="Times New Roman" w:hint="default"/>
          <w:color w:val="auto"/>
          <w:sz w:val="28"/>
          <w:szCs w:val="28"/>
          <w:lang w:val="en-US" w:eastAsia="zh-CN"/>
        </w:rPr>
        <w:t>2017</w:t>
      </w:r>
      <w:r w:rsidRPr="008D06B0">
        <w:rPr>
          <w:rFonts w:ascii="Times New Roman" w:eastAsia="仿宋_GB2312" w:hAnsi="Times New Roman" w:cs="Times New Roman" w:hint="default"/>
          <w:color w:val="auto"/>
          <w:sz w:val="28"/>
          <w:szCs w:val="28"/>
          <w:lang w:val="en-US" w:eastAsia="zh-CN"/>
        </w:rPr>
        <w:t>〕</w:t>
      </w:r>
      <w:r w:rsidRPr="008D06B0">
        <w:rPr>
          <w:rFonts w:ascii="Times New Roman" w:eastAsia="仿宋_GB2312" w:hAnsi="Times New Roman" w:cs="Times New Roman" w:hint="default"/>
          <w:color w:val="auto"/>
          <w:sz w:val="28"/>
          <w:szCs w:val="28"/>
          <w:lang w:val="en-US" w:eastAsia="zh-CN"/>
        </w:rPr>
        <w:t xml:space="preserve">141 </w:t>
      </w:r>
      <w:r w:rsidRPr="008D06B0">
        <w:rPr>
          <w:rFonts w:ascii="Times New Roman" w:eastAsia="仿宋_GB2312" w:hAnsi="Times New Roman" w:cs="Times New Roman" w:hint="default"/>
          <w:color w:val="auto"/>
          <w:sz w:val="28"/>
          <w:szCs w:val="28"/>
          <w:lang w:val="en-US" w:eastAsia="zh-CN"/>
        </w:rPr>
        <w:t>号）要求，提供《残疾人福利性单位声明函》，提供的《残疾人福利性单位声明函》与事实不符的，依照《政府采购法》第七十七条第一款的规定追究法律责任。中标人为残疾人福利性单位的，随中标、成交结果同时公告其《残疾人福利性单位声明函》，接受社会监督。</w:t>
      </w:r>
    </w:p>
    <w:p w14:paraId="309887D0" w14:textId="77777777" w:rsidR="0044762A" w:rsidRPr="008D06B0" w:rsidRDefault="0044762A">
      <w:pPr>
        <w:spacing w:line="360" w:lineRule="auto"/>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val="en-US" w:eastAsia="zh-CN"/>
        </w:rPr>
        <w:t>36.2</w:t>
      </w:r>
      <w:r w:rsidRPr="008D06B0">
        <w:rPr>
          <w:rFonts w:ascii="Times New Roman" w:eastAsia="仿宋_GB2312" w:hAnsi="Times New Roman" w:cs="Times New Roman" w:hint="default"/>
          <w:color w:val="auto"/>
          <w:sz w:val="28"/>
          <w:szCs w:val="28"/>
          <w:lang w:eastAsia="zh-CN"/>
        </w:rPr>
        <w:t>评标价不作为中标价和合同签约价，中标价和合同签约价仍以其投标文件中的报价为准。</w:t>
      </w:r>
    </w:p>
    <w:p w14:paraId="669F10B3" w14:textId="77777777" w:rsidR="0044762A" w:rsidRPr="008D06B0" w:rsidRDefault="0044762A">
      <w:pPr>
        <w:spacing w:line="360" w:lineRule="auto"/>
        <w:rPr>
          <w:rFonts w:ascii="Times New Roman" w:eastAsia="仿宋_GB2312" w:hAnsi="Times New Roman" w:cs="Times New Roman" w:hint="default"/>
          <w:b/>
          <w:bCs/>
          <w:color w:val="auto"/>
          <w:sz w:val="28"/>
          <w:szCs w:val="28"/>
          <w:lang w:eastAsia="zh-CN"/>
        </w:rPr>
      </w:pPr>
      <w:r w:rsidRPr="008D06B0">
        <w:rPr>
          <w:rFonts w:ascii="Times New Roman" w:eastAsia="仿宋_GB2312" w:hAnsi="Times New Roman" w:cs="Times New Roman" w:hint="default"/>
          <w:b/>
          <w:bCs/>
          <w:color w:val="auto"/>
          <w:sz w:val="28"/>
          <w:szCs w:val="28"/>
          <w:lang w:eastAsia="zh-CN"/>
        </w:rPr>
        <w:t>3</w:t>
      </w:r>
      <w:r w:rsidRPr="008D06B0">
        <w:rPr>
          <w:rFonts w:ascii="Times New Roman" w:eastAsia="仿宋_GB2312" w:hAnsi="Times New Roman" w:cs="Times New Roman" w:hint="default"/>
          <w:b/>
          <w:bCs/>
          <w:color w:val="auto"/>
          <w:sz w:val="28"/>
          <w:szCs w:val="28"/>
          <w:lang w:val="en-US" w:eastAsia="zh-CN"/>
        </w:rPr>
        <w:t>7</w:t>
      </w:r>
      <w:r w:rsidRPr="008D06B0">
        <w:rPr>
          <w:rFonts w:ascii="Times New Roman" w:eastAsia="仿宋_GB2312" w:hAnsi="Times New Roman" w:cs="Times New Roman" w:hint="default"/>
          <w:b/>
          <w:bCs/>
          <w:color w:val="auto"/>
          <w:sz w:val="28"/>
          <w:szCs w:val="28"/>
          <w:lang w:eastAsia="zh-CN"/>
        </w:rPr>
        <w:t>.</w:t>
      </w:r>
      <w:r w:rsidRPr="008D06B0">
        <w:rPr>
          <w:rFonts w:ascii="Times New Roman" w:eastAsia="仿宋_GB2312" w:hAnsi="Times New Roman" w:cs="Times New Roman" w:hint="default"/>
          <w:b/>
          <w:bCs/>
          <w:color w:val="auto"/>
          <w:sz w:val="28"/>
          <w:szCs w:val="28"/>
          <w:lang w:eastAsia="zh-CN"/>
        </w:rPr>
        <w:t>评标结果</w:t>
      </w:r>
    </w:p>
    <w:p w14:paraId="7F509092" w14:textId="77777777" w:rsidR="0044762A" w:rsidRPr="008D06B0" w:rsidRDefault="0044762A">
      <w:pPr>
        <w:spacing w:line="360" w:lineRule="auto"/>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eastAsia="zh-CN"/>
        </w:rPr>
        <w:t>3</w:t>
      </w:r>
      <w:r w:rsidRPr="008D06B0">
        <w:rPr>
          <w:rFonts w:ascii="Times New Roman" w:eastAsia="仿宋_GB2312" w:hAnsi="Times New Roman" w:cs="Times New Roman" w:hint="default"/>
          <w:color w:val="auto"/>
          <w:sz w:val="28"/>
          <w:szCs w:val="28"/>
          <w:lang w:val="en-US" w:eastAsia="zh-CN"/>
        </w:rPr>
        <w:t>7</w:t>
      </w:r>
      <w:r w:rsidRPr="008D06B0">
        <w:rPr>
          <w:rFonts w:ascii="Times New Roman" w:eastAsia="仿宋_GB2312" w:hAnsi="Times New Roman" w:cs="Times New Roman" w:hint="default"/>
          <w:color w:val="auto"/>
          <w:sz w:val="28"/>
          <w:szCs w:val="28"/>
          <w:lang w:eastAsia="zh-CN"/>
        </w:rPr>
        <w:t>.1</w:t>
      </w:r>
      <w:r w:rsidRPr="008D06B0">
        <w:rPr>
          <w:rFonts w:ascii="Times New Roman" w:eastAsia="仿宋_GB2312" w:hAnsi="Times New Roman" w:cs="Times New Roman" w:hint="default"/>
          <w:color w:val="auto"/>
          <w:sz w:val="28"/>
          <w:szCs w:val="28"/>
          <w:lang w:eastAsia="zh-CN"/>
        </w:rPr>
        <w:t>评标委员会按照招标文件中规定的评标方法和标准，对符合性审查合格的投标文件进行商务和技术评</w:t>
      </w:r>
      <w:r w:rsidRPr="008D06B0">
        <w:rPr>
          <w:rFonts w:ascii="Times New Roman" w:eastAsia="仿宋_GB2312" w:hAnsi="Times New Roman" w:cs="Times New Roman" w:hint="default"/>
          <w:color w:val="auto"/>
          <w:sz w:val="28"/>
          <w:szCs w:val="28"/>
          <w:lang w:val="en-US" w:eastAsia="zh-CN"/>
        </w:rPr>
        <w:t>审</w:t>
      </w:r>
      <w:r w:rsidRPr="008D06B0">
        <w:rPr>
          <w:rFonts w:ascii="Times New Roman" w:eastAsia="仿宋_GB2312" w:hAnsi="Times New Roman" w:cs="Times New Roman" w:hint="default"/>
          <w:color w:val="auto"/>
          <w:sz w:val="28"/>
          <w:szCs w:val="28"/>
          <w:lang w:eastAsia="zh-CN"/>
        </w:rPr>
        <w:t>，综合比较与评价。</w:t>
      </w:r>
    </w:p>
    <w:p w14:paraId="50C7204F" w14:textId="77777777" w:rsidR="0044762A" w:rsidRPr="008D06B0" w:rsidRDefault="0044762A">
      <w:pPr>
        <w:spacing w:line="360" w:lineRule="auto"/>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eastAsia="zh-CN"/>
        </w:rPr>
        <w:t>3</w:t>
      </w:r>
      <w:r w:rsidRPr="008D06B0">
        <w:rPr>
          <w:rFonts w:ascii="Times New Roman" w:eastAsia="仿宋_GB2312" w:hAnsi="Times New Roman" w:cs="Times New Roman" w:hint="default"/>
          <w:color w:val="auto"/>
          <w:sz w:val="28"/>
          <w:szCs w:val="28"/>
          <w:lang w:val="en-US" w:eastAsia="zh-CN"/>
        </w:rPr>
        <w:t>7</w:t>
      </w:r>
      <w:r w:rsidRPr="008D06B0">
        <w:rPr>
          <w:rFonts w:ascii="Times New Roman" w:eastAsia="仿宋_GB2312" w:hAnsi="Times New Roman" w:cs="Times New Roman" w:hint="default"/>
          <w:color w:val="auto"/>
          <w:sz w:val="28"/>
          <w:szCs w:val="28"/>
          <w:lang w:eastAsia="zh-CN"/>
        </w:rPr>
        <w:t>.2</w:t>
      </w:r>
      <w:r w:rsidRPr="008D06B0">
        <w:rPr>
          <w:rFonts w:ascii="Times New Roman" w:eastAsia="仿宋_GB2312" w:hAnsi="Times New Roman" w:cs="Times New Roman" w:hint="default"/>
          <w:color w:val="auto"/>
          <w:sz w:val="28"/>
          <w:szCs w:val="28"/>
          <w:lang w:eastAsia="zh-CN"/>
        </w:rPr>
        <w:t>投标人的评审得分为所有评委评审得分的算术平均值，评审得分取至小数点后两位（第三位四舍五入）。</w:t>
      </w:r>
    </w:p>
    <w:p w14:paraId="022F4680" w14:textId="77777777" w:rsidR="0044762A" w:rsidRPr="008D06B0" w:rsidRDefault="0044762A">
      <w:pPr>
        <w:pStyle w:val="Default"/>
        <w:spacing w:line="360" w:lineRule="auto"/>
        <w:rPr>
          <w:rFonts w:ascii="Times New Roman" w:eastAsia="仿宋_GB2312" w:hAnsi="Times New Roman" w:cs="Times New Roman"/>
          <w:color w:val="auto"/>
        </w:rPr>
      </w:pPr>
      <w:r w:rsidRPr="008D06B0">
        <w:rPr>
          <w:rFonts w:ascii="Times New Roman" w:eastAsia="仿宋_GB2312" w:hAnsi="Times New Roman" w:cs="Times New Roman"/>
          <w:b/>
          <w:bCs/>
          <w:color w:val="auto"/>
          <w:sz w:val="28"/>
          <w:szCs w:val="28"/>
        </w:rPr>
        <w:t>38.</w:t>
      </w:r>
      <w:r w:rsidRPr="008D06B0">
        <w:rPr>
          <w:rFonts w:ascii="Times New Roman" w:eastAsia="仿宋_GB2312" w:hAnsi="Times New Roman" w:cs="Times New Roman"/>
          <w:b/>
          <w:color w:val="auto"/>
          <w:sz w:val="28"/>
          <w:szCs w:val="28"/>
        </w:rPr>
        <w:t>推荐中标候选人原则及标准</w:t>
      </w:r>
    </w:p>
    <w:p w14:paraId="6AB06122" w14:textId="77777777" w:rsidR="0044762A" w:rsidRPr="008D06B0" w:rsidRDefault="0044762A">
      <w:pPr>
        <w:widowControl w:val="0"/>
        <w:spacing w:line="360" w:lineRule="auto"/>
        <w:jc w:val="left"/>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eastAsia="zh-CN"/>
        </w:rPr>
        <w:t>除非</w:t>
      </w:r>
      <w:r w:rsidRPr="008D06B0">
        <w:rPr>
          <w:rFonts w:ascii="Times New Roman" w:eastAsia="仿宋_GB2312" w:hAnsi="Times New Roman" w:cs="Times New Roman" w:hint="default"/>
          <w:color w:val="auto"/>
          <w:sz w:val="28"/>
          <w:szCs w:val="28"/>
          <w:lang w:eastAsia="zh-CN"/>
        </w:rPr>
        <w:t>“</w:t>
      </w:r>
      <w:r w:rsidRPr="008D06B0">
        <w:rPr>
          <w:rFonts w:ascii="Times New Roman" w:eastAsia="仿宋_GB2312" w:hAnsi="Times New Roman" w:cs="Times New Roman" w:hint="default"/>
          <w:color w:val="auto"/>
          <w:sz w:val="28"/>
          <w:szCs w:val="28"/>
          <w:lang w:eastAsia="zh-CN"/>
        </w:rPr>
        <w:t>投标人须知前附表</w:t>
      </w:r>
      <w:r w:rsidRPr="008D06B0">
        <w:rPr>
          <w:rFonts w:ascii="Times New Roman" w:eastAsia="仿宋_GB2312" w:hAnsi="Times New Roman" w:cs="Times New Roman" w:hint="default"/>
          <w:color w:val="auto"/>
          <w:sz w:val="28"/>
          <w:szCs w:val="28"/>
          <w:lang w:eastAsia="zh-CN"/>
        </w:rPr>
        <w:t>”</w:t>
      </w:r>
      <w:r w:rsidRPr="008D06B0">
        <w:rPr>
          <w:rFonts w:ascii="Times New Roman" w:eastAsia="仿宋_GB2312" w:hAnsi="Times New Roman" w:cs="Times New Roman" w:hint="default"/>
          <w:color w:val="auto"/>
          <w:sz w:val="28"/>
          <w:szCs w:val="28"/>
          <w:lang w:eastAsia="zh-CN"/>
        </w:rPr>
        <w:t>有特殊约定，否则评标委员会按评审后得</w:t>
      </w:r>
      <w:r w:rsidRPr="008D06B0">
        <w:rPr>
          <w:rFonts w:ascii="Times New Roman" w:eastAsia="仿宋_GB2312" w:hAnsi="Times New Roman" w:cs="Times New Roman" w:hint="default"/>
          <w:color w:val="auto"/>
          <w:sz w:val="28"/>
          <w:szCs w:val="28"/>
          <w:lang w:eastAsia="zh-CN"/>
        </w:rPr>
        <w:lastRenderedPageBreak/>
        <w:t>分由高到低顺序</w:t>
      </w:r>
      <w:r w:rsidRPr="008D06B0">
        <w:rPr>
          <w:rFonts w:ascii="Times New Roman" w:eastAsia="仿宋_GB2312" w:hAnsi="Times New Roman" w:cs="Times New Roman" w:hint="default"/>
          <w:color w:val="auto"/>
          <w:sz w:val="28"/>
          <w:szCs w:val="28"/>
          <w:lang w:val="en-US" w:eastAsia="zh-CN"/>
        </w:rPr>
        <w:t>排列。按投标人须知前附表中规定数量推荐中标候选人。</w:t>
      </w:r>
    </w:p>
    <w:p w14:paraId="0B8B3DE2" w14:textId="77777777" w:rsidR="0044762A" w:rsidRPr="008D06B0" w:rsidRDefault="0044762A">
      <w:pPr>
        <w:spacing w:line="360" w:lineRule="auto"/>
        <w:rPr>
          <w:rFonts w:ascii="Times New Roman" w:eastAsia="仿宋_GB2312" w:hAnsi="Times New Roman" w:cs="Times New Roman" w:hint="default"/>
          <w:b/>
          <w:bCs/>
          <w:color w:val="auto"/>
          <w:sz w:val="28"/>
          <w:szCs w:val="28"/>
          <w:lang w:eastAsia="zh-CN"/>
        </w:rPr>
      </w:pPr>
      <w:r w:rsidRPr="008D06B0">
        <w:rPr>
          <w:rFonts w:ascii="Times New Roman" w:eastAsia="仿宋_GB2312" w:hAnsi="Times New Roman" w:cs="Times New Roman" w:hint="default"/>
          <w:b/>
          <w:bCs/>
          <w:color w:val="auto"/>
          <w:sz w:val="28"/>
          <w:szCs w:val="28"/>
          <w:lang w:eastAsia="zh-CN"/>
        </w:rPr>
        <w:t>3</w:t>
      </w:r>
      <w:r w:rsidRPr="008D06B0">
        <w:rPr>
          <w:rFonts w:ascii="Times New Roman" w:eastAsia="仿宋_GB2312" w:hAnsi="Times New Roman" w:cs="Times New Roman" w:hint="default"/>
          <w:b/>
          <w:bCs/>
          <w:color w:val="auto"/>
          <w:sz w:val="28"/>
          <w:szCs w:val="28"/>
          <w:lang w:val="en-US" w:eastAsia="zh-CN"/>
        </w:rPr>
        <w:t>9</w:t>
      </w:r>
      <w:r w:rsidRPr="008D06B0">
        <w:rPr>
          <w:rFonts w:ascii="Times New Roman" w:eastAsia="仿宋_GB2312" w:hAnsi="Times New Roman" w:cs="Times New Roman" w:hint="default"/>
          <w:b/>
          <w:bCs/>
          <w:color w:val="auto"/>
          <w:sz w:val="28"/>
          <w:szCs w:val="28"/>
          <w:lang w:eastAsia="zh-CN"/>
        </w:rPr>
        <w:t>.</w:t>
      </w:r>
      <w:r w:rsidRPr="008D06B0">
        <w:rPr>
          <w:rFonts w:ascii="Times New Roman" w:eastAsia="仿宋_GB2312" w:hAnsi="Times New Roman" w:cs="Times New Roman" w:hint="default"/>
          <w:b/>
          <w:bCs/>
          <w:color w:val="auto"/>
          <w:sz w:val="28"/>
          <w:szCs w:val="28"/>
          <w:lang w:eastAsia="zh-CN"/>
        </w:rPr>
        <w:t>保密及其它注意事项</w:t>
      </w:r>
    </w:p>
    <w:p w14:paraId="77D1BA20" w14:textId="77777777" w:rsidR="0044762A" w:rsidRPr="008D06B0" w:rsidRDefault="0044762A">
      <w:pPr>
        <w:spacing w:line="360" w:lineRule="auto"/>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eastAsia="zh-CN"/>
        </w:rPr>
        <w:t>3</w:t>
      </w:r>
      <w:r w:rsidRPr="008D06B0">
        <w:rPr>
          <w:rFonts w:ascii="Times New Roman" w:eastAsia="仿宋_GB2312" w:hAnsi="Times New Roman" w:cs="Times New Roman" w:hint="default"/>
          <w:color w:val="auto"/>
          <w:sz w:val="28"/>
          <w:szCs w:val="28"/>
          <w:lang w:val="en-US" w:eastAsia="zh-CN"/>
        </w:rPr>
        <w:t>9</w:t>
      </w:r>
      <w:r w:rsidRPr="008D06B0">
        <w:rPr>
          <w:rFonts w:ascii="Times New Roman" w:eastAsia="仿宋_GB2312" w:hAnsi="Times New Roman" w:cs="Times New Roman" w:hint="default"/>
          <w:color w:val="auto"/>
          <w:sz w:val="28"/>
          <w:szCs w:val="28"/>
          <w:lang w:eastAsia="zh-CN"/>
        </w:rPr>
        <w:t>.1</w:t>
      </w:r>
      <w:r w:rsidRPr="008D06B0">
        <w:rPr>
          <w:rFonts w:ascii="Times New Roman" w:eastAsia="仿宋_GB2312" w:hAnsi="Times New Roman" w:cs="Times New Roman" w:hint="default"/>
          <w:color w:val="auto"/>
          <w:sz w:val="28"/>
          <w:szCs w:val="28"/>
          <w:lang w:eastAsia="zh-CN"/>
        </w:rPr>
        <w:t>评标是招标工作的重要环节，评标工作在评标委员会内独立进行。</w:t>
      </w:r>
    </w:p>
    <w:p w14:paraId="43DE5237" w14:textId="77777777" w:rsidR="0044762A" w:rsidRPr="008D06B0" w:rsidRDefault="0044762A">
      <w:pPr>
        <w:spacing w:line="360" w:lineRule="auto"/>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eastAsia="zh-CN"/>
        </w:rPr>
        <w:t>3</w:t>
      </w:r>
      <w:r w:rsidRPr="008D06B0">
        <w:rPr>
          <w:rFonts w:ascii="Times New Roman" w:eastAsia="仿宋_GB2312" w:hAnsi="Times New Roman" w:cs="Times New Roman" w:hint="default"/>
          <w:color w:val="auto"/>
          <w:sz w:val="28"/>
          <w:szCs w:val="28"/>
          <w:lang w:val="en-US" w:eastAsia="zh-CN"/>
        </w:rPr>
        <w:t>9</w:t>
      </w:r>
      <w:r w:rsidRPr="008D06B0">
        <w:rPr>
          <w:rFonts w:ascii="Times New Roman" w:eastAsia="仿宋_GB2312" w:hAnsi="Times New Roman" w:cs="Times New Roman" w:hint="default"/>
          <w:color w:val="auto"/>
          <w:sz w:val="28"/>
          <w:szCs w:val="28"/>
          <w:lang w:eastAsia="zh-CN"/>
        </w:rPr>
        <w:t>.2</w:t>
      </w:r>
      <w:r w:rsidRPr="008D06B0">
        <w:rPr>
          <w:rFonts w:ascii="Times New Roman" w:eastAsia="仿宋_GB2312" w:hAnsi="Times New Roman" w:cs="Times New Roman" w:hint="default"/>
          <w:color w:val="auto"/>
          <w:sz w:val="28"/>
          <w:szCs w:val="28"/>
          <w:lang w:eastAsia="zh-CN"/>
        </w:rPr>
        <w:t>评标委员会将遵照规定的评标方法，公正、平等地对待所有投标人。</w:t>
      </w:r>
    </w:p>
    <w:p w14:paraId="4304D3BC" w14:textId="77777777" w:rsidR="0044762A" w:rsidRPr="008D06B0" w:rsidRDefault="0044762A">
      <w:pPr>
        <w:spacing w:line="360" w:lineRule="auto"/>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eastAsia="zh-CN"/>
        </w:rPr>
        <w:t>3</w:t>
      </w:r>
      <w:r w:rsidRPr="008D06B0">
        <w:rPr>
          <w:rFonts w:ascii="Times New Roman" w:eastAsia="仿宋_GB2312" w:hAnsi="Times New Roman" w:cs="Times New Roman" w:hint="default"/>
          <w:color w:val="auto"/>
          <w:sz w:val="28"/>
          <w:szCs w:val="28"/>
          <w:lang w:val="en-US" w:eastAsia="zh-CN"/>
        </w:rPr>
        <w:t>9</w:t>
      </w:r>
      <w:r w:rsidRPr="008D06B0">
        <w:rPr>
          <w:rFonts w:ascii="Times New Roman" w:eastAsia="仿宋_GB2312" w:hAnsi="Times New Roman" w:cs="Times New Roman" w:hint="default"/>
          <w:color w:val="auto"/>
          <w:sz w:val="28"/>
          <w:szCs w:val="28"/>
          <w:lang w:eastAsia="zh-CN"/>
        </w:rPr>
        <w:t>.3</w:t>
      </w:r>
      <w:r w:rsidRPr="008D06B0">
        <w:rPr>
          <w:rFonts w:ascii="Times New Roman" w:eastAsia="仿宋_GB2312" w:hAnsi="Times New Roman" w:cs="Times New Roman" w:hint="default"/>
          <w:color w:val="auto"/>
          <w:sz w:val="28"/>
          <w:szCs w:val="28"/>
          <w:lang w:eastAsia="zh-CN"/>
        </w:rPr>
        <w:t>在评标期间，投标人不得向评委询问评标情况，不得进行旨在影响评标结果的活动。</w:t>
      </w:r>
    </w:p>
    <w:p w14:paraId="2B3B9F47" w14:textId="77777777" w:rsidR="0044762A" w:rsidRPr="008D06B0" w:rsidRDefault="0044762A">
      <w:pPr>
        <w:spacing w:line="360" w:lineRule="auto"/>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eastAsia="zh-CN"/>
        </w:rPr>
        <w:t>3</w:t>
      </w:r>
      <w:r w:rsidRPr="008D06B0">
        <w:rPr>
          <w:rFonts w:ascii="Times New Roman" w:eastAsia="仿宋_GB2312" w:hAnsi="Times New Roman" w:cs="Times New Roman" w:hint="default"/>
          <w:color w:val="auto"/>
          <w:sz w:val="28"/>
          <w:szCs w:val="28"/>
          <w:lang w:val="en-US" w:eastAsia="zh-CN"/>
        </w:rPr>
        <w:t>9</w:t>
      </w:r>
      <w:r w:rsidRPr="008D06B0">
        <w:rPr>
          <w:rFonts w:ascii="Times New Roman" w:eastAsia="仿宋_GB2312" w:hAnsi="Times New Roman" w:cs="Times New Roman" w:hint="default"/>
          <w:color w:val="auto"/>
          <w:sz w:val="28"/>
          <w:szCs w:val="28"/>
          <w:lang w:eastAsia="zh-CN"/>
        </w:rPr>
        <w:t>.4</w:t>
      </w:r>
      <w:r w:rsidRPr="008D06B0">
        <w:rPr>
          <w:rFonts w:ascii="Times New Roman" w:eastAsia="仿宋_GB2312" w:hAnsi="Times New Roman" w:cs="Times New Roman" w:hint="default"/>
          <w:color w:val="auto"/>
          <w:sz w:val="28"/>
          <w:szCs w:val="28"/>
          <w:lang w:eastAsia="zh-CN"/>
        </w:rPr>
        <w:t>为保证评标的公正性，开标后直至授予投标人合同，评委不得与投标人私下交换意见。</w:t>
      </w:r>
    </w:p>
    <w:p w14:paraId="295A2150" w14:textId="77777777" w:rsidR="0044762A" w:rsidRPr="008D06B0" w:rsidRDefault="0044762A">
      <w:pPr>
        <w:spacing w:line="360" w:lineRule="auto"/>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eastAsia="zh-CN"/>
        </w:rPr>
        <w:t>3</w:t>
      </w:r>
      <w:r w:rsidRPr="008D06B0">
        <w:rPr>
          <w:rFonts w:ascii="Times New Roman" w:eastAsia="仿宋_GB2312" w:hAnsi="Times New Roman" w:cs="Times New Roman" w:hint="default"/>
          <w:color w:val="auto"/>
          <w:sz w:val="28"/>
          <w:szCs w:val="28"/>
          <w:lang w:val="en-US" w:eastAsia="zh-CN"/>
        </w:rPr>
        <w:t>9</w:t>
      </w:r>
      <w:r w:rsidRPr="008D06B0">
        <w:rPr>
          <w:rFonts w:ascii="Times New Roman" w:eastAsia="仿宋_GB2312" w:hAnsi="Times New Roman" w:cs="Times New Roman" w:hint="default"/>
          <w:color w:val="auto"/>
          <w:sz w:val="28"/>
          <w:szCs w:val="28"/>
          <w:lang w:eastAsia="zh-CN"/>
        </w:rPr>
        <w:t>.5</w:t>
      </w:r>
      <w:r w:rsidRPr="008D06B0">
        <w:rPr>
          <w:rFonts w:ascii="Times New Roman" w:eastAsia="仿宋_GB2312" w:hAnsi="Times New Roman" w:cs="Times New Roman" w:hint="default"/>
          <w:color w:val="auto"/>
          <w:sz w:val="28"/>
          <w:szCs w:val="28"/>
          <w:lang w:eastAsia="zh-CN"/>
        </w:rPr>
        <w:t>在评标工作结束后，凡与评标情况有接触的任何人不得擅自将评标情况扩散出评标人员之外。</w:t>
      </w:r>
    </w:p>
    <w:p w14:paraId="01BCCE96" w14:textId="77777777" w:rsidR="0044762A" w:rsidRPr="008D06B0" w:rsidRDefault="0044762A">
      <w:pPr>
        <w:spacing w:line="360" w:lineRule="auto"/>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eastAsia="zh-CN"/>
        </w:rPr>
        <w:t>3</w:t>
      </w:r>
      <w:r w:rsidRPr="008D06B0">
        <w:rPr>
          <w:rFonts w:ascii="Times New Roman" w:eastAsia="仿宋_GB2312" w:hAnsi="Times New Roman" w:cs="Times New Roman" w:hint="default"/>
          <w:color w:val="auto"/>
          <w:sz w:val="28"/>
          <w:szCs w:val="28"/>
          <w:lang w:val="en-US" w:eastAsia="zh-CN"/>
        </w:rPr>
        <w:t>9</w:t>
      </w:r>
      <w:r w:rsidRPr="008D06B0">
        <w:rPr>
          <w:rFonts w:ascii="Times New Roman" w:eastAsia="仿宋_GB2312" w:hAnsi="Times New Roman" w:cs="Times New Roman" w:hint="default"/>
          <w:color w:val="auto"/>
          <w:sz w:val="28"/>
          <w:szCs w:val="28"/>
          <w:lang w:eastAsia="zh-CN"/>
        </w:rPr>
        <w:t>.6</w:t>
      </w:r>
      <w:r w:rsidRPr="008D06B0">
        <w:rPr>
          <w:rFonts w:ascii="Times New Roman" w:eastAsia="仿宋_GB2312" w:hAnsi="Times New Roman" w:cs="Times New Roman" w:hint="default"/>
          <w:color w:val="auto"/>
          <w:sz w:val="28"/>
          <w:szCs w:val="28"/>
          <w:lang w:eastAsia="zh-CN"/>
        </w:rPr>
        <w:t>评标结束后，概不退还投标文件。</w:t>
      </w:r>
    </w:p>
    <w:p w14:paraId="434DFFC6" w14:textId="77777777" w:rsidR="0044762A" w:rsidRPr="008D06B0" w:rsidRDefault="0044762A">
      <w:pPr>
        <w:pStyle w:val="a9"/>
        <w:rPr>
          <w:rFonts w:ascii="Times New Roman" w:hAnsi="Times New Roman"/>
          <w:lang w:eastAsia="zh-CN"/>
        </w:rPr>
      </w:pPr>
    </w:p>
    <w:p w14:paraId="225A1A03" w14:textId="77777777" w:rsidR="0044762A" w:rsidRPr="008D06B0" w:rsidRDefault="0044762A">
      <w:pPr>
        <w:keepNext/>
        <w:keepLines/>
        <w:widowControl w:val="0"/>
        <w:autoSpaceDE w:val="0"/>
        <w:autoSpaceDN w:val="0"/>
        <w:adjustRightInd w:val="0"/>
        <w:spacing w:line="360" w:lineRule="auto"/>
        <w:jc w:val="center"/>
        <w:outlineLvl w:val="1"/>
        <w:rPr>
          <w:rFonts w:ascii="Times New Roman" w:eastAsia="方正小标宋_GBK" w:hAnsi="Times New Roman" w:cs="Times New Roman" w:hint="default"/>
          <w:bCs/>
          <w:color w:val="auto"/>
          <w:kern w:val="0"/>
          <w:sz w:val="30"/>
          <w:szCs w:val="30"/>
          <w:lang w:val="en-US" w:eastAsia="zh-CN"/>
        </w:rPr>
      </w:pPr>
      <w:bookmarkStart w:id="249" w:name="_Toc2899487"/>
      <w:bookmarkStart w:id="250" w:name="_Toc1199683400_WPSOffice_Level2"/>
      <w:bookmarkStart w:id="251" w:name="_Toc825115381"/>
      <w:bookmarkStart w:id="252" w:name="_Toc1426358028_WPSOffice_Level2"/>
      <w:bookmarkStart w:id="253" w:name="_Toc1781574470_WPSOffice_Level2"/>
      <w:bookmarkStart w:id="254" w:name="_Toc34536976"/>
      <w:bookmarkStart w:id="255" w:name="_Toc69887890"/>
      <w:bookmarkStart w:id="256" w:name="_Toc1052785819"/>
      <w:bookmarkStart w:id="257" w:name="_Toc249591238"/>
      <w:bookmarkStart w:id="258" w:name="_Toc469259728"/>
      <w:bookmarkStart w:id="259" w:name="_Toc1542593003"/>
      <w:bookmarkStart w:id="260" w:name="_Toc917262788"/>
      <w:bookmarkStart w:id="261" w:name="_Toc529068754"/>
      <w:bookmarkStart w:id="262" w:name="_Toc57506616"/>
      <w:bookmarkStart w:id="263" w:name="_Toc1092967952_WPSOffice_Level2"/>
      <w:r w:rsidRPr="008D06B0">
        <w:rPr>
          <w:rFonts w:ascii="Times New Roman" w:eastAsia="方正小标宋_GBK" w:hAnsi="Times New Roman" w:cs="Times New Roman" w:hint="default"/>
          <w:bCs/>
          <w:color w:val="auto"/>
          <w:kern w:val="0"/>
          <w:sz w:val="30"/>
          <w:szCs w:val="30"/>
          <w:lang w:val="en-US" w:eastAsia="zh-CN"/>
        </w:rPr>
        <w:t>六、确定中标</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14:paraId="75A4AFB7" w14:textId="77777777" w:rsidR="0044762A" w:rsidRPr="008D06B0" w:rsidRDefault="0044762A">
      <w:pPr>
        <w:keepNext/>
        <w:keepLines/>
        <w:widowControl w:val="0"/>
        <w:autoSpaceDE w:val="0"/>
        <w:autoSpaceDN w:val="0"/>
        <w:adjustRightInd w:val="0"/>
        <w:spacing w:line="360" w:lineRule="auto"/>
        <w:jc w:val="left"/>
        <w:rPr>
          <w:rFonts w:ascii="Times New Roman" w:eastAsia="仿宋_GB2312" w:hAnsi="Times New Roman" w:cs="Times New Roman" w:hint="default"/>
          <w:b/>
          <w:color w:val="auto"/>
          <w:kern w:val="0"/>
          <w:sz w:val="28"/>
          <w:szCs w:val="28"/>
          <w:lang w:val="en-US" w:eastAsia="zh-CN"/>
        </w:rPr>
      </w:pPr>
      <w:r w:rsidRPr="008D06B0">
        <w:rPr>
          <w:rFonts w:ascii="Times New Roman" w:eastAsia="仿宋_GB2312" w:hAnsi="Times New Roman" w:cs="Times New Roman" w:hint="default"/>
          <w:b/>
          <w:bCs/>
          <w:color w:val="auto"/>
          <w:sz w:val="28"/>
          <w:szCs w:val="28"/>
          <w:lang w:val="en-US" w:eastAsia="zh-CN"/>
        </w:rPr>
        <w:t>40</w:t>
      </w:r>
      <w:r w:rsidRPr="008D06B0">
        <w:rPr>
          <w:rFonts w:ascii="Times New Roman" w:eastAsia="仿宋_GB2312" w:hAnsi="Times New Roman" w:cs="Times New Roman" w:hint="default"/>
          <w:b/>
          <w:bCs/>
          <w:color w:val="auto"/>
          <w:sz w:val="28"/>
          <w:szCs w:val="28"/>
          <w:lang w:eastAsia="zh-CN"/>
        </w:rPr>
        <w:t>.</w:t>
      </w:r>
      <w:r w:rsidRPr="008D06B0">
        <w:rPr>
          <w:rFonts w:ascii="Times New Roman" w:eastAsia="仿宋_GB2312" w:hAnsi="Times New Roman" w:cs="Times New Roman" w:hint="default"/>
          <w:b/>
          <w:color w:val="auto"/>
          <w:kern w:val="0"/>
          <w:sz w:val="28"/>
          <w:szCs w:val="28"/>
          <w:lang w:val="en-US" w:eastAsia="zh-CN"/>
        </w:rPr>
        <w:t>确定中标人</w:t>
      </w:r>
    </w:p>
    <w:p w14:paraId="49F5FC63" w14:textId="77777777" w:rsidR="0044762A" w:rsidRPr="008D06B0" w:rsidRDefault="0044762A">
      <w:pPr>
        <w:spacing w:line="360" w:lineRule="auto"/>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val="en-US" w:eastAsia="zh-CN"/>
        </w:rPr>
        <w:t>40</w:t>
      </w:r>
      <w:r w:rsidRPr="008D06B0">
        <w:rPr>
          <w:rFonts w:ascii="Times New Roman" w:eastAsia="仿宋_GB2312" w:hAnsi="Times New Roman" w:cs="Times New Roman" w:hint="default"/>
          <w:color w:val="auto"/>
          <w:sz w:val="28"/>
          <w:szCs w:val="28"/>
          <w:lang w:eastAsia="zh-CN"/>
        </w:rPr>
        <w:t>.</w:t>
      </w:r>
      <w:r w:rsidRPr="008D06B0">
        <w:rPr>
          <w:rFonts w:ascii="Times New Roman" w:eastAsia="仿宋_GB2312" w:hAnsi="Times New Roman" w:cs="Times New Roman" w:hint="default"/>
          <w:color w:val="auto"/>
          <w:sz w:val="28"/>
          <w:szCs w:val="28"/>
          <w:lang w:val="en-US" w:eastAsia="zh-CN"/>
        </w:rPr>
        <w:t>1</w:t>
      </w:r>
      <w:r w:rsidRPr="008D06B0">
        <w:rPr>
          <w:rFonts w:ascii="Times New Roman" w:eastAsia="仿宋_GB2312" w:hAnsi="Times New Roman" w:cs="Times New Roman" w:hint="default"/>
          <w:color w:val="auto"/>
          <w:sz w:val="28"/>
          <w:szCs w:val="28"/>
          <w:lang w:eastAsia="zh-CN"/>
        </w:rPr>
        <w:t>采购人应当自收到评标报告之日起５个工作日内，从评标报告提出的中标候选人中，根据评标委员会推荐排名顺序的中标候选人中，选定第一中标候选人为中标人；也可以书面授权评标委员会直接确定中标人。</w:t>
      </w:r>
    </w:p>
    <w:p w14:paraId="7CE03402" w14:textId="77777777" w:rsidR="0044762A" w:rsidRPr="008D06B0" w:rsidRDefault="0044762A">
      <w:pPr>
        <w:spacing w:line="360" w:lineRule="auto"/>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val="en-US" w:eastAsia="zh-CN"/>
        </w:rPr>
        <w:t>40.2</w:t>
      </w:r>
      <w:r w:rsidRPr="008D06B0">
        <w:rPr>
          <w:rFonts w:ascii="Times New Roman" w:eastAsia="仿宋_GB2312" w:hAnsi="Times New Roman" w:cs="Times New Roman" w:hint="default"/>
          <w:color w:val="auto"/>
          <w:sz w:val="28"/>
          <w:szCs w:val="28"/>
          <w:lang w:eastAsia="zh-CN"/>
        </w:rPr>
        <w:t>采购人在收到评标报告</w:t>
      </w:r>
      <w:r w:rsidRPr="008D06B0">
        <w:rPr>
          <w:rFonts w:ascii="Times New Roman" w:eastAsia="仿宋_GB2312" w:hAnsi="Times New Roman" w:cs="Times New Roman" w:hint="default"/>
          <w:color w:val="auto"/>
          <w:sz w:val="28"/>
          <w:szCs w:val="28"/>
          <w:lang w:eastAsia="zh-CN"/>
        </w:rPr>
        <w:t>5</w:t>
      </w:r>
      <w:r w:rsidRPr="008D06B0">
        <w:rPr>
          <w:rFonts w:ascii="Times New Roman" w:eastAsia="仿宋_GB2312" w:hAnsi="Times New Roman" w:cs="Times New Roman" w:hint="default"/>
          <w:color w:val="auto"/>
          <w:sz w:val="28"/>
          <w:szCs w:val="28"/>
          <w:lang w:eastAsia="zh-CN"/>
        </w:rPr>
        <w:t>个工作日内未按评标报告推荐的中标候选人顺序确定中标人，又不能说明合法理由的，视同按评标报告推荐的顺序确定排名第一的中标候选人为中标人。</w:t>
      </w:r>
    </w:p>
    <w:p w14:paraId="40382CF5" w14:textId="77777777" w:rsidR="0044762A" w:rsidRPr="008D06B0" w:rsidRDefault="0044762A">
      <w:pPr>
        <w:spacing w:line="360" w:lineRule="auto"/>
        <w:rPr>
          <w:rFonts w:ascii="Times New Roman" w:eastAsia="仿宋_GB2312" w:hAnsi="Times New Roman" w:cs="Times New Roman" w:hint="default"/>
          <w:b/>
          <w:color w:val="auto"/>
          <w:kern w:val="0"/>
          <w:sz w:val="28"/>
          <w:szCs w:val="28"/>
          <w:lang w:val="en-US" w:eastAsia="zh-CN"/>
        </w:rPr>
      </w:pPr>
      <w:r w:rsidRPr="008D06B0">
        <w:rPr>
          <w:rFonts w:ascii="Times New Roman" w:eastAsia="仿宋_GB2312" w:hAnsi="Times New Roman" w:cs="Times New Roman" w:hint="default"/>
          <w:b/>
          <w:color w:val="auto"/>
          <w:kern w:val="0"/>
          <w:sz w:val="28"/>
          <w:szCs w:val="28"/>
          <w:lang w:val="en-US" w:eastAsia="zh-CN"/>
        </w:rPr>
        <w:t>41.</w:t>
      </w:r>
      <w:r w:rsidRPr="008D06B0">
        <w:rPr>
          <w:rFonts w:ascii="Times New Roman" w:eastAsia="仿宋_GB2312" w:hAnsi="Times New Roman" w:cs="Times New Roman" w:hint="default"/>
          <w:b/>
          <w:color w:val="auto"/>
          <w:kern w:val="0"/>
          <w:sz w:val="28"/>
          <w:szCs w:val="28"/>
          <w:lang w:val="en-US" w:eastAsia="zh-CN"/>
        </w:rPr>
        <w:t>发布中标公告及发出中标通知书</w:t>
      </w:r>
    </w:p>
    <w:p w14:paraId="46219323" w14:textId="77777777" w:rsidR="0044762A" w:rsidRPr="008D06B0" w:rsidRDefault="0044762A">
      <w:pPr>
        <w:spacing w:line="360" w:lineRule="auto"/>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val="en-US" w:eastAsia="zh-CN"/>
        </w:rPr>
        <w:lastRenderedPageBreak/>
        <w:t>41</w:t>
      </w:r>
      <w:r w:rsidRPr="008D06B0">
        <w:rPr>
          <w:rFonts w:ascii="Times New Roman" w:eastAsia="仿宋_GB2312" w:hAnsi="Times New Roman" w:cs="Times New Roman" w:hint="default"/>
          <w:color w:val="auto"/>
          <w:sz w:val="28"/>
          <w:szCs w:val="28"/>
          <w:lang w:eastAsia="zh-CN"/>
        </w:rPr>
        <w:t>.</w:t>
      </w:r>
      <w:r w:rsidRPr="008D06B0">
        <w:rPr>
          <w:rFonts w:ascii="Times New Roman" w:eastAsia="仿宋_GB2312" w:hAnsi="Times New Roman" w:cs="Times New Roman" w:hint="default"/>
          <w:color w:val="auto"/>
          <w:sz w:val="28"/>
          <w:szCs w:val="28"/>
          <w:lang w:val="en-US" w:eastAsia="zh-CN"/>
        </w:rPr>
        <w:t>1</w:t>
      </w:r>
      <w:r w:rsidRPr="008D06B0">
        <w:rPr>
          <w:rFonts w:ascii="Times New Roman" w:eastAsia="仿宋_GB2312" w:hAnsi="Times New Roman" w:cs="Times New Roman" w:hint="default"/>
          <w:color w:val="auto"/>
          <w:sz w:val="28"/>
          <w:szCs w:val="28"/>
          <w:lang w:eastAsia="zh-CN"/>
        </w:rPr>
        <w:t>采购人按规定确定中标人后，</w:t>
      </w:r>
      <w:r w:rsidRPr="008D06B0">
        <w:rPr>
          <w:rFonts w:ascii="Times New Roman" w:eastAsia="仿宋_GB2312" w:hAnsi="Times New Roman" w:cs="Times New Roman" w:hint="default"/>
          <w:color w:val="auto"/>
          <w:sz w:val="28"/>
          <w:szCs w:val="28"/>
          <w:lang w:val="en-US" w:eastAsia="zh-CN"/>
        </w:rPr>
        <w:t>采购人或</w:t>
      </w:r>
      <w:r w:rsidRPr="008D06B0">
        <w:rPr>
          <w:rFonts w:ascii="Times New Roman" w:eastAsia="仿宋_GB2312" w:hAnsi="Times New Roman" w:cs="Times New Roman" w:hint="default"/>
          <w:color w:val="auto"/>
          <w:sz w:val="28"/>
          <w:szCs w:val="28"/>
          <w:lang w:eastAsia="zh-CN"/>
        </w:rPr>
        <w:t>集中采购机构应将中标结果在</w:t>
      </w:r>
      <w:r w:rsidRPr="008D06B0">
        <w:rPr>
          <w:rFonts w:ascii="Times New Roman" w:eastAsia="仿宋_GB2312" w:hAnsi="Times New Roman" w:cs="Times New Roman" w:hint="default"/>
          <w:color w:val="auto"/>
          <w:sz w:val="28"/>
          <w:szCs w:val="28"/>
          <w:lang w:eastAsia="zh-CN"/>
        </w:rPr>
        <w:t>“</w:t>
      </w:r>
      <w:r w:rsidRPr="008D06B0">
        <w:rPr>
          <w:rFonts w:ascii="Times New Roman" w:eastAsia="仿宋_GB2312" w:hAnsi="Times New Roman" w:cs="Times New Roman" w:hint="default"/>
          <w:color w:val="auto"/>
          <w:sz w:val="28"/>
          <w:szCs w:val="28"/>
          <w:lang w:eastAsia="zh-CN"/>
        </w:rPr>
        <w:t>投标人须知前附表</w:t>
      </w:r>
      <w:r w:rsidRPr="008D06B0">
        <w:rPr>
          <w:rFonts w:ascii="Times New Roman" w:eastAsia="仿宋_GB2312" w:hAnsi="Times New Roman" w:cs="Times New Roman" w:hint="default"/>
          <w:color w:val="auto"/>
          <w:sz w:val="28"/>
          <w:szCs w:val="28"/>
          <w:lang w:eastAsia="zh-CN"/>
        </w:rPr>
        <w:t>”</w:t>
      </w:r>
      <w:r w:rsidRPr="008D06B0">
        <w:rPr>
          <w:rFonts w:ascii="Times New Roman" w:eastAsia="仿宋_GB2312" w:hAnsi="Times New Roman" w:cs="Times New Roman" w:hint="default"/>
          <w:color w:val="auto"/>
          <w:sz w:val="28"/>
          <w:szCs w:val="28"/>
          <w:lang w:eastAsia="zh-CN"/>
        </w:rPr>
        <w:t>规定的媒介上予以公告，中标结果公告期限为</w:t>
      </w:r>
      <w:r w:rsidRPr="008D06B0">
        <w:rPr>
          <w:rFonts w:ascii="Times New Roman" w:eastAsia="仿宋_GB2312" w:hAnsi="Times New Roman" w:cs="Times New Roman" w:hint="default"/>
          <w:color w:val="auto"/>
          <w:sz w:val="28"/>
          <w:szCs w:val="28"/>
          <w:lang w:eastAsia="zh-CN"/>
        </w:rPr>
        <w:t>1</w:t>
      </w:r>
      <w:r w:rsidRPr="008D06B0">
        <w:rPr>
          <w:rFonts w:ascii="Times New Roman" w:eastAsia="仿宋_GB2312" w:hAnsi="Times New Roman" w:cs="Times New Roman" w:hint="default"/>
          <w:color w:val="auto"/>
          <w:sz w:val="28"/>
          <w:szCs w:val="28"/>
          <w:lang w:eastAsia="zh-CN"/>
        </w:rPr>
        <w:t>个工作日。</w:t>
      </w:r>
    </w:p>
    <w:p w14:paraId="11168148" w14:textId="77777777" w:rsidR="0044762A" w:rsidRPr="008D06B0" w:rsidRDefault="0044762A">
      <w:pPr>
        <w:widowControl w:val="0"/>
        <w:spacing w:line="360" w:lineRule="auto"/>
        <w:rPr>
          <w:rFonts w:ascii="Times New Roman" w:eastAsia="仿宋_GB2312" w:hAnsi="Times New Roman" w:cs="Times New Roman" w:hint="default"/>
          <w:color w:val="auto"/>
          <w:sz w:val="28"/>
          <w:szCs w:val="28"/>
          <w:lang w:val="en-US" w:eastAsia="zh-CN"/>
        </w:rPr>
      </w:pPr>
      <w:r w:rsidRPr="008D06B0">
        <w:rPr>
          <w:rFonts w:ascii="Times New Roman" w:eastAsia="仿宋_GB2312" w:hAnsi="Times New Roman" w:cs="Times New Roman" w:hint="default"/>
          <w:color w:val="auto"/>
          <w:sz w:val="28"/>
          <w:szCs w:val="28"/>
          <w:lang w:val="en-US" w:eastAsia="zh-CN"/>
        </w:rPr>
        <w:t>41.2</w:t>
      </w:r>
      <w:r w:rsidRPr="008D06B0">
        <w:rPr>
          <w:rFonts w:ascii="Times New Roman" w:eastAsia="仿宋_GB2312" w:hAnsi="Times New Roman" w:cs="Times New Roman" w:hint="default"/>
          <w:color w:val="auto"/>
          <w:sz w:val="28"/>
          <w:szCs w:val="28"/>
          <w:lang w:val="en-US" w:eastAsia="zh-CN"/>
        </w:rPr>
        <w:t>发布中标公告同时向中标人发出中标通知书。</w:t>
      </w:r>
    </w:p>
    <w:p w14:paraId="276A5949" w14:textId="77777777" w:rsidR="0044762A" w:rsidRPr="008D06B0" w:rsidRDefault="0044762A">
      <w:pPr>
        <w:pStyle w:val="a9"/>
        <w:spacing w:before="0" w:line="360" w:lineRule="auto"/>
        <w:rPr>
          <w:rFonts w:ascii="Times New Roman" w:hAnsi="Times New Roman"/>
          <w:lang w:val="en-US" w:eastAsia="zh-CN"/>
        </w:rPr>
      </w:pPr>
      <w:r w:rsidRPr="008D06B0">
        <w:rPr>
          <w:rFonts w:ascii="Times New Roman" w:eastAsia="仿宋_GB2312" w:hAnsi="Times New Roman"/>
          <w:sz w:val="28"/>
          <w:szCs w:val="28"/>
          <w:lang w:val="en-US" w:eastAsia="zh-CN"/>
        </w:rPr>
        <w:t>41.3</w:t>
      </w:r>
      <w:r w:rsidRPr="008D06B0">
        <w:rPr>
          <w:rFonts w:ascii="Times New Roman" w:eastAsia="仿宋_GB2312" w:hAnsi="Times New Roman"/>
          <w:kern w:val="1"/>
          <w:sz w:val="28"/>
          <w:szCs w:val="28"/>
          <w:lang w:eastAsia="zh-CN"/>
        </w:rPr>
        <w:t>中标通知书发出后，采购人不得违法改变</w:t>
      </w:r>
      <w:r w:rsidRPr="008D06B0">
        <w:rPr>
          <w:rFonts w:ascii="Times New Roman" w:eastAsia="仿宋_GB2312" w:hAnsi="Times New Roman"/>
          <w:kern w:val="1"/>
          <w:sz w:val="28"/>
          <w:szCs w:val="28"/>
          <w:lang w:val="en-US" w:eastAsia="zh-CN"/>
        </w:rPr>
        <w:t>中标</w:t>
      </w:r>
      <w:r w:rsidRPr="008D06B0">
        <w:rPr>
          <w:rFonts w:ascii="Times New Roman" w:eastAsia="仿宋_GB2312" w:hAnsi="Times New Roman"/>
          <w:kern w:val="1"/>
          <w:sz w:val="28"/>
          <w:szCs w:val="28"/>
          <w:lang w:eastAsia="zh-CN"/>
        </w:rPr>
        <w:t>结果，中标</w:t>
      </w:r>
      <w:r w:rsidRPr="008D06B0">
        <w:rPr>
          <w:rFonts w:ascii="Times New Roman" w:eastAsia="仿宋_GB2312" w:hAnsi="Times New Roman"/>
          <w:kern w:val="1"/>
          <w:sz w:val="28"/>
          <w:szCs w:val="28"/>
          <w:lang w:val="en-US" w:eastAsia="zh-CN"/>
        </w:rPr>
        <w:t>人</w:t>
      </w:r>
      <w:r w:rsidRPr="008D06B0">
        <w:rPr>
          <w:rFonts w:ascii="Times New Roman" w:eastAsia="仿宋_GB2312" w:hAnsi="Times New Roman"/>
          <w:kern w:val="1"/>
          <w:sz w:val="28"/>
          <w:szCs w:val="28"/>
          <w:lang w:eastAsia="zh-CN"/>
        </w:rPr>
        <w:t>无正当理由不得放弃</w:t>
      </w:r>
      <w:r w:rsidRPr="008D06B0">
        <w:rPr>
          <w:rFonts w:ascii="Times New Roman" w:eastAsia="仿宋_GB2312" w:hAnsi="Times New Roman"/>
          <w:kern w:val="1"/>
          <w:sz w:val="28"/>
          <w:szCs w:val="28"/>
          <w:lang w:val="en-US" w:eastAsia="zh-CN"/>
        </w:rPr>
        <w:t>中标</w:t>
      </w:r>
      <w:r w:rsidRPr="008D06B0">
        <w:rPr>
          <w:rFonts w:ascii="Times New Roman" w:eastAsia="仿宋_GB2312" w:hAnsi="Times New Roman"/>
          <w:kern w:val="1"/>
          <w:sz w:val="28"/>
          <w:szCs w:val="28"/>
          <w:lang w:eastAsia="zh-CN"/>
        </w:rPr>
        <w:t>。</w:t>
      </w:r>
    </w:p>
    <w:p w14:paraId="35F00CDA" w14:textId="77777777" w:rsidR="0044762A" w:rsidRPr="008D06B0" w:rsidRDefault="0044762A">
      <w:pPr>
        <w:widowControl w:val="0"/>
        <w:spacing w:line="360" w:lineRule="auto"/>
        <w:rPr>
          <w:rFonts w:ascii="Times New Roman" w:eastAsia="仿宋_GB2312" w:hAnsi="Times New Roman" w:cs="Times New Roman" w:hint="default"/>
          <w:b/>
          <w:bCs/>
          <w:color w:val="auto"/>
          <w:sz w:val="28"/>
          <w:szCs w:val="28"/>
          <w:lang w:eastAsia="zh-CN"/>
        </w:rPr>
      </w:pPr>
      <w:r w:rsidRPr="008D06B0">
        <w:rPr>
          <w:rFonts w:ascii="Times New Roman" w:eastAsia="仿宋_GB2312" w:hAnsi="Times New Roman" w:cs="Times New Roman" w:hint="default"/>
          <w:b/>
          <w:bCs/>
          <w:color w:val="auto"/>
          <w:sz w:val="28"/>
          <w:szCs w:val="28"/>
          <w:lang w:eastAsia="zh-CN"/>
        </w:rPr>
        <w:t>4</w:t>
      </w:r>
      <w:r w:rsidRPr="008D06B0">
        <w:rPr>
          <w:rFonts w:ascii="Times New Roman" w:eastAsia="仿宋_GB2312" w:hAnsi="Times New Roman" w:cs="Times New Roman" w:hint="default"/>
          <w:b/>
          <w:bCs/>
          <w:color w:val="auto"/>
          <w:sz w:val="28"/>
          <w:szCs w:val="28"/>
          <w:lang w:val="en-US" w:eastAsia="zh-CN"/>
        </w:rPr>
        <w:t>2</w:t>
      </w:r>
      <w:r w:rsidRPr="008D06B0">
        <w:rPr>
          <w:rFonts w:ascii="Times New Roman" w:eastAsia="仿宋_GB2312" w:hAnsi="Times New Roman" w:cs="Times New Roman" w:hint="default"/>
          <w:b/>
          <w:bCs/>
          <w:color w:val="auto"/>
          <w:sz w:val="28"/>
          <w:szCs w:val="28"/>
          <w:lang w:eastAsia="zh-CN"/>
        </w:rPr>
        <w:t>.</w:t>
      </w:r>
      <w:r w:rsidRPr="008D06B0">
        <w:rPr>
          <w:rFonts w:ascii="Times New Roman" w:eastAsia="仿宋_GB2312" w:hAnsi="Times New Roman" w:cs="Times New Roman" w:hint="default"/>
          <w:b/>
          <w:bCs/>
          <w:color w:val="auto"/>
          <w:sz w:val="28"/>
          <w:szCs w:val="28"/>
          <w:lang w:eastAsia="zh-CN"/>
        </w:rPr>
        <w:t>接受和拒绝任何或所有投标的权利</w:t>
      </w:r>
    </w:p>
    <w:p w14:paraId="5529DE09" w14:textId="77777777" w:rsidR="0044762A" w:rsidRPr="008D06B0" w:rsidRDefault="0044762A">
      <w:pPr>
        <w:spacing w:line="360" w:lineRule="auto"/>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eastAsia="zh-CN"/>
        </w:rPr>
        <w:t>如出现重大变故，采购任务取消情况，集中采购机构和采购人保留因此原因在授标之前任何时候接受或拒绝任何投标、以及宣布招标无效或拒绝所有投标的权利，对受影响的投标人不承担任何责任。</w:t>
      </w:r>
    </w:p>
    <w:p w14:paraId="4237ED1D" w14:textId="77777777" w:rsidR="0044762A" w:rsidRPr="008D06B0" w:rsidRDefault="0044762A">
      <w:pPr>
        <w:spacing w:line="360" w:lineRule="auto"/>
        <w:rPr>
          <w:rFonts w:ascii="Times New Roman" w:eastAsia="仿宋_GB2312" w:hAnsi="Times New Roman" w:cs="Times New Roman" w:hint="default"/>
          <w:color w:val="auto"/>
          <w:sz w:val="28"/>
          <w:szCs w:val="28"/>
          <w:lang w:eastAsia="zh-CN"/>
        </w:rPr>
      </w:pPr>
    </w:p>
    <w:p w14:paraId="76905650" w14:textId="77777777" w:rsidR="0044762A" w:rsidRPr="008D06B0" w:rsidRDefault="0044762A">
      <w:pPr>
        <w:keepNext/>
        <w:keepLines/>
        <w:widowControl w:val="0"/>
        <w:autoSpaceDE w:val="0"/>
        <w:autoSpaceDN w:val="0"/>
        <w:adjustRightInd w:val="0"/>
        <w:spacing w:line="360" w:lineRule="auto"/>
        <w:jc w:val="center"/>
        <w:outlineLvl w:val="1"/>
        <w:rPr>
          <w:rFonts w:ascii="Times New Roman" w:eastAsia="方正小标宋_GBK" w:hAnsi="Times New Roman" w:cs="Times New Roman" w:hint="default"/>
          <w:bCs/>
          <w:color w:val="auto"/>
          <w:kern w:val="0"/>
          <w:sz w:val="30"/>
          <w:szCs w:val="30"/>
          <w:lang w:val="en-US" w:eastAsia="zh-CN"/>
        </w:rPr>
      </w:pPr>
      <w:bookmarkStart w:id="264" w:name="_Toc1835231440"/>
      <w:bookmarkStart w:id="265" w:name="_Toc1253526278"/>
      <w:bookmarkStart w:id="266" w:name="_Toc285838294"/>
      <w:bookmarkStart w:id="267" w:name="_Toc2045390548_WPSOffice_Level2"/>
      <w:bookmarkStart w:id="268" w:name="_Toc155496134_WPSOffice_Level2"/>
      <w:bookmarkStart w:id="269" w:name="_Toc420601376"/>
      <w:bookmarkStart w:id="270" w:name="_Toc1674499174"/>
      <w:bookmarkStart w:id="271" w:name="_Toc387142253"/>
      <w:bookmarkStart w:id="272" w:name="_Toc272788692"/>
      <w:bookmarkStart w:id="273" w:name="_Toc289293782"/>
      <w:bookmarkStart w:id="274" w:name="_Toc574236286"/>
      <w:bookmarkStart w:id="275" w:name="_Toc212998948_WPSOffice_Level2"/>
      <w:bookmarkStart w:id="276" w:name="_Toc1435125006"/>
      <w:bookmarkStart w:id="277" w:name="_Toc2132928082"/>
      <w:bookmarkStart w:id="278" w:name="_Toc1194929028_WPSOffice_Level2"/>
      <w:r w:rsidRPr="008D06B0">
        <w:rPr>
          <w:rFonts w:ascii="Times New Roman" w:eastAsia="方正小标宋_GBK" w:hAnsi="Times New Roman" w:cs="Times New Roman" w:hint="default"/>
          <w:bCs/>
          <w:color w:val="auto"/>
          <w:kern w:val="0"/>
          <w:sz w:val="30"/>
          <w:szCs w:val="30"/>
          <w:lang w:val="en-US" w:eastAsia="zh-CN"/>
        </w:rPr>
        <w:t>七、授予合同</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14:paraId="1A4C20AB" w14:textId="77777777" w:rsidR="0044762A" w:rsidRPr="008D06B0" w:rsidRDefault="0044762A">
      <w:pPr>
        <w:spacing w:line="360" w:lineRule="auto"/>
        <w:rPr>
          <w:rFonts w:ascii="Times New Roman" w:eastAsia="仿宋_GB2312" w:hAnsi="Times New Roman" w:cs="Times New Roman" w:hint="default"/>
          <w:b/>
          <w:bCs/>
          <w:color w:val="auto"/>
          <w:sz w:val="28"/>
          <w:szCs w:val="28"/>
          <w:lang w:eastAsia="zh-CN"/>
        </w:rPr>
      </w:pPr>
      <w:r w:rsidRPr="008D06B0">
        <w:rPr>
          <w:rFonts w:ascii="Times New Roman" w:eastAsia="仿宋_GB2312" w:hAnsi="Times New Roman" w:cs="Times New Roman" w:hint="default"/>
          <w:b/>
          <w:bCs/>
          <w:color w:val="auto"/>
          <w:sz w:val="28"/>
          <w:szCs w:val="28"/>
          <w:lang w:eastAsia="zh-CN"/>
        </w:rPr>
        <w:t>4</w:t>
      </w:r>
      <w:r w:rsidRPr="008D06B0">
        <w:rPr>
          <w:rFonts w:ascii="Times New Roman" w:eastAsia="仿宋_GB2312" w:hAnsi="Times New Roman" w:cs="Times New Roman" w:hint="default"/>
          <w:b/>
          <w:bCs/>
          <w:color w:val="auto"/>
          <w:sz w:val="28"/>
          <w:szCs w:val="28"/>
          <w:lang w:val="en-US" w:eastAsia="zh-CN"/>
        </w:rPr>
        <w:t>3</w:t>
      </w:r>
      <w:r w:rsidRPr="008D06B0">
        <w:rPr>
          <w:rFonts w:ascii="Times New Roman" w:eastAsia="仿宋_GB2312" w:hAnsi="Times New Roman" w:cs="Times New Roman" w:hint="default"/>
          <w:b/>
          <w:bCs/>
          <w:color w:val="auto"/>
          <w:sz w:val="28"/>
          <w:szCs w:val="28"/>
          <w:lang w:eastAsia="zh-CN"/>
        </w:rPr>
        <w:t>.</w:t>
      </w:r>
      <w:r w:rsidRPr="008D06B0">
        <w:rPr>
          <w:rFonts w:ascii="Times New Roman" w:eastAsia="仿宋_GB2312" w:hAnsi="Times New Roman" w:cs="Times New Roman" w:hint="default"/>
          <w:b/>
          <w:bCs/>
          <w:color w:val="auto"/>
          <w:sz w:val="28"/>
          <w:szCs w:val="28"/>
          <w:lang w:eastAsia="zh-CN"/>
        </w:rPr>
        <w:t>合同授予标准</w:t>
      </w:r>
    </w:p>
    <w:p w14:paraId="758DFF48" w14:textId="77777777" w:rsidR="0044762A" w:rsidRPr="008D06B0" w:rsidRDefault="0044762A">
      <w:pPr>
        <w:spacing w:line="360" w:lineRule="auto"/>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eastAsia="zh-CN"/>
        </w:rPr>
        <w:t>除本章第</w:t>
      </w:r>
      <w:r w:rsidRPr="008D06B0">
        <w:rPr>
          <w:rFonts w:ascii="Times New Roman" w:eastAsia="仿宋_GB2312" w:hAnsi="Times New Roman" w:cs="Times New Roman" w:hint="default"/>
          <w:color w:val="auto"/>
          <w:sz w:val="28"/>
          <w:szCs w:val="28"/>
          <w:lang w:eastAsia="zh-CN"/>
        </w:rPr>
        <w:t>4</w:t>
      </w:r>
      <w:r w:rsidRPr="008D06B0">
        <w:rPr>
          <w:rFonts w:ascii="Times New Roman" w:eastAsia="仿宋_GB2312" w:hAnsi="Times New Roman" w:cs="Times New Roman" w:hint="default"/>
          <w:color w:val="auto"/>
          <w:sz w:val="28"/>
          <w:szCs w:val="28"/>
          <w:lang w:val="en-US" w:eastAsia="zh-CN"/>
        </w:rPr>
        <w:t>2</w:t>
      </w:r>
      <w:r w:rsidRPr="008D06B0">
        <w:rPr>
          <w:rFonts w:ascii="Times New Roman" w:eastAsia="仿宋_GB2312" w:hAnsi="Times New Roman" w:cs="Times New Roman" w:hint="default"/>
          <w:color w:val="auto"/>
          <w:sz w:val="28"/>
          <w:szCs w:val="28"/>
          <w:lang w:eastAsia="zh-CN"/>
        </w:rPr>
        <w:t>条、</w:t>
      </w:r>
      <w:r w:rsidRPr="008D06B0">
        <w:rPr>
          <w:rFonts w:ascii="Times New Roman" w:eastAsia="仿宋_GB2312" w:hAnsi="Times New Roman" w:cs="Times New Roman" w:hint="default"/>
          <w:color w:val="auto"/>
          <w:sz w:val="28"/>
          <w:szCs w:val="28"/>
          <w:lang w:val="en-US" w:eastAsia="zh-CN"/>
        </w:rPr>
        <w:t>47</w:t>
      </w:r>
      <w:r w:rsidRPr="008D06B0">
        <w:rPr>
          <w:rFonts w:ascii="Times New Roman" w:eastAsia="仿宋_GB2312" w:hAnsi="Times New Roman" w:cs="Times New Roman" w:hint="default"/>
          <w:color w:val="auto"/>
          <w:sz w:val="28"/>
          <w:szCs w:val="28"/>
          <w:lang w:val="en-US" w:eastAsia="zh-CN"/>
        </w:rPr>
        <w:t>条</w:t>
      </w:r>
      <w:r w:rsidRPr="008D06B0">
        <w:rPr>
          <w:rFonts w:ascii="Times New Roman" w:eastAsia="仿宋_GB2312" w:hAnsi="Times New Roman" w:cs="Times New Roman" w:hint="default"/>
          <w:color w:val="auto"/>
          <w:sz w:val="28"/>
          <w:szCs w:val="28"/>
          <w:lang w:eastAsia="zh-CN"/>
        </w:rPr>
        <w:t>的规定之外，采购人将把合同授予被确定为实质上响应招标文件要求并有履行合同能力的评审后综合得分最高的投标人。</w:t>
      </w:r>
    </w:p>
    <w:p w14:paraId="63877214" w14:textId="77777777" w:rsidR="0044762A" w:rsidRPr="008D06B0" w:rsidRDefault="0044762A">
      <w:pPr>
        <w:spacing w:line="360" w:lineRule="auto"/>
        <w:rPr>
          <w:rFonts w:ascii="Times New Roman" w:eastAsia="仿宋_GB2312" w:hAnsi="Times New Roman" w:cs="Times New Roman" w:hint="default"/>
          <w:b/>
          <w:bCs/>
          <w:color w:val="auto"/>
          <w:sz w:val="28"/>
          <w:szCs w:val="28"/>
          <w:lang w:eastAsia="zh-CN"/>
        </w:rPr>
      </w:pPr>
      <w:r w:rsidRPr="008D06B0">
        <w:rPr>
          <w:rFonts w:ascii="Times New Roman" w:eastAsia="仿宋_GB2312" w:hAnsi="Times New Roman" w:cs="Times New Roman" w:hint="default"/>
          <w:b/>
          <w:bCs/>
          <w:color w:val="auto"/>
          <w:sz w:val="28"/>
          <w:szCs w:val="28"/>
          <w:lang w:eastAsia="zh-CN"/>
        </w:rPr>
        <w:t>4</w:t>
      </w:r>
      <w:r w:rsidRPr="008D06B0">
        <w:rPr>
          <w:rFonts w:ascii="Times New Roman" w:eastAsia="仿宋_GB2312" w:hAnsi="Times New Roman" w:cs="Times New Roman" w:hint="default"/>
          <w:b/>
          <w:bCs/>
          <w:color w:val="auto"/>
          <w:sz w:val="28"/>
          <w:szCs w:val="28"/>
          <w:lang w:val="en-US" w:eastAsia="zh-CN"/>
        </w:rPr>
        <w:t>4</w:t>
      </w:r>
      <w:r w:rsidRPr="008D06B0">
        <w:rPr>
          <w:rFonts w:ascii="Times New Roman" w:eastAsia="仿宋_GB2312" w:hAnsi="Times New Roman" w:cs="Times New Roman" w:hint="default"/>
          <w:b/>
          <w:bCs/>
          <w:color w:val="auto"/>
          <w:sz w:val="28"/>
          <w:szCs w:val="28"/>
          <w:lang w:eastAsia="zh-CN"/>
        </w:rPr>
        <w:t>.</w:t>
      </w:r>
      <w:r w:rsidRPr="008D06B0">
        <w:rPr>
          <w:rFonts w:ascii="Times New Roman" w:eastAsia="仿宋_GB2312" w:hAnsi="Times New Roman" w:cs="Times New Roman" w:hint="default"/>
          <w:b/>
          <w:bCs/>
          <w:color w:val="auto"/>
          <w:sz w:val="28"/>
          <w:szCs w:val="28"/>
          <w:lang w:eastAsia="zh-CN"/>
        </w:rPr>
        <w:t>合同授予时</w:t>
      </w:r>
      <w:r w:rsidRPr="008D06B0">
        <w:rPr>
          <w:rFonts w:ascii="Times New Roman" w:eastAsia="仿宋_GB2312" w:hAnsi="Times New Roman" w:cs="Times New Roman"/>
          <w:b/>
          <w:bCs/>
          <w:color w:val="auto"/>
          <w:sz w:val="28"/>
          <w:szCs w:val="28"/>
          <w:lang w:eastAsia="zh-CN"/>
        </w:rPr>
        <w:t>追加</w:t>
      </w:r>
      <w:r w:rsidRPr="008D06B0">
        <w:rPr>
          <w:rFonts w:ascii="Times New Roman" w:eastAsia="仿宋_GB2312" w:hAnsi="Times New Roman" w:cs="Times New Roman" w:hint="default"/>
          <w:b/>
          <w:bCs/>
          <w:color w:val="auto"/>
          <w:sz w:val="28"/>
          <w:szCs w:val="28"/>
          <w:lang w:eastAsia="zh-CN"/>
        </w:rPr>
        <w:t>采购服务数量的权利</w:t>
      </w:r>
    </w:p>
    <w:p w14:paraId="5E304C18" w14:textId="77777777" w:rsidR="0044762A" w:rsidRPr="008D06B0" w:rsidRDefault="0044762A">
      <w:pPr>
        <w:spacing w:line="360" w:lineRule="auto"/>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eastAsia="zh-CN"/>
        </w:rPr>
        <w:t>采购人在授予合同时有权在</w:t>
      </w:r>
      <w:r w:rsidRPr="008D06B0">
        <w:rPr>
          <w:rFonts w:ascii="Times New Roman" w:eastAsia="仿宋_GB2312" w:hAnsi="Times New Roman" w:cs="Times New Roman" w:hint="default"/>
          <w:color w:val="auto"/>
          <w:sz w:val="28"/>
          <w:szCs w:val="28"/>
          <w:lang w:eastAsia="zh-CN"/>
        </w:rPr>
        <w:t>“</w:t>
      </w:r>
      <w:r w:rsidRPr="008D06B0">
        <w:rPr>
          <w:rFonts w:ascii="Times New Roman" w:eastAsia="仿宋_GB2312" w:hAnsi="Times New Roman" w:cs="Times New Roman" w:hint="default"/>
          <w:color w:val="auto"/>
          <w:sz w:val="28"/>
          <w:szCs w:val="28"/>
          <w:lang w:eastAsia="zh-CN"/>
        </w:rPr>
        <w:t>投标人须知前附表</w:t>
      </w:r>
      <w:r w:rsidRPr="008D06B0">
        <w:rPr>
          <w:rFonts w:ascii="Times New Roman" w:eastAsia="仿宋_GB2312" w:hAnsi="Times New Roman" w:cs="Times New Roman" w:hint="default"/>
          <w:color w:val="auto"/>
          <w:sz w:val="28"/>
          <w:szCs w:val="28"/>
          <w:lang w:eastAsia="zh-CN"/>
        </w:rPr>
        <w:t>”</w:t>
      </w:r>
      <w:r w:rsidRPr="008D06B0">
        <w:rPr>
          <w:rFonts w:ascii="Times New Roman" w:eastAsia="仿宋_GB2312" w:hAnsi="Times New Roman" w:cs="Times New Roman" w:hint="default"/>
          <w:color w:val="auto"/>
          <w:sz w:val="28"/>
          <w:szCs w:val="28"/>
          <w:lang w:eastAsia="zh-CN"/>
        </w:rPr>
        <w:t>规定的范围内，对项目需求中规定的服务的量予以增加，但不得对服务内容或其它实质性的条款和条件做任何改变。</w:t>
      </w:r>
    </w:p>
    <w:p w14:paraId="7DE424F5" w14:textId="77777777" w:rsidR="0044762A" w:rsidRPr="008D06B0" w:rsidRDefault="0044762A">
      <w:pPr>
        <w:spacing w:line="360" w:lineRule="auto"/>
        <w:rPr>
          <w:rFonts w:ascii="Times New Roman" w:eastAsia="仿宋_GB2312" w:hAnsi="Times New Roman" w:cs="Times New Roman" w:hint="default"/>
          <w:b/>
          <w:bCs/>
          <w:color w:val="auto"/>
          <w:sz w:val="28"/>
          <w:szCs w:val="28"/>
          <w:lang w:eastAsia="zh-CN"/>
        </w:rPr>
      </w:pPr>
      <w:r w:rsidRPr="008D06B0">
        <w:rPr>
          <w:rFonts w:ascii="Times New Roman" w:eastAsia="仿宋_GB2312" w:hAnsi="Times New Roman" w:cs="Times New Roman" w:hint="default"/>
          <w:b/>
          <w:bCs/>
          <w:color w:val="auto"/>
          <w:sz w:val="28"/>
          <w:szCs w:val="28"/>
          <w:lang w:val="en-US" w:eastAsia="zh-CN"/>
        </w:rPr>
        <w:t>45.</w:t>
      </w:r>
      <w:r w:rsidRPr="008D06B0">
        <w:rPr>
          <w:rFonts w:ascii="Times New Roman" w:eastAsia="仿宋_GB2312" w:hAnsi="Times New Roman" w:cs="Times New Roman" w:hint="default"/>
          <w:b/>
          <w:bCs/>
          <w:color w:val="auto"/>
          <w:sz w:val="28"/>
          <w:szCs w:val="28"/>
          <w:lang w:eastAsia="zh-CN"/>
        </w:rPr>
        <w:t>签订合同</w:t>
      </w:r>
    </w:p>
    <w:p w14:paraId="346ACEF4" w14:textId="77777777" w:rsidR="0044762A" w:rsidRPr="008D06B0" w:rsidRDefault="0044762A">
      <w:pPr>
        <w:spacing w:line="360" w:lineRule="auto"/>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eastAsia="zh-CN"/>
        </w:rPr>
        <w:t>4</w:t>
      </w:r>
      <w:r w:rsidRPr="008D06B0">
        <w:rPr>
          <w:rFonts w:ascii="Times New Roman" w:eastAsia="仿宋_GB2312" w:hAnsi="Times New Roman" w:cs="Times New Roman" w:hint="default"/>
          <w:color w:val="auto"/>
          <w:sz w:val="28"/>
          <w:szCs w:val="28"/>
          <w:lang w:val="en-US" w:eastAsia="zh-CN"/>
        </w:rPr>
        <w:t>5</w:t>
      </w:r>
      <w:r w:rsidRPr="008D06B0">
        <w:rPr>
          <w:rFonts w:ascii="Times New Roman" w:eastAsia="仿宋_GB2312" w:hAnsi="Times New Roman" w:cs="Times New Roman" w:hint="default"/>
          <w:color w:val="auto"/>
          <w:sz w:val="28"/>
          <w:szCs w:val="28"/>
          <w:lang w:eastAsia="zh-CN"/>
        </w:rPr>
        <w:t>.1</w:t>
      </w:r>
      <w:r w:rsidRPr="008D06B0">
        <w:rPr>
          <w:rFonts w:ascii="Times New Roman" w:eastAsia="仿宋_GB2312" w:hAnsi="Times New Roman" w:cs="Times New Roman" w:hint="default"/>
          <w:color w:val="auto"/>
          <w:sz w:val="28"/>
          <w:szCs w:val="28"/>
          <w:lang w:eastAsia="zh-CN"/>
        </w:rPr>
        <w:t>采购人应当自中标通知书发出之日起</w:t>
      </w:r>
      <w:r w:rsidRPr="008D06B0">
        <w:rPr>
          <w:rFonts w:ascii="Times New Roman" w:eastAsia="仿宋_GB2312" w:hAnsi="Times New Roman" w:cs="Times New Roman" w:hint="default"/>
          <w:color w:val="auto"/>
          <w:sz w:val="28"/>
          <w:szCs w:val="28"/>
          <w:lang w:eastAsia="zh-CN"/>
        </w:rPr>
        <w:t>15</w:t>
      </w:r>
      <w:r w:rsidRPr="008D06B0">
        <w:rPr>
          <w:rFonts w:ascii="Times New Roman" w:eastAsia="仿宋_GB2312" w:hAnsi="Times New Roman" w:cs="Times New Roman" w:hint="default"/>
          <w:color w:val="auto"/>
          <w:sz w:val="28"/>
          <w:szCs w:val="28"/>
          <w:lang w:eastAsia="zh-CN"/>
        </w:rPr>
        <w:t>日内，按照招标文件和中标人投标文件的规定，与中标人签订书面合同。所签订的合同不得对招标文件确定的事项和中标人投标文件作实质性修改。</w:t>
      </w:r>
    </w:p>
    <w:p w14:paraId="00923B8A" w14:textId="77777777" w:rsidR="0044762A" w:rsidRPr="008D06B0" w:rsidRDefault="0044762A">
      <w:pPr>
        <w:spacing w:line="360" w:lineRule="auto"/>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eastAsia="zh-CN"/>
        </w:rPr>
        <w:lastRenderedPageBreak/>
        <w:t>4</w:t>
      </w:r>
      <w:r w:rsidRPr="008D06B0">
        <w:rPr>
          <w:rFonts w:ascii="Times New Roman" w:eastAsia="仿宋_GB2312" w:hAnsi="Times New Roman" w:cs="Times New Roman" w:hint="default"/>
          <w:color w:val="auto"/>
          <w:sz w:val="28"/>
          <w:szCs w:val="28"/>
          <w:lang w:val="en-US" w:eastAsia="zh-CN"/>
        </w:rPr>
        <w:t>5</w:t>
      </w:r>
      <w:r w:rsidRPr="008D06B0">
        <w:rPr>
          <w:rFonts w:ascii="Times New Roman" w:eastAsia="仿宋_GB2312" w:hAnsi="Times New Roman" w:cs="Times New Roman" w:hint="default"/>
          <w:color w:val="auto"/>
          <w:sz w:val="28"/>
          <w:szCs w:val="28"/>
          <w:lang w:eastAsia="zh-CN"/>
        </w:rPr>
        <w:t>.2</w:t>
      </w:r>
      <w:r w:rsidRPr="008D06B0">
        <w:rPr>
          <w:rFonts w:ascii="Times New Roman" w:eastAsia="仿宋_GB2312" w:hAnsi="Times New Roman" w:cs="Times New Roman" w:hint="default"/>
          <w:color w:val="auto"/>
          <w:sz w:val="28"/>
          <w:szCs w:val="28"/>
          <w:lang w:eastAsia="zh-CN"/>
        </w:rPr>
        <w:t>招标文件、中标人的投标文件和澄清文件等，均应作为签约的合同文本的基础。</w:t>
      </w:r>
    </w:p>
    <w:p w14:paraId="0502C8E5" w14:textId="77777777" w:rsidR="0044762A" w:rsidRPr="008D06B0" w:rsidRDefault="0044762A">
      <w:pPr>
        <w:spacing w:line="360" w:lineRule="auto"/>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eastAsia="zh-CN"/>
        </w:rPr>
        <w:t>4</w:t>
      </w:r>
      <w:r w:rsidRPr="008D06B0">
        <w:rPr>
          <w:rFonts w:ascii="Times New Roman" w:eastAsia="仿宋_GB2312" w:hAnsi="Times New Roman" w:cs="Times New Roman" w:hint="default"/>
          <w:color w:val="auto"/>
          <w:sz w:val="28"/>
          <w:szCs w:val="28"/>
          <w:lang w:val="en-US" w:eastAsia="zh-CN"/>
        </w:rPr>
        <w:t>5</w:t>
      </w:r>
      <w:r w:rsidRPr="008D06B0">
        <w:rPr>
          <w:rFonts w:ascii="Times New Roman" w:eastAsia="仿宋_GB2312" w:hAnsi="Times New Roman" w:cs="Times New Roman" w:hint="default"/>
          <w:color w:val="auto"/>
          <w:sz w:val="28"/>
          <w:szCs w:val="28"/>
          <w:lang w:eastAsia="zh-CN"/>
        </w:rPr>
        <w:t>.3</w:t>
      </w:r>
      <w:r w:rsidRPr="008D06B0">
        <w:rPr>
          <w:rFonts w:ascii="Times New Roman" w:eastAsia="仿宋_GB2312" w:hAnsi="Times New Roman" w:cs="Times New Roman" w:hint="default"/>
          <w:color w:val="auto"/>
          <w:sz w:val="28"/>
          <w:szCs w:val="28"/>
          <w:lang w:eastAsia="zh-CN"/>
        </w:rPr>
        <w:t>如采购人对中标人拒签合同，依照《中华人民共和国政府采购法》《中华人民共和国政府采购法实施条例》《政府采购货物和服务招标投标管理办法》（财政部令第</w:t>
      </w:r>
      <w:r w:rsidRPr="008D06B0">
        <w:rPr>
          <w:rFonts w:ascii="Times New Roman" w:eastAsia="仿宋_GB2312" w:hAnsi="Times New Roman" w:cs="Times New Roman" w:hint="default"/>
          <w:color w:val="auto"/>
          <w:sz w:val="28"/>
          <w:szCs w:val="28"/>
          <w:lang w:eastAsia="zh-CN"/>
        </w:rPr>
        <w:t>87</w:t>
      </w:r>
      <w:r w:rsidRPr="008D06B0">
        <w:rPr>
          <w:rFonts w:ascii="Times New Roman" w:eastAsia="仿宋_GB2312" w:hAnsi="Times New Roman" w:cs="Times New Roman" w:hint="default"/>
          <w:color w:val="auto"/>
          <w:sz w:val="28"/>
          <w:szCs w:val="28"/>
          <w:lang w:eastAsia="zh-CN"/>
        </w:rPr>
        <w:t>号）等规定承担相应的违约责任。</w:t>
      </w:r>
    </w:p>
    <w:p w14:paraId="56E1AFAA" w14:textId="77777777" w:rsidR="0044762A" w:rsidRPr="008D06B0" w:rsidRDefault="0044762A">
      <w:pPr>
        <w:spacing w:line="360" w:lineRule="auto"/>
        <w:rPr>
          <w:rFonts w:ascii="Times New Roman" w:eastAsia="仿宋_GB2312" w:hAnsi="Times New Roman" w:cs="Times New Roman" w:hint="default"/>
          <w:b/>
          <w:bCs/>
          <w:color w:val="auto"/>
          <w:sz w:val="28"/>
          <w:szCs w:val="28"/>
          <w:lang w:eastAsia="zh-CN"/>
        </w:rPr>
      </w:pPr>
      <w:r w:rsidRPr="008D06B0">
        <w:rPr>
          <w:rFonts w:ascii="Times New Roman" w:eastAsia="仿宋_GB2312" w:hAnsi="Times New Roman" w:cs="Times New Roman" w:hint="default"/>
          <w:b/>
          <w:bCs/>
          <w:color w:val="auto"/>
          <w:sz w:val="28"/>
          <w:szCs w:val="28"/>
          <w:lang w:val="en-US" w:eastAsia="zh-CN"/>
        </w:rPr>
        <w:t>46.</w:t>
      </w:r>
      <w:r w:rsidRPr="008D06B0">
        <w:rPr>
          <w:rFonts w:ascii="Times New Roman" w:eastAsia="仿宋_GB2312" w:hAnsi="Times New Roman" w:cs="Times New Roman" w:hint="default"/>
          <w:b/>
          <w:bCs/>
          <w:color w:val="auto"/>
          <w:sz w:val="28"/>
          <w:szCs w:val="28"/>
          <w:lang w:eastAsia="zh-CN"/>
        </w:rPr>
        <w:t>履约保证金</w:t>
      </w:r>
    </w:p>
    <w:p w14:paraId="2B1CF41E" w14:textId="77777777" w:rsidR="0044762A" w:rsidRPr="008D06B0" w:rsidRDefault="0044762A">
      <w:pPr>
        <w:spacing w:line="360" w:lineRule="auto"/>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eastAsia="zh-CN"/>
        </w:rPr>
        <w:t>中标人应按</w:t>
      </w:r>
      <w:r w:rsidRPr="008D06B0">
        <w:rPr>
          <w:rFonts w:ascii="Times New Roman" w:eastAsia="仿宋_GB2312" w:hAnsi="Times New Roman" w:cs="Times New Roman" w:hint="default"/>
          <w:color w:val="auto"/>
          <w:sz w:val="28"/>
          <w:szCs w:val="28"/>
          <w:lang w:val="en-US" w:eastAsia="zh-CN"/>
        </w:rPr>
        <w:t>招标文件</w:t>
      </w:r>
      <w:r w:rsidRPr="008D06B0">
        <w:rPr>
          <w:rFonts w:ascii="Times New Roman" w:eastAsia="仿宋_GB2312" w:hAnsi="Times New Roman" w:cs="Times New Roman" w:hint="default"/>
          <w:color w:val="auto"/>
          <w:sz w:val="28"/>
          <w:szCs w:val="28"/>
          <w:lang w:eastAsia="zh-CN"/>
        </w:rPr>
        <w:t>的规定向采购人提交履约保证金。采购人不得以中标人事先缴纳履约保证金作为签订合同的条件</w:t>
      </w:r>
      <w:r w:rsidRPr="008D06B0">
        <w:rPr>
          <w:rFonts w:ascii="Times New Roman" w:eastAsia="仿宋_GB2312" w:hAnsi="Times New Roman" w:cs="Times New Roman" w:hint="default"/>
          <w:color w:val="auto"/>
          <w:sz w:val="28"/>
          <w:szCs w:val="28"/>
          <w:lang w:eastAsia="zh-CN"/>
        </w:rPr>
        <w:t>,</w:t>
      </w:r>
      <w:r w:rsidRPr="008D06B0">
        <w:rPr>
          <w:rFonts w:ascii="Times New Roman" w:eastAsia="仿宋_GB2312" w:hAnsi="Times New Roman" w:cs="Times New Roman" w:hint="default"/>
          <w:color w:val="auto"/>
          <w:sz w:val="28"/>
          <w:szCs w:val="28"/>
          <w:lang w:eastAsia="zh-CN"/>
        </w:rPr>
        <w:t>并应在中标人履行完合同约定义务事项后及时退还。</w:t>
      </w:r>
    </w:p>
    <w:p w14:paraId="10CDF7F2" w14:textId="77777777" w:rsidR="0044762A" w:rsidRPr="008D06B0" w:rsidRDefault="0044762A">
      <w:pPr>
        <w:spacing w:line="360" w:lineRule="auto"/>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b/>
          <w:bCs/>
          <w:color w:val="auto"/>
          <w:sz w:val="28"/>
          <w:szCs w:val="28"/>
          <w:lang w:val="en-US" w:eastAsia="zh-CN"/>
        </w:rPr>
        <w:t>47.</w:t>
      </w:r>
      <w:r w:rsidRPr="008D06B0">
        <w:rPr>
          <w:rFonts w:ascii="Times New Roman" w:eastAsia="仿宋_GB2312" w:hAnsi="Times New Roman" w:cs="Times New Roman" w:hint="default"/>
          <w:color w:val="auto"/>
          <w:sz w:val="28"/>
          <w:szCs w:val="28"/>
          <w:lang w:eastAsia="zh-CN"/>
        </w:rPr>
        <w:t>如中标人不按本章第</w:t>
      </w:r>
      <w:r w:rsidRPr="008D06B0">
        <w:rPr>
          <w:rFonts w:ascii="Times New Roman" w:eastAsia="仿宋_GB2312" w:hAnsi="Times New Roman" w:cs="Times New Roman" w:hint="default"/>
          <w:color w:val="auto"/>
          <w:sz w:val="28"/>
          <w:szCs w:val="28"/>
          <w:lang w:eastAsia="zh-CN"/>
        </w:rPr>
        <w:t>4</w:t>
      </w:r>
      <w:r w:rsidRPr="008D06B0">
        <w:rPr>
          <w:rFonts w:ascii="Times New Roman" w:eastAsia="仿宋_GB2312" w:hAnsi="Times New Roman" w:cs="Times New Roman" w:hint="default"/>
          <w:color w:val="auto"/>
          <w:sz w:val="28"/>
          <w:szCs w:val="28"/>
          <w:lang w:val="en-US" w:eastAsia="zh-CN"/>
        </w:rPr>
        <w:t>5</w:t>
      </w:r>
      <w:r w:rsidRPr="008D06B0">
        <w:rPr>
          <w:rFonts w:ascii="Times New Roman" w:eastAsia="仿宋_GB2312" w:hAnsi="Times New Roman" w:cs="Times New Roman" w:hint="default"/>
          <w:color w:val="auto"/>
          <w:sz w:val="28"/>
          <w:szCs w:val="28"/>
          <w:lang w:eastAsia="zh-CN"/>
        </w:rPr>
        <w:t>条约定签订合同，依照《中华人民共和国政府采购法》《中华人民共和国政府采购法实施条例》《政府采购货物和服务招标投标管理办法》（财政部令第</w:t>
      </w:r>
      <w:r w:rsidRPr="008D06B0">
        <w:rPr>
          <w:rFonts w:ascii="Times New Roman" w:eastAsia="仿宋_GB2312" w:hAnsi="Times New Roman" w:cs="Times New Roman" w:hint="default"/>
          <w:color w:val="auto"/>
          <w:sz w:val="28"/>
          <w:szCs w:val="28"/>
          <w:lang w:eastAsia="zh-CN"/>
        </w:rPr>
        <w:t>87</w:t>
      </w:r>
      <w:r w:rsidRPr="008D06B0">
        <w:rPr>
          <w:rFonts w:ascii="Times New Roman" w:eastAsia="仿宋_GB2312" w:hAnsi="Times New Roman" w:cs="Times New Roman" w:hint="default"/>
          <w:color w:val="auto"/>
          <w:sz w:val="28"/>
          <w:szCs w:val="28"/>
          <w:lang w:eastAsia="zh-CN"/>
        </w:rPr>
        <w:t>号）等规定</w:t>
      </w:r>
      <w:r w:rsidRPr="008D06B0">
        <w:rPr>
          <w:rFonts w:ascii="Times New Roman" w:eastAsia="仿宋_GB2312" w:hAnsi="Times New Roman" w:cs="Times New Roman" w:hint="default"/>
          <w:color w:val="auto"/>
          <w:sz w:val="28"/>
          <w:szCs w:val="28"/>
          <w:lang w:val="en-US" w:eastAsia="zh-CN"/>
        </w:rPr>
        <w:t>承</w:t>
      </w:r>
      <w:r w:rsidRPr="008D06B0">
        <w:rPr>
          <w:rFonts w:ascii="Times New Roman" w:eastAsia="仿宋_GB2312" w:hAnsi="Times New Roman" w:cs="Times New Roman" w:hint="default"/>
          <w:color w:val="auto"/>
          <w:sz w:val="28"/>
          <w:szCs w:val="28"/>
          <w:lang w:eastAsia="zh-CN"/>
        </w:rPr>
        <w:t>担相应的违约责任）。采购人可在按照评审报告推荐的中标或者成交候选人名单排序，确定下一中标候选人为中标人，也可以重新开展政府采购活动。</w:t>
      </w:r>
    </w:p>
    <w:p w14:paraId="48ADB89C" w14:textId="77777777" w:rsidR="0044762A" w:rsidRPr="008D06B0" w:rsidRDefault="0044762A">
      <w:pPr>
        <w:keepNext/>
        <w:keepLines/>
        <w:spacing w:line="360" w:lineRule="auto"/>
        <w:rPr>
          <w:rFonts w:ascii="Times New Roman" w:eastAsia="仿宋_GB2312" w:hAnsi="Times New Roman" w:cs="Times New Roman" w:hint="default"/>
          <w:b/>
          <w:color w:val="auto"/>
          <w:kern w:val="0"/>
          <w:sz w:val="28"/>
          <w:szCs w:val="28"/>
          <w:lang w:val="en-US" w:eastAsia="zh-CN"/>
        </w:rPr>
      </w:pPr>
      <w:r w:rsidRPr="008D06B0">
        <w:rPr>
          <w:rFonts w:ascii="Times New Roman" w:eastAsia="仿宋_GB2312" w:hAnsi="Times New Roman" w:cs="Times New Roman" w:hint="default"/>
          <w:b/>
          <w:color w:val="auto"/>
          <w:kern w:val="0"/>
          <w:sz w:val="28"/>
          <w:szCs w:val="28"/>
          <w:lang w:val="en-US" w:eastAsia="zh-CN"/>
        </w:rPr>
        <w:t>48.</w:t>
      </w:r>
      <w:r w:rsidRPr="008D06B0">
        <w:rPr>
          <w:rFonts w:ascii="Times New Roman" w:eastAsia="仿宋_GB2312" w:hAnsi="Times New Roman" w:cs="Times New Roman" w:hint="default"/>
          <w:b/>
          <w:color w:val="auto"/>
          <w:kern w:val="0"/>
          <w:sz w:val="28"/>
          <w:szCs w:val="28"/>
          <w:lang w:val="en-US" w:eastAsia="zh-CN"/>
        </w:rPr>
        <w:t>招标代理费</w:t>
      </w:r>
    </w:p>
    <w:p w14:paraId="4B900D44" w14:textId="77777777" w:rsidR="0044762A" w:rsidRPr="008D06B0" w:rsidRDefault="0044762A">
      <w:pPr>
        <w:spacing w:line="360" w:lineRule="auto"/>
        <w:rPr>
          <w:rFonts w:ascii="Times New Roman" w:eastAsia="仿宋_GB2312" w:hAnsi="Times New Roman" w:cs="Times New Roman" w:hint="default"/>
          <w:color w:val="auto"/>
          <w:sz w:val="28"/>
          <w:szCs w:val="28"/>
          <w:lang w:val="en-US" w:eastAsia="zh-CN"/>
        </w:rPr>
      </w:pPr>
      <w:r w:rsidRPr="008D06B0">
        <w:rPr>
          <w:rFonts w:ascii="Times New Roman" w:eastAsia="仿宋_GB2312" w:hAnsi="Times New Roman" w:cs="Times New Roman" w:hint="default"/>
          <w:color w:val="auto"/>
          <w:sz w:val="28"/>
          <w:szCs w:val="28"/>
          <w:lang w:val="en-US" w:eastAsia="zh-CN"/>
        </w:rPr>
        <w:t>本项目是否由中标人向</w:t>
      </w:r>
      <w:r w:rsidRPr="008D06B0">
        <w:rPr>
          <w:rFonts w:ascii="Times New Roman" w:eastAsia="仿宋_GB2312" w:hAnsi="Times New Roman" w:cs="Times New Roman" w:hint="default"/>
          <w:color w:val="auto"/>
          <w:sz w:val="28"/>
          <w:szCs w:val="28"/>
          <w:lang w:eastAsia="zh-CN"/>
        </w:rPr>
        <w:t>集中采购机构</w:t>
      </w:r>
      <w:r w:rsidRPr="008D06B0">
        <w:rPr>
          <w:rFonts w:ascii="Times New Roman" w:eastAsia="仿宋_GB2312" w:hAnsi="Times New Roman" w:cs="Times New Roman" w:hint="default"/>
          <w:color w:val="auto"/>
          <w:sz w:val="28"/>
          <w:szCs w:val="28"/>
          <w:lang w:val="en-US" w:eastAsia="zh-CN"/>
        </w:rPr>
        <w:t>支付招标代理费，按照投标人须知前附表规定执行。</w:t>
      </w:r>
    </w:p>
    <w:p w14:paraId="7059C650" w14:textId="77777777" w:rsidR="0044762A" w:rsidRPr="008D06B0" w:rsidRDefault="0044762A">
      <w:pPr>
        <w:keepNext/>
        <w:keepLines/>
        <w:spacing w:line="360" w:lineRule="auto"/>
        <w:rPr>
          <w:rFonts w:ascii="Times New Roman" w:eastAsia="仿宋_GB2312" w:hAnsi="Times New Roman" w:cs="Times New Roman" w:hint="default"/>
          <w:b/>
          <w:color w:val="auto"/>
          <w:kern w:val="0"/>
          <w:sz w:val="28"/>
          <w:szCs w:val="28"/>
          <w:lang w:val="en-US" w:eastAsia="zh-CN"/>
        </w:rPr>
      </w:pPr>
      <w:r w:rsidRPr="008D06B0">
        <w:rPr>
          <w:rFonts w:ascii="Times New Roman" w:eastAsia="仿宋_GB2312" w:hAnsi="Times New Roman" w:cs="Times New Roman" w:hint="default"/>
          <w:b/>
          <w:color w:val="auto"/>
          <w:kern w:val="0"/>
          <w:sz w:val="28"/>
          <w:szCs w:val="28"/>
          <w:lang w:val="en-US" w:eastAsia="zh-CN"/>
        </w:rPr>
        <w:t>49.</w:t>
      </w:r>
      <w:r w:rsidRPr="008D06B0">
        <w:rPr>
          <w:rFonts w:ascii="Times New Roman" w:eastAsia="仿宋_GB2312" w:hAnsi="Times New Roman" w:cs="Times New Roman" w:hint="default"/>
          <w:b/>
          <w:color w:val="auto"/>
          <w:kern w:val="0"/>
          <w:sz w:val="28"/>
          <w:szCs w:val="28"/>
          <w:lang w:val="en-US" w:eastAsia="zh-CN"/>
        </w:rPr>
        <w:t>质疑的提出与接收</w:t>
      </w:r>
    </w:p>
    <w:p w14:paraId="3F19D862" w14:textId="77777777" w:rsidR="0044762A" w:rsidRPr="008D06B0" w:rsidRDefault="0044762A">
      <w:pPr>
        <w:spacing w:line="360" w:lineRule="auto"/>
        <w:rPr>
          <w:rFonts w:ascii="Times New Roman" w:eastAsia="仿宋_GB2312" w:hAnsi="Times New Roman" w:cs="Times New Roman" w:hint="default"/>
          <w:color w:val="auto"/>
          <w:sz w:val="28"/>
          <w:szCs w:val="28"/>
          <w:lang w:val="en-US" w:eastAsia="zh-CN"/>
        </w:rPr>
      </w:pPr>
      <w:r w:rsidRPr="008D06B0">
        <w:rPr>
          <w:rFonts w:ascii="Times New Roman" w:eastAsia="仿宋_GB2312" w:hAnsi="Times New Roman" w:cs="Times New Roman" w:hint="default"/>
          <w:color w:val="auto"/>
          <w:sz w:val="28"/>
          <w:szCs w:val="28"/>
          <w:lang w:val="en-US" w:eastAsia="zh-CN"/>
        </w:rPr>
        <w:t>49.1</w:t>
      </w:r>
      <w:r w:rsidRPr="008D06B0">
        <w:rPr>
          <w:rFonts w:ascii="Times New Roman" w:eastAsia="仿宋_GB2312" w:hAnsi="Times New Roman" w:cs="Times New Roman" w:hint="default"/>
          <w:color w:val="auto"/>
          <w:sz w:val="28"/>
          <w:szCs w:val="28"/>
          <w:lang w:val="en-US" w:eastAsia="zh-CN"/>
        </w:rPr>
        <w:t>投标人认为招标文件、招标过程和中标结果使自己的权益受到损害的，可以根据《中华人民共和国政府采购法》《中华人民共和国政府采购法实施条例》《政府采购质疑和投诉办法》的有关规定，依法向采购人或其委托的</w:t>
      </w:r>
      <w:r w:rsidRPr="008D06B0">
        <w:rPr>
          <w:rFonts w:ascii="Times New Roman" w:eastAsia="仿宋_GB2312" w:hAnsi="Times New Roman" w:cs="Times New Roman" w:hint="default"/>
          <w:color w:val="auto"/>
          <w:sz w:val="28"/>
          <w:szCs w:val="28"/>
          <w:lang w:eastAsia="zh-CN"/>
        </w:rPr>
        <w:t>集中采购机构</w:t>
      </w:r>
      <w:r w:rsidRPr="008D06B0">
        <w:rPr>
          <w:rFonts w:ascii="Times New Roman" w:eastAsia="仿宋_GB2312" w:hAnsi="Times New Roman" w:cs="Times New Roman" w:hint="default"/>
          <w:color w:val="auto"/>
          <w:sz w:val="28"/>
          <w:szCs w:val="28"/>
          <w:lang w:val="en-US" w:eastAsia="zh-CN"/>
        </w:rPr>
        <w:t>提出书面质疑。</w:t>
      </w:r>
    </w:p>
    <w:p w14:paraId="5D8F020A" w14:textId="77777777" w:rsidR="0044762A" w:rsidRPr="008D06B0" w:rsidRDefault="0044762A">
      <w:pPr>
        <w:spacing w:line="360" w:lineRule="auto"/>
        <w:rPr>
          <w:rFonts w:ascii="Times New Roman" w:eastAsia="仿宋_GB2312" w:hAnsi="Times New Roman" w:cs="Times New Roman" w:hint="default"/>
          <w:color w:val="auto"/>
          <w:sz w:val="28"/>
          <w:szCs w:val="28"/>
          <w:lang w:val="en-US" w:eastAsia="zh-CN"/>
        </w:rPr>
      </w:pPr>
      <w:r w:rsidRPr="008D06B0">
        <w:rPr>
          <w:rFonts w:ascii="Times New Roman" w:eastAsia="仿宋_GB2312" w:hAnsi="Times New Roman" w:cs="Times New Roman" w:hint="default"/>
          <w:color w:val="auto"/>
          <w:sz w:val="28"/>
          <w:szCs w:val="28"/>
          <w:lang w:val="en-US" w:eastAsia="zh-CN"/>
        </w:rPr>
        <w:lastRenderedPageBreak/>
        <w:t>49.2</w:t>
      </w:r>
      <w:r w:rsidRPr="008D06B0">
        <w:rPr>
          <w:rFonts w:ascii="Times New Roman" w:eastAsia="仿宋_GB2312" w:hAnsi="Times New Roman" w:cs="Times New Roman" w:hint="default"/>
          <w:color w:val="auto"/>
          <w:sz w:val="28"/>
          <w:szCs w:val="28"/>
          <w:lang w:val="en-US" w:eastAsia="zh-CN"/>
        </w:rPr>
        <w:t>质疑投标人应按照《政府采购质疑和投诉办法》的要求，在法定质疑期内以书面形式提出质疑，针对同一采购程序环节的质疑次数应符合投标人须知前附表的规定。</w:t>
      </w:r>
    </w:p>
    <w:p w14:paraId="524E1CB0" w14:textId="77777777" w:rsidR="0044762A" w:rsidRPr="008D06B0" w:rsidRDefault="0044762A">
      <w:pPr>
        <w:spacing w:line="500" w:lineRule="exact"/>
        <w:rPr>
          <w:rFonts w:ascii="Times New Roman" w:eastAsia="仿宋_GB2312" w:hAnsi="Times New Roman" w:cs="Times New Roman" w:hint="default"/>
          <w:color w:val="auto"/>
          <w:sz w:val="28"/>
          <w:szCs w:val="28"/>
          <w:lang w:val="en-US" w:eastAsia="zh-CN"/>
        </w:rPr>
      </w:pPr>
      <w:r w:rsidRPr="008D06B0">
        <w:rPr>
          <w:rFonts w:ascii="Times New Roman" w:eastAsia="仿宋_GB2312" w:hAnsi="Times New Roman" w:cs="Times New Roman" w:hint="default"/>
          <w:color w:val="auto"/>
          <w:sz w:val="28"/>
          <w:szCs w:val="28"/>
          <w:lang w:val="en-US" w:eastAsia="zh-CN"/>
        </w:rPr>
        <w:t xml:space="preserve">49.3  </w:t>
      </w:r>
      <w:r w:rsidRPr="008D06B0">
        <w:rPr>
          <w:rFonts w:ascii="Times New Roman" w:eastAsia="仿宋_GB2312" w:hAnsi="Times New Roman" w:cs="Times New Roman" w:hint="default"/>
          <w:color w:val="auto"/>
          <w:sz w:val="28"/>
          <w:szCs w:val="28"/>
          <w:lang w:val="en-US" w:eastAsia="zh-CN"/>
        </w:rPr>
        <w:t>质疑供应商对采购人、采购代理机构的答复不满意，或者采购人、采购代理机构未在规定时间内作出答复的，可以在答复期满后</w:t>
      </w:r>
      <w:r w:rsidRPr="008D06B0">
        <w:rPr>
          <w:rFonts w:ascii="Times New Roman" w:eastAsia="仿宋_GB2312" w:hAnsi="Times New Roman" w:cs="Times New Roman" w:hint="default"/>
          <w:color w:val="auto"/>
          <w:sz w:val="28"/>
          <w:szCs w:val="28"/>
          <w:lang w:val="en-US" w:eastAsia="zh-CN"/>
        </w:rPr>
        <w:t>15</w:t>
      </w:r>
      <w:r w:rsidRPr="008D06B0">
        <w:rPr>
          <w:rFonts w:ascii="Times New Roman" w:eastAsia="仿宋_GB2312" w:hAnsi="Times New Roman" w:cs="Times New Roman" w:hint="default"/>
          <w:color w:val="auto"/>
          <w:sz w:val="28"/>
          <w:szCs w:val="28"/>
          <w:lang w:val="en-US" w:eastAsia="zh-CN"/>
        </w:rPr>
        <w:t>个工作日内向省级财政部门提起投诉。投诉人投诉时，请按照《政府采购质疑和投诉办法》（财政部第</w:t>
      </w:r>
      <w:r w:rsidRPr="008D06B0">
        <w:rPr>
          <w:rFonts w:ascii="Times New Roman" w:eastAsia="仿宋_GB2312" w:hAnsi="Times New Roman" w:cs="Times New Roman" w:hint="default"/>
          <w:color w:val="auto"/>
          <w:sz w:val="28"/>
          <w:szCs w:val="28"/>
          <w:lang w:val="en-US" w:eastAsia="zh-CN"/>
        </w:rPr>
        <w:t>94</w:t>
      </w:r>
      <w:r w:rsidRPr="008D06B0">
        <w:rPr>
          <w:rFonts w:ascii="Times New Roman" w:eastAsia="仿宋_GB2312" w:hAnsi="Times New Roman" w:cs="Times New Roman" w:hint="default"/>
          <w:color w:val="auto"/>
          <w:sz w:val="28"/>
          <w:szCs w:val="28"/>
          <w:lang w:val="en-US" w:eastAsia="zh-CN"/>
        </w:rPr>
        <w:t>号令）的要求提交相关内容及材料。</w:t>
      </w:r>
    </w:p>
    <w:p w14:paraId="19AF6AB9" w14:textId="77777777" w:rsidR="0044762A" w:rsidRPr="008D06B0" w:rsidRDefault="0044762A">
      <w:pPr>
        <w:pStyle w:val="a3"/>
        <w:ind w:leftChars="0" w:left="0"/>
        <w:rPr>
          <w:rFonts w:hint="default"/>
          <w:color w:val="auto"/>
          <w:lang w:val="en-US" w:eastAsia="zh-CN"/>
        </w:rPr>
      </w:pPr>
    </w:p>
    <w:p w14:paraId="799E0C6D" w14:textId="77777777" w:rsidR="0044762A" w:rsidRPr="008D06B0" w:rsidRDefault="0044762A">
      <w:pPr>
        <w:spacing w:line="360" w:lineRule="auto"/>
        <w:rPr>
          <w:rFonts w:ascii="Times New Roman" w:eastAsia="仿宋_GB2312" w:hAnsi="Times New Roman" w:cs="Times New Roman" w:hint="default"/>
          <w:color w:val="auto"/>
          <w:sz w:val="28"/>
          <w:szCs w:val="28"/>
          <w:lang w:eastAsia="zh-CN"/>
        </w:rPr>
      </w:pPr>
    </w:p>
    <w:p w14:paraId="3F4FADE7" w14:textId="77777777" w:rsidR="0044762A" w:rsidRPr="008D06B0" w:rsidRDefault="0044762A">
      <w:pPr>
        <w:keepNext/>
        <w:keepLines/>
        <w:widowControl w:val="0"/>
        <w:autoSpaceDE w:val="0"/>
        <w:autoSpaceDN w:val="0"/>
        <w:adjustRightInd w:val="0"/>
        <w:spacing w:line="360" w:lineRule="auto"/>
        <w:jc w:val="center"/>
        <w:outlineLvl w:val="1"/>
        <w:rPr>
          <w:rFonts w:ascii="Times New Roman" w:eastAsia="方正小标宋_GBK" w:hAnsi="Times New Roman" w:cs="Times New Roman" w:hint="default"/>
          <w:bCs/>
          <w:color w:val="auto"/>
          <w:kern w:val="0"/>
          <w:sz w:val="30"/>
          <w:szCs w:val="30"/>
          <w:lang w:val="en-US" w:eastAsia="zh-CN"/>
        </w:rPr>
      </w:pPr>
      <w:bookmarkStart w:id="279" w:name="_Toc1294126331"/>
      <w:bookmarkStart w:id="280" w:name="_Toc1108985532"/>
      <w:bookmarkStart w:id="281" w:name="_Toc2050602757_WPSOffice_Level2"/>
      <w:bookmarkStart w:id="282" w:name="_Toc1786314322"/>
      <w:bookmarkStart w:id="283" w:name="_Toc2042622906"/>
      <w:bookmarkStart w:id="284" w:name="_Toc65811364"/>
      <w:bookmarkStart w:id="285" w:name="_Toc1766978063_WPSOffice_Level2"/>
      <w:bookmarkStart w:id="286" w:name="_Toc449097168_WPSOffice_Level2"/>
      <w:bookmarkStart w:id="287" w:name="_Toc2106161628_WPSOffice_Level2"/>
      <w:bookmarkStart w:id="288" w:name="_Toc1615377744"/>
      <w:bookmarkStart w:id="289" w:name="_Toc691566780"/>
      <w:bookmarkStart w:id="290" w:name="_Toc512476358"/>
      <w:bookmarkStart w:id="291" w:name="_Toc1719815385"/>
      <w:bookmarkStart w:id="292" w:name="_Toc1226187921"/>
      <w:bookmarkStart w:id="293" w:name="_Toc1014127690"/>
      <w:r w:rsidRPr="008D06B0">
        <w:rPr>
          <w:rFonts w:ascii="Times New Roman" w:eastAsia="方正小标宋_GBK" w:hAnsi="Times New Roman" w:cs="Times New Roman" w:hint="default"/>
          <w:bCs/>
          <w:color w:val="auto"/>
          <w:kern w:val="0"/>
          <w:sz w:val="30"/>
          <w:szCs w:val="30"/>
          <w:lang w:val="en-US" w:eastAsia="zh-CN"/>
        </w:rPr>
        <w:t>八、需要补充的其他内容</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14:paraId="6ECF5DF1" w14:textId="77777777" w:rsidR="0044762A" w:rsidRPr="008D06B0" w:rsidRDefault="0044762A">
      <w:pPr>
        <w:spacing w:line="360" w:lineRule="auto"/>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b/>
          <w:bCs/>
          <w:color w:val="auto"/>
          <w:sz w:val="28"/>
          <w:szCs w:val="28"/>
          <w:lang w:val="en-US" w:eastAsia="zh-CN"/>
        </w:rPr>
        <w:t>50</w:t>
      </w:r>
      <w:r w:rsidRPr="008D06B0">
        <w:rPr>
          <w:rFonts w:ascii="Times New Roman" w:eastAsia="仿宋_GB2312" w:hAnsi="Times New Roman" w:cs="Times New Roman" w:hint="default"/>
          <w:b/>
          <w:bCs/>
          <w:color w:val="auto"/>
          <w:sz w:val="28"/>
          <w:szCs w:val="28"/>
          <w:lang w:eastAsia="zh-CN"/>
        </w:rPr>
        <w:t>.</w:t>
      </w:r>
      <w:r w:rsidRPr="008D06B0">
        <w:rPr>
          <w:rFonts w:ascii="Times New Roman" w:eastAsia="仿宋_GB2312" w:hAnsi="Times New Roman" w:cs="Times New Roman" w:hint="default"/>
          <w:color w:val="auto"/>
          <w:sz w:val="28"/>
          <w:szCs w:val="28"/>
          <w:lang w:eastAsia="zh-CN"/>
        </w:rPr>
        <w:t>需要补充的其他内容：见</w:t>
      </w:r>
      <w:r w:rsidRPr="008D06B0">
        <w:rPr>
          <w:rFonts w:ascii="Times New Roman" w:eastAsia="仿宋_GB2312" w:hAnsi="Times New Roman" w:cs="Times New Roman" w:hint="default"/>
          <w:color w:val="auto"/>
          <w:sz w:val="28"/>
          <w:szCs w:val="28"/>
          <w:lang w:eastAsia="zh-CN"/>
        </w:rPr>
        <w:t>“</w:t>
      </w:r>
      <w:r w:rsidRPr="008D06B0">
        <w:rPr>
          <w:rFonts w:ascii="Times New Roman" w:eastAsia="仿宋_GB2312" w:hAnsi="Times New Roman" w:cs="Times New Roman" w:hint="default"/>
          <w:color w:val="auto"/>
          <w:sz w:val="28"/>
          <w:szCs w:val="28"/>
          <w:lang w:eastAsia="zh-CN"/>
        </w:rPr>
        <w:t>投标人须知前附表</w:t>
      </w:r>
      <w:r w:rsidRPr="008D06B0">
        <w:rPr>
          <w:rFonts w:ascii="Times New Roman" w:eastAsia="仿宋_GB2312" w:hAnsi="Times New Roman" w:cs="Times New Roman" w:hint="default"/>
          <w:color w:val="auto"/>
          <w:sz w:val="28"/>
          <w:szCs w:val="28"/>
          <w:lang w:eastAsia="zh-CN"/>
        </w:rPr>
        <w:t>”</w:t>
      </w:r>
      <w:r w:rsidRPr="008D06B0">
        <w:rPr>
          <w:rFonts w:ascii="Times New Roman" w:eastAsia="仿宋_GB2312" w:hAnsi="Times New Roman" w:cs="Times New Roman" w:hint="default"/>
          <w:color w:val="auto"/>
          <w:sz w:val="28"/>
          <w:szCs w:val="28"/>
          <w:lang w:eastAsia="zh-CN"/>
        </w:rPr>
        <w:t>。</w:t>
      </w:r>
    </w:p>
    <w:p w14:paraId="2453DD64" w14:textId="77777777" w:rsidR="0044762A" w:rsidRPr="008D06B0" w:rsidRDefault="0044762A">
      <w:pPr>
        <w:pStyle w:val="1"/>
        <w:jc w:val="center"/>
        <w:rPr>
          <w:rFonts w:ascii="Times New Roman" w:eastAsia="宋体" w:hAnsi="Times New Roman"/>
          <w:color w:val="auto"/>
          <w:sz w:val="72"/>
          <w:szCs w:val="72"/>
          <w:lang w:val="en-US" w:eastAsia="zh-CN"/>
        </w:rPr>
      </w:pPr>
      <w:r w:rsidRPr="008D06B0">
        <w:rPr>
          <w:rFonts w:ascii="Times New Roman" w:hAnsi="Times New Roman"/>
          <w:color w:val="auto"/>
          <w:lang w:eastAsia="zh-CN"/>
        </w:rPr>
        <w:br w:type="page"/>
      </w:r>
      <w:bookmarkStart w:id="294" w:name="_Toc764191523_WPSOffice_Level1"/>
      <w:bookmarkStart w:id="295" w:name="_Toc335147862_WPSOffice_Level1"/>
      <w:bookmarkStart w:id="296" w:name="_Toc237350522_WPSOffice_Level1"/>
      <w:bookmarkStart w:id="297" w:name="_Toc2100027940"/>
      <w:bookmarkStart w:id="298" w:name="_Toc1839196008_WPSOffice_Level1"/>
      <w:bookmarkStart w:id="299" w:name="_Toc63558279_WPSOffice_Level1"/>
      <w:bookmarkStart w:id="300" w:name="_Toc1340807913"/>
      <w:bookmarkStart w:id="301" w:name="_Toc839610870"/>
      <w:bookmarkStart w:id="302" w:name="_Toc308141697"/>
      <w:bookmarkStart w:id="303" w:name="_Toc1644299675"/>
      <w:bookmarkStart w:id="304" w:name="_Toc310774132_WPSOffice_Level1"/>
      <w:bookmarkStart w:id="305" w:name="_Toc168043107"/>
      <w:bookmarkStart w:id="306" w:name="_Toc21022630"/>
      <w:bookmarkStart w:id="307" w:name="_Toc904602471"/>
      <w:bookmarkStart w:id="308" w:name="_Toc476316221"/>
      <w:bookmarkStart w:id="309" w:name="_Toc300363790"/>
      <w:bookmarkStart w:id="310" w:name="_Toc140667688"/>
      <w:bookmarkStart w:id="311" w:name="_Toc2024009066"/>
      <w:bookmarkStart w:id="312" w:name="_Toc1589952972_WPSOffice_Level1"/>
      <w:bookmarkStart w:id="313" w:name="_Toc1415346380_WPSOffice_Level1"/>
      <w:bookmarkStart w:id="314" w:name="_Toc981831182"/>
      <w:bookmarkStart w:id="315" w:name="_Toc1034668100"/>
      <w:bookmarkStart w:id="316" w:name="_Toc1266214712"/>
      <w:bookmarkEnd w:id="147"/>
      <w:bookmarkEnd w:id="148"/>
      <w:bookmarkEnd w:id="149"/>
      <w:r w:rsidRPr="008D06B0">
        <w:rPr>
          <w:rFonts w:ascii="Times New Roman" w:eastAsia="宋体" w:hAnsi="Times New Roman"/>
          <w:color w:val="auto"/>
          <w:sz w:val="36"/>
          <w:szCs w:val="36"/>
          <w:lang w:val="en-US" w:eastAsia="zh-CN"/>
        </w:rPr>
        <w:lastRenderedPageBreak/>
        <w:t>第四章</w:t>
      </w:r>
      <w:r w:rsidRPr="008D06B0">
        <w:rPr>
          <w:rFonts w:ascii="Times New Roman" w:eastAsia="宋体" w:hAnsi="Times New Roman"/>
          <w:color w:val="auto"/>
          <w:sz w:val="36"/>
          <w:szCs w:val="36"/>
          <w:lang w:val="en-US" w:eastAsia="zh-CN"/>
        </w:rPr>
        <w:t xml:space="preserve"> </w:t>
      </w:r>
      <w:r w:rsidRPr="008D06B0">
        <w:rPr>
          <w:rFonts w:ascii="Times New Roman" w:eastAsia="宋体" w:hAnsi="Times New Roman"/>
          <w:color w:val="auto"/>
          <w:sz w:val="36"/>
          <w:szCs w:val="36"/>
          <w:lang w:eastAsia="zh-CN"/>
        </w:rPr>
        <w:t>资格证明文件格式</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14:paraId="4060FC1A" w14:textId="77777777" w:rsidR="0044762A" w:rsidRPr="008D06B0" w:rsidRDefault="0044762A">
      <w:pPr>
        <w:tabs>
          <w:tab w:val="left" w:pos="1950"/>
        </w:tabs>
        <w:jc w:val="center"/>
        <w:rPr>
          <w:rFonts w:ascii="Times New Roman" w:eastAsia="宋体" w:hAnsi="Times New Roman" w:cs="Times New Roman" w:hint="default"/>
          <w:b/>
          <w:bCs/>
          <w:color w:val="auto"/>
          <w:sz w:val="72"/>
          <w:szCs w:val="72"/>
          <w:lang w:val="en-US" w:eastAsia="zh-CN"/>
        </w:rPr>
      </w:pPr>
      <w:r w:rsidRPr="008D06B0">
        <w:rPr>
          <w:rFonts w:ascii="Times New Roman" w:eastAsia="宋体" w:hAnsi="Times New Roman" w:cs="Times New Roman" w:hint="default"/>
          <w:b/>
          <w:bCs/>
          <w:color w:val="auto"/>
          <w:sz w:val="72"/>
          <w:szCs w:val="72"/>
          <w:lang w:val="en" w:eastAsia="zh-CN"/>
        </w:rPr>
        <w:t>河南省郑州市中级人民法院物业服务项目</w:t>
      </w:r>
      <w:r w:rsidRPr="008D06B0">
        <w:rPr>
          <w:rFonts w:ascii="Times New Roman" w:eastAsia="宋体" w:hAnsi="Times New Roman" w:cs="Times New Roman" w:hint="default"/>
          <w:b/>
          <w:bCs/>
          <w:color w:val="auto"/>
          <w:sz w:val="72"/>
          <w:szCs w:val="72"/>
          <w:lang w:val="en-US" w:eastAsia="zh-CN"/>
        </w:rPr>
        <w:t xml:space="preserve"> </w:t>
      </w:r>
    </w:p>
    <w:p w14:paraId="63B442D1" w14:textId="77777777" w:rsidR="0044762A" w:rsidRPr="008D06B0" w:rsidRDefault="0044762A">
      <w:pPr>
        <w:tabs>
          <w:tab w:val="left" w:pos="1950"/>
        </w:tabs>
        <w:jc w:val="left"/>
        <w:rPr>
          <w:rFonts w:ascii="Times New Roman" w:eastAsia="宋体" w:hAnsi="Times New Roman" w:cs="Times New Roman" w:hint="default"/>
          <w:b/>
          <w:bCs/>
          <w:color w:val="auto"/>
          <w:lang w:val="en-US" w:eastAsia="zh-CN"/>
        </w:rPr>
      </w:pPr>
    </w:p>
    <w:p w14:paraId="15742FCF" w14:textId="77777777" w:rsidR="0044762A" w:rsidRPr="008D06B0" w:rsidRDefault="0044762A">
      <w:pPr>
        <w:tabs>
          <w:tab w:val="left" w:pos="1950"/>
        </w:tabs>
        <w:jc w:val="left"/>
        <w:rPr>
          <w:rFonts w:ascii="Times New Roman" w:eastAsia="宋体" w:hAnsi="Times New Roman" w:cs="Times New Roman" w:hint="default"/>
          <w:b/>
          <w:bCs/>
          <w:color w:val="auto"/>
          <w:lang w:val="en-US" w:eastAsia="zh-CN"/>
        </w:rPr>
      </w:pPr>
    </w:p>
    <w:p w14:paraId="255AD08C" w14:textId="77777777" w:rsidR="0044762A" w:rsidRPr="008D06B0" w:rsidRDefault="0044762A">
      <w:pPr>
        <w:tabs>
          <w:tab w:val="left" w:pos="1950"/>
        </w:tabs>
        <w:jc w:val="left"/>
        <w:rPr>
          <w:rFonts w:ascii="Times New Roman" w:eastAsia="宋体" w:hAnsi="Times New Roman" w:cs="Times New Roman" w:hint="default"/>
          <w:b/>
          <w:bCs/>
          <w:color w:val="auto"/>
          <w:lang w:val="en-US" w:eastAsia="zh-CN"/>
        </w:rPr>
      </w:pPr>
    </w:p>
    <w:p w14:paraId="27FF551D" w14:textId="77777777" w:rsidR="0044762A" w:rsidRPr="008D06B0" w:rsidRDefault="0044762A">
      <w:pPr>
        <w:tabs>
          <w:tab w:val="left" w:pos="1950"/>
        </w:tabs>
        <w:jc w:val="left"/>
        <w:rPr>
          <w:rFonts w:ascii="Times New Roman" w:eastAsia="宋体" w:hAnsi="Times New Roman" w:cs="Times New Roman" w:hint="default"/>
          <w:b/>
          <w:bCs/>
          <w:color w:val="auto"/>
          <w:lang w:val="en-US" w:eastAsia="zh-CN"/>
        </w:rPr>
      </w:pPr>
    </w:p>
    <w:p w14:paraId="0971139A" w14:textId="77777777" w:rsidR="0044762A" w:rsidRPr="008D06B0" w:rsidRDefault="0044762A">
      <w:pPr>
        <w:tabs>
          <w:tab w:val="left" w:pos="1950"/>
        </w:tabs>
        <w:jc w:val="left"/>
        <w:rPr>
          <w:rFonts w:ascii="Times New Roman" w:eastAsia="宋体" w:hAnsi="Times New Roman" w:cs="Times New Roman" w:hint="default"/>
          <w:b/>
          <w:bCs/>
          <w:color w:val="auto"/>
          <w:lang w:val="en-US" w:eastAsia="zh-CN"/>
        </w:rPr>
      </w:pPr>
    </w:p>
    <w:p w14:paraId="5209BB28" w14:textId="77777777" w:rsidR="0044762A" w:rsidRPr="008D06B0" w:rsidRDefault="0044762A">
      <w:pPr>
        <w:tabs>
          <w:tab w:val="left" w:pos="1950"/>
        </w:tabs>
        <w:jc w:val="left"/>
        <w:rPr>
          <w:rFonts w:ascii="Times New Roman" w:eastAsia="宋体" w:hAnsi="Times New Roman" w:cs="Times New Roman" w:hint="default"/>
          <w:b/>
          <w:bCs/>
          <w:color w:val="auto"/>
          <w:lang w:val="en-US" w:eastAsia="zh-CN"/>
        </w:rPr>
      </w:pPr>
    </w:p>
    <w:p w14:paraId="5A5DE0EB" w14:textId="77777777" w:rsidR="0044762A" w:rsidRPr="008D06B0" w:rsidRDefault="0044762A">
      <w:pPr>
        <w:jc w:val="center"/>
        <w:rPr>
          <w:rFonts w:ascii="Times New Roman" w:eastAsia="宋体" w:hAnsi="Times New Roman" w:cs="Times New Roman" w:hint="default"/>
          <w:b/>
          <w:bCs/>
          <w:color w:val="auto"/>
          <w:sz w:val="96"/>
          <w:szCs w:val="96"/>
          <w:lang w:eastAsia="zh-CN"/>
        </w:rPr>
      </w:pPr>
      <w:bookmarkStart w:id="317" w:name="_Toc338411508_WPSOffice_Level3"/>
      <w:r w:rsidRPr="008D06B0">
        <w:rPr>
          <w:rFonts w:ascii="Times New Roman" w:eastAsia="宋体" w:hAnsi="Times New Roman" w:cs="Times New Roman" w:hint="default"/>
          <w:b/>
          <w:color w:val="auto"/>
          <w:sz w:val="96"/>
          <w:szCs w:val="96"/>
          <w:lang w:eastAsia="zh-CN"/>
        </w:rPr>
        <w:t>资格证明文件</w:t>
      </w:r>
      <w:bookmarkEnd w:id="317"/>
    </w:p>
    <w:p w14:paraId="5E8A8D15" w14:textId="77777777" w:rsidR="0044762A" w:rsidRPr="008D06B0" w:rsidRDefault="0044762A">
      <w:pPr>
        <w:widowControl w:val="0"/>
        <w:tabs>
          <w:tab w:val="left" w:pos="1950"/>
        </w:tabs>
        <w:jc w:val="center"/>
        <w:rPr>
          <w:rFonts w:ascii="Times New Roman" w:eastAsia="宋体" w:hAnsi="Times New Roman" w:cs="Times New Roman" w:hint="default"/>
          <w:b/>
          <w:color w:val="auto"/>
          <w:sz w:val="36"/>
          <w:szCs w:val="36"/>
          <w:lang w:eastAsia="zh-CN"/>
        </w:rPr>
      </w:pPr>
    </w:p>
    <w:p w14:paraId="0453462F" w14:textId="77777777" w:rsidR="0044762A" w:rsidRPr="008D06B0" w:rsidRDefault="0044762A">
      <w:pPr>
        <w:widowControl w:val="0"/>
        <w:tabs>
          <w:tab w:val="left" w:pos="1950"/>
        </w:tabs>
        <w:jc w:val="center"/>
        <w:rPr>
          <w:rFonts w:ascii="Times New Roman" w:eastAsia="宋体" w:hAnsi="Times New Roman" w:cs="Times New Roman" w:hint="default"/>
          <w:b/>
          <w:color w:val="auto"/>
          <w:spacing w:val="20"/>
          <w:w w:val="150"/>
          <w:sz w:val="36"/>
          <w:szCs w:val="52"/>
          <w:lang w:val="en" w:eastAsia="zh-CN"/>
        </w:rPr>
      </w:pPr>
      <w:r w:rsidRPr="008D06B0">
        <w:rPr>
          <w:rFonts w:ascii="Times New Roman" w:eastAsia="宋体" w:hAnsi="Times New Roman" w:cs="Times New Roman" w:hint="default"/>
          <w:b/>
          <w:color w:val="auto"/>
          <w:sz w:val="36"/>
          <w:szCs w:val="36"/>
          <w:lang w:eastAsia="zh-CN"/>
        </w:rPr>
        <w:t>采购编号：</w:t>
      </w:r>
      <w:r w:rsidRPr="008D06B0">
        <w:rPr>
          <w:rFonts w:ascii="Times New Roman" w:eastAsia="宋体" w:hAnsi="Times New Roman" w:cs="Times New Roman"/>
          <w:b/>
          <w:color w:val="auto"/>
          <w:sz w:val="36"/>
          <w:szCs w:val="36"/>
          <w:lang w:val="en" w:eastAsia="zh-CN"/>
        </w:rPr>
        <w:t>豫财招标采购</w:t>
      </w:r>
      <w:r w:rsidRPr="008D06B0">
        <w:rPr>
          <w:rFonts w:ascii="Times New Roman" w:eastAsia="宋体" w:hAnsi="Times New Roman" w:cs="Times New Roman"/>
          <w:b/>
          <w:color w:val="auto"/>
          <w:sz w:val="36"/>
          <w:szCs w:val="36"/>
          <w:lang w:val="en" w:eastAsia="zh-CN"/>
        </w:rPr>
        <w:t>-2024-448</w:t>
      </w:r>
    </w:p>
    <w:p w14:paraId="09B82D9A" w14:textId="77777777" w:rsidR="0044762A" w:rsidRPr="008D06B0" w:rsidRDefault="0044762A">
      <w:pPr>
        <w:widowControl w:val="0"/>
        <w:spacing w:line="360" w:lineRule="auto"/>
        <w:ind w:leftChars="257" w:left="1080" w:hanging="540"/>
        <w:rPr>
          <w:rFonts w:ascii="Times New Roman" w:eastAsia="宋体" w:hAnsi="Times New Roman" w:cs="Times New Roman" w:hint="default"/>
          <w:b/>
          <w:color w:val="auto"/>
          <w:sz w:val="28"/>
          <w:szCs w:val="24"/>
          <w:lang w:val="en-US" w:eastAsia="zh-CN"/>
        </w:rPr>
      </w:pPr>
    </w:p>
    <w:p w14:paraId="79BA2D15" w14:textId="77777777" w:rsidR="0044762A" w:rsidRPr="008D06B0" w:rsidRDefault="0044762A">
      <w:pPr>
        <w:widowControl w:val="0"/>
        <w:spacing w:line="360" w:lineRule="auto"/>
        <w:ind w:leftChars="257" w:left="1080" w:hanging="540"/>
        <w:rPr>
          <w:rFonts w:ascii="Times New Roman" w:eastAsia="宋体" w:hAnsi="Times New Roman" w:cs="Times New Roman" w:hint="default"/>
          <w:b/>
          <w:color w:val="auto"/>
          <w:sz w:val="28"/>
          <w:szCs w:val="24"/>
          <w:lang w:val="en-US" w:eastAsia="zh-CN"/>
        </w:rPr>
      </w:pPr>
    </w:p>
    <w:p w14:paraId="76606B0C" w14:textId="77777777" w:rsidR="0044762A" w:rsidRPr="008D06B0" w:rsidRDefault="0044762A">
      <w:pPr>
        <w:widowControl w:val="0"/>
        <w:spacing w:line="360" w:lineRule="auto"/>
        <w:rPr>
          <w:rFonts w:ascii="Times New Roman" w:eastAsia="宋体" w:hAnsi="Times New Roman" w:cs="Times New Roman" w:hint="default"/>
          <w:b/>
          <w:color w:val="auto"/>
          <w:sz w:val="52"/>
          <w:szCs w:val="24"/>
          <w:lang w:val="en-US" w:eastAsia="zh-CN"/>
        </w:rPr>
      </w:pPr>
    </w:p>
    <w:p w14:paraId="6BF7A544" w14:textId="77777777" w:rsidR="0044762A" w:rsidRPr="008D06B0" w:rsidRDefault="0044762A">
      <w:pPr>
        <w:widowControl w:val="0"/>
        <w:autoSpaceDE w:val="0"/>
        <w:autoSpaceDN w:val="0"/>
        <w:adjustRightInd w:val="0"/>
        <w:ind w:firstLineChars="300" w:firstLine="1084"/>
        <w:rPr>
          <w:rFonts w:ascii="Times New Roman" w:eastAsia="宋体" w:hAnsi="Times New Roman" w:cs="Times New Roman" w:hint="default"/>
          <w:b/>
          <w:color w:val="auto"/>
          <w:sz w:val="36"/>
          <w:szCs w:val="36"/>
          <w:lang w:val="en-US" w:eastAsia="zh-CN"/>
        </w:rPr>
      </w:pPr>
      <w:r w:rsidRPr="008D06B0">
        <w:rPr>
          <w:rFonts w:ascii="Times New Roman" w:eastAsia="宋体" w:hAnsi="Times New Roman" w:cs="Times New Roman" w:hint="default"/>
          <w:b/>
          <w:color w:val="auto"/>
          <w:sz w:val="36"/>
          <w:szCs w:val="36"/>
          <w:lang w:val="en-US" w:eastAsia="zh-CN"/>
        </w:rPr>
        <w:t>投标人（企业电子签章）：</w:t>
      </w:r>
    </w:p>
    <w:p w14:paraId="168C0FED" w14:textId="77777777" w:rsidR="0044762A" w:rsidRPr="008D06B0" w:rsidRDefault="0044762A">
      <w:pPr>
        <w:pStyle w:val="NormalIndent"/>
        <w:ind w:firstLine="0"/>
        <w:rPr>
          <w:rFonts w:ascii="Times New Roman" w:eastAsia="宋体" w:hAnsi="Times New Roman" w:cs="Times New Roman" w:hint="default"/>
          <w:color w:val="auto"/>
          <w:sz w:val="36"/>
          <w:szCs w:val="36"/>
          <w:lang w:val="en-US" w:eastAsia="zh-CN"/>
        </w:rPr>
      </w:pPr>
    </w:p>
    <w:p w14:paraId="164BB212" w14:textId="77777777" w:rsidR="0044762A" w:rsidRPr="008D06B0" w:rsidRDefault="0044762A">
      <w:pPr>
        <w:pStyle w:val="NormalIndent"/>
        <w:ind w:firstLine="0"/>
        <w:rPr>
          <w:rFonts w:ascii="Times New Roman" w:eastAsia="宋体" w:hAnsi="Times New Roman" w:cs="Times New Roman" w:hint="default"/>
          <w:color w:val="auto"/>
          <w:lang w:eastAsia="zh-CN"/>
        </w:rPr>
      </w:pPr>
    </w:p>
    <w:p w14:paraId="70FB0E24" w14:textId="77777777" w:rsidR="0044762A" w:rsidRPr="008D06B0" w:rsidRDefault="0044762A">
      <w:pPr>
        <w:spacing w:line="360" w:lineRule="auto"/>
        <w:ind w:left="708"/>
        <w:jc w:val="center"/>
        <w:rPr>
          <w:rFonts w:ascii="Times New Roman" w:eastAsia="仿宋_GB2312" w:hAnsi="Times New Roman" w:cs="Times New Roman" w:hint="default"/>
          <w:color w:val="auto"/>
          <w:sz w:val="28"/>
          <w:szCs w:val="28"/>
          <w:lang w:val="en-US" w:eastAsia="zh-CN"/>
        </w:rPr>
      </w:pPr>
    </w:p>
    <w:p w14:paraId="6A5A5E5B" w14:textId="77777777" w:rsidR="0044762A" w:rsidRPr="008D06B0" w:rsidRDefault="0044762A">
      <w:pPr>
        <w:tabs>
          <w:tab w:val="left" w:pos="5580"/>
        </w:tabs>
        <w:spacing w:line="360" w:lineRule="auto"/>
        <w:ind w:firstLine="480"/>
        <w:rPr>
          <w:rFonts w:ascii="Times New Roman" w:eastAsia="仿宋_GB2312" w:hAnsi="Times New Roman" w:cs="Times New Roman" w:hint="default"/>
          <w:color w:val="auto"/>
          <w:sz w:val="28"/>
          <w:szCs w:val="28"/>
          <w:lang w:val="en-US" w:eastAsia="zh-CN"/>
        </w:rPr>
      </w:pPr>
      <w:bookmarkStart w:id="318" w:name="_Toc1004915804_WPSOffice_Level3"/>
      <w:bookmarkStart w:id="319" w:name="_Toc32436634_WPSOffice_Level3"/>
    </w:p>
    <w:p w14:paraId="27E2BCD3" w14:textId="77777777" w:rsidR="0044762A" w:rsidRPr="008D06B0" w:rsidRDefault="0044762A">
      <w:pPr>
        <w:jc w:val="center"/>
        <w:rPr>
          <w:rFonts w:ascii="Times New Roman" w:eastAsia="仿宋_GB2312" w:hAnsi="Times New Roman" w:cs="Times New Roman" w:hint="default"/>
          <w:b/>
          <w:bCs/>
          <w:color w:val="auto"/>
          <w:sz w:val="36"/>
          <w:szCs w:val="36"/>
          <w:lang w:val="en-US" w:eastAsia="zh-CN"/>
        </w:rPr>
      </w:pPr>
      <w:r w:rsidRPr="008D06B0">
        <w:rPr>
          <w:rFonts w:ascii="Times New Roman" w:eastAsia="仿宋_GB2312" w:hAnsi="Times New Roman" w:cs="Times New Roman" w:hint="default"/>
          <w:b/>
          <w:bCs/>
          <w:color w:val="auto"/>
          <w:sz w:val="36"/>
          <w:szCs w:val="36"/>
          <w:lang w:val="en-US" w:eastAsia="zh-CN"/>
        </w:rPr>
        <w:br w:type="page"/>
      </w:r>
      <w:r w:rsidRPr="008D06B0">
        <w:rPr>
          <w:rFonts w:ascii="Times New Roman" w:eastAsia="仿宋_GB2312" w:hAnsi="Times New Roman" w:cs="Times New Roman" w:hint="default"/>
          <w:b/>
          <w:bCs/>
          <w:color w:val="auto"/>
          <w:sz w:val="36"/>
          <w:szCs w:val="36"/>
          <w:lang w:val="en-US" w:eastAsia="zh-CN"/>
        </w:rPr>
        <w:lastRenderedPageBreak/>
        <w:t>目</w:t>
      </w:r>
      <w:r w:rsidRPr="008D06B0">
        <w:rPr>
          <w:rFonts w:ascii="Times New Roman" w:eastAsia="仿宋_GB2312" w:hAnsi="Times New Roman" w:cs="Times New Roman" w:hint="default"/>
          <w:b/>
          <w:bCs/>
          <w:color w:val="auto"/>
          <w:sz w:val="36"/>
          <w:szCs w:val="36"/>
          <w:lang w:val="en-US" w:eastAsia="zh-CN"/>
        </w:rPr>
        <w:t xml:space="preserve"> </w:t>
      </w:r>
      <w:r w:rsidRPr="008D06B0">
        <w:rPr>
          <w:rFonts w:ascii="Times New Roman" w:eastAsia="仿宋_GB2312" w:hAnsi="Times New Roman" w:cs="Times New Roman" w:hint="default"/>
          <w:b/>
          <w:bCs/>
          <w:color w:val="auto"/>
          <w:sz w:val="36"/>
          <w:szCs w:val="36"/>
          <w:lang w:val="en-US" w:eastAsia="zh-CN"/>
        </w:rPr>
        <w:t>录</w:t>
      </w:r>
    </w:p>
    <w:p w14:paraId="4072B67B" w14:textId="77777777" w:rsidR="0044762A" w:rsidRPr="008D06B0" w:rsidRDefault="0044762A">
      <w:pPr>
        <w:tabs>
          <w:tab w:val="left" w:pos="5580"/>
        </w:tabs>
        <w:spacing w:line="360" w:lineRule="auto"/>
        <w:ind w:firstLine="480"/>
        <w:rPr>
          <w:rFonts w:ascii="Times New Roman" w:eastAsia="仿宋_GB2312" w:hAnsi="Times New Roman" w:cs="Times New Roman" w:hint="default"/>
          <w:color w:val="auto"/>
          <w:sz w:val="28"/>
          <w:szCs w:val="28"/>
          <w:lang w:val="en-US" w:eastAsia="zh-CN"/>
        </w:rPr>
      </w:pPr>
    </w:p>
    <w:p w14:paraId="0BCF5FA2" w14:textId="77777777" w:rsidR="0044762A" w:rsidRPr="008D06B0" w:rsidRDefault="0044762A">
      <w:pPr>
        <w:tabs>
          <w:tab w:val="left" w:pos="5580"/>
        </w:tabs>
        <w:spacing w:line="360" w:lineRule="auto"/>
        <w:ind w:firstLine="480"/>
        <w:rPr>
          <w:rFonts w:ascii="Times New Roman" w:eastAsia="仿宋_GB2312" w:hAnsi="Times New Roman" w:cs="Times New Roman" w:hint="default"/>
          <w:b/>
          <w:bCs/>
          <w:color w:val="auto"/>
          <w:sz w:val="28"/>
          <w:szCs w:val="28"/>
          <w:lang w:eastAsia="zh-CN"/>
        </w:rPr>
      </w:pPr>
      <w:bookmarkStart w:id="320" w:name="_Toc561764264_WPSOffice_Level2"/>
      <w:r w:rsidRPr="008D06B0">
        <w:rPr>
          <w:rFonts w:ascii="Times New Roman" w:eastAsia="仿宋_GB2312" w:hAnsi="Times New Roman" w:cs="Times New Roman" w:hint="default"/>
          <w:color w:val="auto"/>
          <w:sz w:val="28"/>
          <w:szCs w:val="28"/>
          <w:lang w:val="en-US" w:eastAsia="zh-CN"/>
        </w:rPr>
        <w:t>一、</w:t>
      </w:r>
      <w:bookmarkEnd w:id="318"/>
      <w:bookmarkEnd w:id="319"/>
      <w:r w:rsidRPr="008D06B0">
        <w:rPr>
          <w:rFonts w:ascii="Times New Roman" w:eastAsia="仿宋_GB2312" w:hAnsi="Times New Roman" w:cs="Times New Roman" w:hint="default"/>
          <w:color w:val="auto"/>
          <w:kern w:val="0"/>
          <w:sz w:val="28"/>
          <w:szCs w:val="28"/>
          <w:lang w:eastAsia="zh-CN"/>
        </w:rPr>
        <w:t>法人或者其他组织的营业执照等证明文件或自然人的身份证明</w:t>
      </w:r>
      <w:bookmarkEnd w:id="320"/>
    </w:p>
    <w:p w14:paraId="2D948040" w14:textId="77777777" w:rsidR="0044762A" w:rsidRPr="008D06B0" w:rsidRDefault="0044762A">
      <w:pPr>
        <w:tabs>
          <w:tab w:val="left" w:pos="5580"/>
        </w:tabs>
        <w:spacing w:line="360" w:lineRule="auto"/>
        <w:ind w:firstLine="480"/>
        <w:rPr>
          <w:rFonts w:ascii="Times New Roman" w:eastAsia="仿宋_GB2312" w:hAnsi="Times New Roman" w:cs="Times New Roman" w:hint="default"/>
          <w:color w:val="auto"/>
          <w:kern w:val="0"/>
          <w:sz w:val="28"/>
          <w:szCs w:val="28"/>
          <w:lang w:eastAsia="zh-CN"/>
        </w:rPr>
      </w:pPr>
      <w:bookmarkStart w:id="321" w:name="_Toc317745705_WPSOffice_Level2"/>
      <w:bookmarkStart w:id="322" w:name="_Toc835682095_WPSOffice_Level3"/>
      <w:bookmarkStart w:id="323" w:name="_Toc371659587_WPSOffice_Level3"/>
      <w:r w:rsidRPr="008D06B0">
        <w:rPr>
          <w:rFonts w:ascii="Times New Roman" w:eastAsia="仿宋_GB2312" w:hAnsi="Times New Roman" w:cs="Times New Roman" w:hint="default"/>
          <w:color w:val="auto"/>
          <w:kern w:val="0"/>
          <w:sz w:val="28"/>
          <w:szCs w:val="28"/>
          <w:lang w:val="en-US" w:eastAsia="zh-CN"/>
        </w:rPr>
        <w:t>二、</w:t>
      </w:r>
      <w:r w:rsidRPr="008D06B0">
        <w:rPr>
          <w:rFonts w:ascii="Times New Roman" w:eastAsia="仿宋_GB2312" w:hAnsi="Times New Roman" w:cs="Times New Roman" w:hint="default"/>
          <w:color w:val="auto"/>
          <w:kern w:val="0"/>
          <w:sz w:val="28"/>
          <w:szCs w:val="28"/>
          <w:lang w:eastAsia="zh-CN"/>
        </w:rPr>
        <w:t>具有良好的商业信誉和健全的财务会计制度</w:t>
      </w:r>
      <w:bookmarkEnd w:id="321"/>
      <w:bookmarkEnd w:id="322"/>
      <w:bookmarkEnd w:id="323"/>
    </w:p>
    <w:p w14:paraId="3508EC25" w14:textId="77777777" w:rsidR="0044762A" w:rsidRPr="008D06B0" w:rsidRDefault="0044762A">
      <w:pPr>
        <w:tabs>
          <w:tab w:val="left" w:pos="5580"/>
        </w:tabs>
        <w:spacing w:line="360" w:lineRule="auto"/>
        <w:ind w:firstLine="480"/>
        <w:rPr>
          <w:rFonts w:ascii="Times New Roman" w:eastAsia="仿宋_GB2312" w:hAnsi="Times New Roman" w:cs="Times New Roman" w:hint="default"/>
          <w:color w:val="auto"/>
          <w:kern w:val="0"/>
          <w:sz w:val="28"/>
          <w:szCs w:val="28"/>
          <w:lang w:eastAsia="zh-CN"/>
        </w:rPr>
      </w:pPr>
      <w:bookmarkStart w:id="324" w:name="_Toc1150235750_WPSOffice_Level3"/>
      <w:bookmarkStart w:id="325" w:name="_Toc1104501183_WPSOffice_Level3"/>
      <w:bookmarkStart w:id="326" w:name="_Toc294801548_WPSOffice_Level2"/>
      <w:r w:rsidRPr="008D06B0">
        <w:rPr>
          <w:rFonts w:ascii="Times New Roman" w:eastAsia="仿宋_GB2312" w:hAnsi="Times New Roman" w:cs="Times New Roman" w:hint="default"/>
          <w:color w:val="auto"/>
          <w:kern w:val="0"/>
          <w:sz w:val="28"/>
          <w:szCs w:val="28"/>
          <w:lang w:val="en-US" w:eastAsia="zh-CN"/>
        </w:rPr>
        <w:t>三、</w:t>
      </w:r>
      <w:r w:rsidRPr="008D06B0">
        <w:rPr>
          <w:rFonts w:ascii="Times New Roman" w:eastAsia="仿宋_GB2312" w:hAnsi="Times New Roman" w:cs="Times New Roman" w:hint="default"/>
          <w:color w:val="auto"/>
          <w:kern w:val="0"/>
          <w:sz w:val="28"/>
          <w:szCs w:val="28"/>
          <w:lang w:eastAsia="zh-CN"/>
        </w:rPr>
        <w:t>依法缴纳税收和社会保障资金的良好记录</w:t>
      </w:r>
      <w:bookmarkEnd w:id="324"/>
      <w:bookmarkEnd w:id="325"/>
      <w:bookmarkEnd w:id="326"/>
    </w:p>
    <w:p w14:paraId="32581990" w14:textId="77777777" w:rsidR="0044762A" w:rsidRPr="008D06B0" w:rsidRDefault="0044762A">
      <w:pPr>
        <w:tabs>
          <w:tab w:val="left" w:pos="5580"/>
        </w:tabs>
        <w:spacing w:line="360" w:lineRule="auto"/>
        <w:ind w:firstLine="480"/>
        <w:rPr>
          <w:rFonts w:ascii="Times New Roman" w:eastAsia="仿宋_GB2312" w:hAnsi="Times New Roman" w:cs="Times New Roman" w:hint="default"/>
          <w:color w:val="auto"/>
          <w:kern w:val="0"/>
          <w:sz w:val="28"/>
          <w:szCs w:val="28"/>
          <w:lang w:eastAsia="zh-CN"/>
        </w:rPr>
      </w:pPr>
      <w:bookmarkStart w:id="327" w:name="_Toc765241243_WPSOffice_Level3"/>
      <w:bookmarkStart w:id="328" w:name="_Toc568308316_WPSOffice_Level3"/>
      <w:bookmarkStart w:id="329" w:name="_Toc749118665_WPSOffice_Level2"/>
      <w:bookmarkStart w:id="330" w:name="_Toc2065680076_WPSOffice_Level3"/>
      <w:bookmarkStart w:id="331" w:name="_Toc281235268_WPSOffice_Level3"/>
      <w:r w:rsidRPr="008D06B0">
        <w:rPr>
          <w:rFonts w:ascii="Times New Roman" w:eastAsia="仿宋_GB2312" w:hAnsi="Times New Roman" w:cs="Times New Roman" w:hint="default"/>
          <w:color w:val="auto"/>
          <w:kern w:val="0"/>
          <w:sz w:val="28"/>
          <w:szCs w:val="28"/>
          <w:lang w:val="en-US" w:eastAsia="zh-CN"/>
        </w:rPr>
        <w:t>四、</w:t>
      </w:r>
      <w:r w:rsidRPr="008D06B0">
        <w:rPr>
          <w:rFonts w:ascii="Times New Roman" w:eastAsia="仿宋_GB2312" w:hAnsi="Times New Roman" w:cs="Times New Roman" w:hint="default"/>
          <w:color w:val="auto"/>
          <w:kern w:val="0"/>
          <w:sz w:val="28"/>
          <w:szCs w:val="28"/>
          <w:lang w:eastAsia="zh-CN"/>
        </w:rPr>
        <w:t>具有履行合同所必需的设备和专业技术能力</w:t>
      </w:r>
      <w:bookmarkEnd w:id="327"/>
      <w:bookmarkEnd w:id="328"/>
      <w:bookmarkEnd w:id="329"/>
    </w:p>
    <w:p w14:paraId="78D98625" w14:textId="77777777" w:rsidR="0044762A" w:rsidRPr="008D06B0" w:rsidRDefault="0044762A">
      <w:pPr>
        <w:tabs>
          <w:tab w:val="left" w:pos="5580"/>
        </w:tabs>
        <w:spacing w:line="360" w:lineRule="auto"/>
        <w:ind w:firstLine="480"/>
        <w:rPr>
          <w:rFonts w:ascii="Times New Roman" w:eastAsia="仿宋_GB2312" w:hAnsi="Times New Roman" w:cs="Times New Roman" w:hint="default"/>
          <w:color w:val="auto"/>
          <w:kern w:val="0"/>
          <w:sz w:val="28"/>
          <w:szCs w:val="28"/>
          <w:lang w:eastAsia="zh-CN"/>
        </w:rPr>
      </w:pPr>
      <w:bookmarkStart w:id="332" w:name="_Toc865995009_WPSOffice_Level2"/>
      <w:r w:rsidRPr="008D06B0">
        <w:rPr>
          <w:rFonts w:ascii="Times New Roman" w:eastAsia="仿宋_GB2312" w:hAnsi="Times New Roman" w:cs="Times New Roman" w:hint="default"/>
          <w:color w:val="auto"/>
          <w:kern w:val="0"/>
          <w:sz w:val="28"/>
          <w:szCs w:val="28"/>
          <w:lang w:val="en-US" w:eastAsia="zh-CN"/>
        </w:rPr>
        <w:t>五、</w:t>
      </w:r>
      <w:r w:rsidRPr="008D06B0">
        <w:rPr>
          <w:rFonts w:ascii="Times New Roman" w:eastAsia="仿宋_GB2312" w:hAnsi="Times New Roman" w:cs="Times New Roman" w:hint="default"/>
          <w:color w:val="auto"/>
          <w:kern w:val="0"/>
          <w:sz w:val="28"/>
          <w:szCs w:val="28"/>
          <w:lang w:eastAsia="zh-CN"/>
        </w:rPr>
        <w:t>参加政府采购活动前</w:t>
      </w:r>
      <w:r w:rsidRPr="008D06B0">
        <w:rPr>
          <w:rFonts w:ascii="Times New Roman" w:eastAsia="仿宋_GB2312" w:hAnsi="Times New Roman" w:cs="Times New Roman" w:hint="default"/>
          <w:color w:val="auto"/>
          <w:kern w:val="0"/>
          <w:sz w:val="28"/>
          <w:szCs w:val="28"/>
          <w:lang w:val="en-US" w:eastAsia="zh-CN"/>
        </w:rPr>
        <w:t>3</w:t>
      </w:r>
      <w:r w:rsidRPr="008D06B0">
        <w:rPr>
          <w:rFonts w:ascii="Times New Roman" w:eastAsia="仿宋_GB2312" w:hAnsi="Times New Roman" w:cs="Times New Roman" w:hint="default"/>
          <w:color w:val="auto"/>
          <w:kern w:val="0"/>
          <w:sz w:val="28"/>
          <w:szCs w:val="28"/>
          <w:lang w:eastAsia="zh-CN"/>
        </w:rPr>
        <w:t>年内在经营活动中没有重大违法记录的</w:t>
      </w:r>
      <w:bookmarkEnd w:id="330"/>
      <w:bookmarkEnd w:id="331"/>
      <w:r w:rsidRPr="008D06B0">
        <w:rPr>
          <w:rFonts w:ascii="Times New Roman" w:eastAsia="仿宋_GB2312" w:hAnsi="Times New Roman" w:cs="Times New Roman" w:hint="default"/>
          <w:color w:val="auto"/>
          <w:kern w:val="0"/>
          <w:sz w:val="28"/>
          <w:szCs w:val="28"/>
          <w:lang w:eastAsia="zh-CN"/>
        </w:rPr>
        <w:t>声明</w:t>
      </w:r>
      <w:bookmarkEnd w:id="332"/>
    </w:p>
    <w:p w14:paraId="4BFC3BAB" w14:textId="77777777" w:rsidR="0044762A" w:rsidRPr="008D06B0" w:rsidRDefault="0044762A">
      <w:pPr>
        <w:tabs>
          <w:tab w:val="left" w:pos="5580"/>
        </w:tabs>
        <w:spacing w:line="360" w:lineRule="auto"/>
        <w:ind w:firstLine="480"/>
        <w:rPr>
          <w:rFonts w:ascii="Times New Roman" w:eastAsia="仿宋_GB2312" w:hAnsi="Times New Roman" w:cs="Times New Roman" w:hint="default"/>
          <w:color w:val="auto"/>
          <w:kern w:val="0"/>
          <w:sz w:val="28"/>
          <w:szCs w:val="28"/>
          <w:lang w:eastAsia="zh-CN"/>
        </w:rPr>
      </w:pPr>
      <w:bookmarkStart w:id="333" w:name="_Toc2005223374_WPSOffice_Level3"/>
      <w:bookmarkStart w:id="334" w:name="_Toc1395634740_WPSOffice_Level2"/>
      <w:bookmarkStart w:id="335" w:name="_Toc141596040_WPSOffice_Level3"/>
      <w:r w:rsidRPr="008D06B0">
        <w:rPr>
          <w:rFonts w:ascii="Times New Roman" w:eastAsia="仿宋_GB2312" w:hAnsi="Times New Roman" w:cs="Times New Roman" w:hint="default"/>
          <w:color w:val="auto"/>
          <w:kern w:val="0"/>
          <w:sz w:val="28"/>
          <w:szCs w:val="28"/>
          <w:lang w:val="en-US" w:eastAsia="zh-CN"/>
        </w:rPr>
        <w:t>六、</w:t>
      </w:r>
      <w:r w:rsidRPr="008D06B0">
        <w:rPr>
          <w:rFonts w:ascii="Times New Roman" w:eastAsia="仿宋_GB2312" w:hAnsi="Times New Roman" w:cs="Times New Roman" w:hint="default"/>
          <w:color w:val="auto"/>
          <w:kern w:val="0"/>
          <w:sz w:val="28"/>
          <w:szCs w:val="28"/>
          <w:lang w:eastAsia="zh-CN"/>
        </w:rPr>
        <w:t>其他资格证明文件</w:t>
      </w:r>
      <w:bookmarkEnd w:id="333"/>
      <w:bookmarkEnd w:id="334"/>
      <w:bookmarkEnd w:id="335"/>
    </w:p>
    <w:p w14:paraId="2689DD46" w14:textId="77777777" w:rsidR="0044762A" w:rsidRPr="008D06B0" w:rsidRDefault="0044762A">
      <w:pPr>
        <w:tabs>
          <w:tab w:val="left" w:pos="5580"/>
        </w:tabs>
        <w:spacing w:line="360" w:lineRule="auto"/>
        <w:ind w:left="1" w:firstLine="564"/>
        <w:rPr>
          <w:rFonts w:ascii="Times New Roman" w:eastAsia="仿宋_GB2312" w:hAnsi="Times New Roman" w:cs="Times New Roman" w:hint="default"/>
          <w:color w:val="auto"/>
          <w:sz w:val="28"/>
          <w:szCs w:val="28"/>
          <w:lang w:val="en-US" w:eastAsia="zh-CN"/>
        </w:rPr>
      </w:pPr>
    </w:p>
    <w:p w14:paraId="11FA8B38" w14:textId="77777777" w:rsidR="0044762A" w:rsidRPr="008D06B0" w:rsidRDefault="0044762A">
      <w:pPr>
        <w:tabs>
          <w:tab w:val="left" w:pos="5580"/>
        </w:tabs>
        <w:spacing w:line="360" w:lineRule="auto"/>
        <w:ind w:left="1" w:firstLine="564"/>
        <w:rPr>
          <w:rFonts w:ascii="Times New Roman" w:eastAsia="宋体" w:hAnsi="Times New Roman" w:cs="Times New Roman" w:hint="default"/>
          <w:color w:val="auto"/>
          <w:sz w:val="24"/>
          <w:szCs w:val="24"/>
          <w:lang w:val="en-US" w:eastAsia="zh-CN"/>
        </w:rPr>
      </w:pPr>
    </w:p>
    <w:p w14:paraId="53BB8D14" w14:textId="77777777" w:rsidR="0044762A" w:rsidRPr="008D06B0" w:rsidRDefault="0044762A">
      <w:pPr>
        <w:tabs>
          <w:tab w:val="left" w:pos="5580"/>
        </w:tabs>
        <w:spacing w:line="360" w:lineRule="auto"/>
        <w:ind w:left="1" w:firstLine="564"/>
        <w:rPr>
          <w:rFonts w:ascii="Times New Roman" w:eastAsia="宋体" w:hAnsi="Times New Roman" w:cs="Times New Roman" w:hint="default"/>
          <w:color w:val="auto"/>
          <w:sz w:val="24"/>
          <w:szCs w:val="24"/>
          <w:lang w:val="en-US" w:eastAsia="zh-CN"/>
        </w:rPr>
      </w:pPr>
    </w:p>
    <w:p w14:paraId="5D2018C6" w14:textId="77777777" w:rsidR="0044762A" w:rsidRPr="008D06B0" w:rsidRDefault="0044762A">
      <w:pPr>
        <w:tabs>
          <w:tab w:val="left" w:pos="5580"/>
        </w:tabs>
        <w:spacing w:line="360" w:lineRule="auto"/>
        <w:ind w:left="1" w:firstLine="658"/>
        <w:rPr>
          <w:rFonts w:ascii="Times New Roman" w:eastAsia="宋体" w:hAnsi="Times New Roman" w:cs="Times New Roman" w:hint="default"/>
          <w:color w:val="auto"/>
          <w:sz w:val="28"/>
          <w:szCs w:val="28"/>
          <w:lang w:val="en-US" w:eastAsia="zh-CN"/>
        </w:rPr>
      </w:pPr>
    </w:p>
    <w:p w14:paraId="33633BF9" w14:textId="77777777" w:rsidR="0044762A" w:rsidRPr="008D06B0" w:rsidRDefault="0044762A">
      <w:pPr>
        <w:tabs>
          <w:tab w:val="left" w:pos="5580"/>
        </w:tabs>
        <w:spacing w:line="360" w:lineRule="auto"/>
        <w:ind w:left="1" w:firstLine="658"/>
        <w:rPr>
          <w:rFonts w:ascii="Times New Roman" w:eastAsia="宋体" w:hAnsi="Times New Roman" w:cs="Times New Roman" w:hint="default"/>
          <w:color w:val="auto"/>
          <w:sz w:val="28"/>
          <w:szCs w:val="28"/>
          <w:lang w:val="en-US" w:eastAsia="zh-CN"/>
        </w:rPr>
      </w:pPr>
    </w:p>
    <w:p w14:paraId="01008359" w14:textId="77777777" w:rsidR="0044762A" w:rsidRPr="008D06B0" w:rsidRDefault="0044762A">
      <w:pPr>
        <w:tabs>
          <w:tab w:val="left" w:pos="5580"/>
        </w:tabs>
        <w:spacing w:line="360" w:lineRule="auto"/>
        <w:ind w:left="1" w:firstLine="658"/>
        <w:rPr>
          <w:rFonts w:ascii="Times New Roman" w:eastAsia="宋体" w:hAnsi="Times New Roman" w:cs="Times New Roman" w:hint="default"/>
          <w:color w:val="auto"/>
          <w:sz w:val="28"/>
          <w:szCs w:val="28"/>
          <w:lang w:val="en-US" w:eastAsia="zh-CN"/>
        </w:rPr>
      </w:pPr>
    </w:p>
    <w:p w14:paraId="0BBB902D" w14:textId="77777777" w:rsidR="0044762A" w:rsidRPr="008D06B0" w:rsidRDefault="0044762A">
      <w:pPr>
        <w:jc w:val="left"/>
        <w:rPr>
          <w:rFonts w:ascii="Times New Roman" w:eastAsia="宋体" w:hAnsi="Times New Roman" w:cs="Times New Roman" w:hint="default"/>
          <w:color w:val="auto"/>
          <w:sz w:val="28"/>
          <w:szCs w:val="28"/>
          <w:lang w:eastAsia="zh-CN"/>
        </w:rPr>
      </w:pPr>
      <w:bookmarkStart w:id="336" w:name="_Toc1892257381_WPSOffice_Level3"/>
      <w:bookmarkStart w:id="337" w:name="_Toc442868323"/>
      <w:bookmarkStart w:id="338" w:name="_Toc1666758381"/>
      <w:bookmarkStart w:id="339" w:name="_Toc740001715"/>
      <w:r w:rsidRPr="008D06B0">
        <w:rPr>
          <w:rFonts w:ascii="Times New Roman" w:eastAsia="黑体" w:hAnsi="Times New Roman" w:cs="Times New Roman" w:hint="default"/>
          <w:b/>
          <w:bCs/>
          <w:color w:val="auto"/>
          <w:sz w:val="28"/>
          <w:szCs w:val="28"/>
          <w:lang w:eastAsia="zh-CN"/>
        </w:rPr>
        <w:br w:type="page"/>
      </w:r>
      <w:bookmarkEnd w:id="336"/>
      <w:bookmarkEnd w:id="337"/>
      <w:bookmarkEnd w:id="338"/>
      <w:bookmarkEnd w:id="339"/>
    </w:p>
    <w:p w14:paraId="3596D395" w14:textId="77777777" w:rsidR="0044762A" w:rsidRPr="008D06B0" w:rsidRDefault="0044762A">
      <w:pPr>
        <w:keepNext/>
        <w:keepLines/>
        <w:widowControl w:val="0"/>
        <w:autoSpaceDE w:val="0"/>
        <w:autoSpaceDN w:val="0"/>
        <w:adjustRightInd w:val="0"/>
        <w:spacing w:line="360" w:lineRule="auto"/>
        <w:ind w:leftChars="200" w:left="420" w:rightChars="200" w:right="420"/>
        <w:jc w:val="center"/>
        <w:outlineLvl w:val="1"/>
        <w:rPr>
          <w:rFonts w:ascii="Times New Roman" w:eastAsia="方正小标宋_GBK" w:hAnsi="Times New Roman" w:cs="Times New Roman" w:hint="default"/>
          <w:bCs/>
          <w:color w:val="auto"/>
          <w:kern w:val="0"/>
          <w:sz w:val="30"/>
          <w:szCs w:val="30"/>
          <w:lang w:val="en-US" w:eastAsia="zh-CN"/>
        </w:rPr>
      </w:pPr>
      <w:bookmarkStart w:id="340" w:name="_Toc1480748811"/>
      <w:bookmarkStart w:id="341" w:name="_Toc1793820901_WPSOffice_Level3"/>
      <w:bookmarkStart w:id="342" w:name="_Toc1399186289"/>
      <w:bookmarkStart w:id="343" w:name="_Toc262140077"/>
      <w:bookmarkStart w:id="344" w:name="_Toc730361247"/>
      <w:bookmarkStart w:id="345" w:name="_Toc540046896"/>
      <w:bookmarkStart w:id="346" w:name="_Toc1274130635"/>
      <w:bookmarkStart w:id="347" w:name="_Toc1541909372_WPSOffice_Level3"/>
      <w:bookmarkStart w:id="348" w:name="_Toc831756679"/>
      <w:bookmarkStart w:id="349" w:name="_Toc717704405"/>
      <w:bookmarkStart w:id="350" w:name="_Toc1876865389"/>
      <w:bookmarkStart w:id="351" w:name="_Toc1950934252"/>
      <w:bookmarkStart w:id="352" w:name="_Toc1881529819"/>
      <w:bookmarkStart w:id="353" w:name="_Toc1728315286_WPSOffice_Level2"/>
      <w:r w:rsidRPr="008D06B0">
        <w:rPr>
          <w:rFonts w:ascii="Times New Roman" w:eastAsia="方正小标宋_GBK" w:hAnsi="Times New Roman" w:cs="Times New Roman" w:hint="default"/>
          <w:bCs/>
          <w:color w:val="auto"/>
          <w:kern w:val="0"/>
          <w:sz w:val="30"/>
          <w:szCs w:val="30"/>
          <w:lang w:val="en-US" w:eastAsia="zh-CN"/>
        </w:rPr>
        <w:t>一、</w:t>
      </w:r>
      <w:bookmarkEnd w:id="340"/>
      <w:bookmarkEnd w:id="341"/>
      <w:bookmarkEnd w:id="342"/>
      <w:bookmarkEnd w:id="343"/>
      <w:bookmarkEnd w:id="344"/>
      <w:bookmarkEnd w:id="345"/>
      <w:bookmarkEnd w:id="346"/>
      <w:bookmarkEnd w:id="347"/>
      <w:bookmarkEnd w:id="348"/>
      <w:bookmarkEnd w:id="349"/>
      <w:bookmarkEnd w:id="350"/>
      <w:bookmarkEnd w:id="351"/>
      <w:r w:rsidRPr="008D06B0">
        <w:rPr>
          <w:rFonts w:ascii="Times New Roman" w:eastAsia="方正小标宋_GBK" w:hAnsi="Times New Roman" w:cs="Times New Roman" w:hint="default"/>
          <w:bCs/>
          <w:color w:val="auto"/>
          <w:kern w:val="0"/>
          <w:sz w:val="30"/>
          <w:szCs w:val="30"/>
          <w:lang w:val="en-US" w:eastAsia="zh-CN"/>
        </w:rPr>
        <w:t>法人或者其他组织的营业执照等证明文件或自然人的身份证明</w:t>
      </w:r>
      <w:bookmarkEnd w:id="352"/>
      <w:bookmarkEnd w:id="353"/>
    </w:p>
    <w:p w14:paraId="763FDA2C" w14:textId="77777777" w:rsidR="0044762A" w:rsidRPr="008D06B0" w:rsidRDefault="0044762A">
      <w:pPr>
        <w:rPr>
          <w:rFonts w:ascii="Times New Roman" w:hAnsi="Times New Roman" w:cs="Times New Roman" w:hint="default"/>
          <w:color w:val="auto"/>
          <w:lang w:eastAsia="zh-CN"/>
        </w:rPr>
      </w:pPr>
    </w:p>
    <w:p w14:paraId="0AA1C6D2" w14:textId="77777777" w:rsidR="0044762A" w:rsidRPr="008D06B0" w:rsidRDefault="0044762A">
      <w:pPr>
        <w:pStyle w:val="PlainText"/>
        <w:tabs>
          <w:tab w:val="left" w:pos="5580"/>
        </w:tabs>
        <w:spacing w:line="360" w:lineRule="auto"/>
        <w:ind w:left="540" w:firstLine="480"/>
        <w:jc w:val="center"/>
        <w:rPr>
          <w:rFonts w:ascii="Times New Roman" w:hAnsi="Times New Roman" w:cs="Times New Roman"/>
          <w:b/>
          <w:bCs/>
          <w:color w:val="auto"/>
          <w:sz w:val="24"/>
          <w:szCs w:val="24"/>
        </w:rPr>
      </w:pPr>
    </w:p>
    <w:p w14:paraId="7B550B13" w14:textId="77777777" w:rsidR="0044762A" w:rsidRPr="008D06B0" w:rsidRDefault="0044762A">
      <w:pPr>
        <w:pStyle w:val="PlainText"/>
        <w:tabs>
          <w:tab w:val="left" w:pos="5580"/>
        </w:tabs>
        <w:spacing w:line="360" w:lineRule="auto"/>
        <w:ind w:left="540" w:firstLine="480"/>
        <w:rPr>
          <w:rFonts w:ascii="Times New Roman" w:hAnsi="Times New Roman" w:cs="Times New Roman"/>
          <w:b/>
          <w:bCs/>
          <w:color w:val="auto"/>
          <w:sz w:val="24"/>
          <w:szCs w:val="24"/>
        </w:rPr>
      </w:pPr>
    </w:p>
    <w:p w14:paraId="0896DF3A" w14:textId="77777777" w:rsidR="0044762A" w:rsidRPr="008D06B0" w:rsidRDefault="0044762A">
      <w:pPr>
        <w:pStyle w:val="PlainText"/>
        <w:tabs>
          <w:tab w:val="left" w:pos="5580"/>
        </w:tabs>
        <w:spacing w:line="360" w:lineRule="auto"/>
        <w:ind w:left="540" w:firstLine="480"/>
        <w:rPr>
          <w:rFonts w:ascii="Times New Roman" w:hAnsi="Times New Roman" w:cs="Times New Roman"/>
          <w:b/>
          <w:bCs/>
          <w:color w:val="auto"/>
          <w:sz w:val="24"/>
          <w:szCs w:val="24"/>
        </w:rPr>
      </w:pPr>
    </w:p>
    <w:p w14:paraId="1EFE6959" w14:textId="77777777" w:rsidR="0044762A" w:rsidRPr="008D06B0" w:rsidRDefault="0044762A">
      <w:pPr>
        <w:pStyle w:val="PlainText"/>
        <w:tabs>
          <w:tab w:val="left" w:pos="5580"/>
        </w:tabs>
        <w:spacing w:line="360" w:lineRule="auto"/>
        <w:rPr>
          <w:rFonts w:ascii="Times New Roman" w:eastAsia="仿宋_GB2312" w:hAnsi="Times New Roman" w:cs="Times New Roman"/>
          <w:color w:val="auto"/>
          <w:sz w:val="28"/>
          <w:szCs w:val="28"/>
        </w:rPr>
      </w:pPr>
      <w:r w:rsidRPr="008D06B0">
        <w:rPr>
          <w:rFonts w:ascii="Times New Roman" w:eastAsia="仿宋_GB2312" w:hAnsi="Times New Roman" w:cs="Times New Roman"/>
          <w:color w:val="auto"/>
          <w:sz w:val="28"/>
          <w:szCs w:val="28"/>
          <w:lang w:val="zh-TW"/>
        </w:rPr>
        <w:t>说明：</w:t>
      </w:r>
      <w:r w:rsidRPr="008D06B0">
        <w:rPr>
          <w:rFonts w:ascii="Times New Roman" w:eastAsia="仿宋_GB2312" w:hAnsi="Times New Roman" w:cs="Times New Roman"/>
          <w:color w:val="auto"/>
          <w:sz w:val="28"/>
          <w:szCs w:val="28"/>
        </w:rPr>
        <w:t>1.</w:t>
      </w:r>
      <w:r w:rsidRPr="008D06B0">
        <w:rPr>
          <w:rFonts w:ascii="Times New Roman" w:eastAsia="仿宋_GB2312" w:hAnsi="Times New Roman" w:cs="Times New Roman"/>
          <w:color w:val="auto"/>
          <w:sz w:val="28"/>
          <w:szCs w:val="28"/>
          <w:lang w:val="zh-TW"/>
        </w:rPr>
        <w:t>提供有效的营业执照等证明文件原件或复印件的扫描件。</w:t>
      </w:r>
    </w:p>
    <w:p w14:paraId="211C346E" w14:textId="77777777" w:rsidR="0044762A" w:rsidRPr="008D06B0" w:rsidRDefault="0044762A">
      <w:pPr>
        <w:pStyle w:val="PlainText"/>
        <w:tabs>
          <w:tab w:val="left" w:pos="5580"/>
        </w:tabs>
        <w:spacing w:line="360" w:lineRule="auto"/>
        <w:rPr>
          <w:rFonts w:ascii="Times New Roman" w:eastAsia="仿宋_GB2312" w:hAnsi="Times New Roman" w:cs="Times New Roman"/>
          <w:color w:val="auto"/>
          <w:sz w:val="28"/>
          <w:szCs w:val="28"/>
        </w:rPr>
      </w:pPr>
      <w:bookmarkStart w:id="354" w:name="_Toc2081420463_WPSOffice_Level3"/>
      <w:bookmarkStart w:id="355" w:name="_Toc67715126_WPSOffice_Level3"/>
      <w:r w:rsidRPr="008D06B0">
        <w:rPr>
          <w:rFonts w:ascii="Times New Roman" w:eastAsia="仿宋_GB2312" w:hAnsi="Times New Roman" w:cs="Times New Roman"/>
          <w:color w:val="auto"/>
          <w:sz w:val="28"/>
          <w:szCs w:val="28"/>
        </w:rPr>
        <w:t>2.</w:t>
      </w:r>
      <w:r w:rsidRPr="008D06B0">
        <w:rPr>
          <w:rFonts w:ascii="Times New Roman" w:eastAsia="仿宋_GB2312" w:hAnsi="Times New Roman" w:cs="Times New Roman"/>
          <w:color w:val="auto"/>
          <w:sz w:val="28"/>
          <w:szCs w:val="28"/>
          <w:lang w:val="zh-TW"/>
        </w:rPr>
        <w:t>投标人为自然人的，应提供身份证明的</w:t>
      </w:r>
      <w:bookmarkEnd w:id="354"/>
      <w:bookmarkEnd w:id="355"/>
      <w:r w:rsidRPr="008D06B0">
        <w:rPr>
          <w:rFonts w:ascii="Times New Roman" w:eastAsia="仿宋_GB2312" w:hAnsi="Times New Roman" w:cs="Times New Roman"/>
          <w:color w:val="auto"/>
          <w:sz w:val="28"/>
          <w:szCs w:val="28"/>
          <w:lang w:val="zh-TW"/>
        </w:rPr>
        <w:t>原件或复印件的扫描件。</w:t>
      </w:r>
    </w:p>
    <w:p w14:paraId="5214232C" w14:textId="77777777" w:rsidR="0044762A" w:rsidRPr="008D06B0" w:rsidRDefault="0044762A">
      <w:pPr>
        <w:pStyle w:val="PlainText"/>
        <w:tabs>
          <w:tab w:val="left" w:pos="5580"/>
        </w:tabs>
        <w:spacing w:line="360" w:lineRule="auto"/>
        <w:rPr>
          <w:rFonts w:ascii="Times New Roman" w:eastAsia="仿宋_GB2312" w:hAnsi="Times New Roman" w:cs="Times New Roman"/>
          <w:color w:val="auto"/>
          <w:sz w:val="28"/>
          <w:szCs w:val="28"/>
        </w:rPr>
      </w:pPr>
      <w:bookmarkStart w:id="356" w:name="_Toc1215272460_WPSOffice_Level3"/>
      <w:bookmarkStart w:id="357" w:name="_Toc781251951_WPSOffice_Level3"/>
      <w:r w:rsidRPr="008D06B0">
        <w:rPr>
          <w:rFonts w:ascii="Times New Roman" w:eastAsia="仿宋_GB2312" w:hAnsi="Times New Roman" w:cs="Times New Roman"/>
          <w:color w:val="auto"/>
          <w:sz w:val="28"/>
          <w:szCs w:val="28"/>
        </w:rPr>
        <w:t>3.</w:t>
      </w:r>
      <w:r w:rsidRPr="008D06B0">
        <w:rPr>
          <w:rFonts w:ascii="Times New Roman" w:eastAsia="仿宋_GB2312" w:hAnsi="Times New Roman" w:cs="Times New Roman"/>
          <w:color w:val="auto"/>
          <w:sz w:val="28"/>
          <w:szCs w:val="28"/>
          <w:lang w:val="zh-TW"/>
        </w:rPr>
        <w:t>联合体投标应提供联合体各方满足以上要求的证明文件。</w:t>
      </w:r>
      <w:bookmarkEnd w:id="356"/>
      <w:bookmarkEnd w:id="357"/>
    </w:p>
    <w:p w14:paraId="69962633" w14:textId="77777777" w:rsidR="0044762A" w:rsidRPr="008D06B0" w:rsidRDefault="0044762A">
      <w:pPr>
        <w:jc w:val="left"/>
        <w:rPr>
          <w:rFonts w:ascii="Times New Roman" w:eastAsia="宋体" w:hAnsi="Times New Roman" w:cs="Times New Roman" w:hint="default"/>
          <w:color w:val="auto"/>
          <w:sz w:val="28"/>
          <w:szCs w:val="28"/>
          <w:lang w:eastAsia="zh-CN"/>
        </w:rPr>
      </w:pPr>
      <w:r w:rsidRPr="008D06B0">
        <w:rPr>
          <w:rFonts w:ascii="Times New Roman" w:eastAsia="宋体" w:hAnsi="Times New Roman" w:cs="Times New Roman" w:hint="default"/>
          <w:color w:val="auto"/>
          <w:sz w:val="28"/>
          <w:szCs w:val="28"/>
          <w:lang w:eastAsia="zh-CN"/>
        </w:rPr>
        <w:br w:type="page"/>
      </w:r>
      <w:bookmarkStart w:id="358" w:name="_Toc1557063548"/>
      <w:bookmarkStart w:id="359" w:name="_Toc868984799"/>
      <w:bookmarkStart w:id="360" w:name="_Toc1319467764"/>
      <w:bookmarkStart w:id="361" w:name="_Toc456633459_WPSOffice_Level3"/>
      <w:bookmarkStart w:id="362" w:name="_Toc1215314597"/>
    </w:p>
    <w:p w14:paraId="40445CDA" w14:textId="77777777" w:rsidR="0044762A" w:rsidRPr="008D06B0" w:rsidRDefault="0044762A">
      <w:pPr>
        <w:keepNext/>
        <w:keepLines/>
        <w:widowControl w:val="0"/>
        <w:autoSpaceDE w:val="0"/>
        <w:autoSpaceDN w:val="0"/>
        <w:adjustRightInd w:val="0"/>
        <w:spacing w:line="360" w:lineRule="auto"/>
        <w:jc w:val="center"/>
        <w:outlineLvl w:val="1"/>
        <w:rPr>
          <w:rFonts w:ascii="Times New Roman" w:eastAsia="方正小标宋_GBK" w:hAnsi="Times New Roman" w:cs="Times New Roman" w:hint="default"/>
          <w:bCs/>
          <w:color w:val="auto"/>
          <w:kern w:val="0"/>
          <w:sz w:val="30"/>
          <w:szCs w:val="30"/>
          <w:lang w:val="en-US" w:eastAsia="zh-CN"/>
        </w:rPr>
      </w:pPr>
      <w:bookmarkStart w:id="363" w:name="_Toc130649492"/>
      <w:bookmarkStart w:id="364" w:name="_Toc507196550"/>
      <w:bookmarkStart w:id="365" w:name="_Toc574791252"/>
      <w:bookmarkStart w:id="366" w:name="_Toc370312851"/>
      <w:bookmarkStart w:id="367" w:name="_Toc937091873"/>
      <w:bookmarkStart w:id="368" w:name="_Toc1369942731_WPSOffice_Level2"/>
      <w:bookmarkStart w:id="369" w:name="_Toc1494493586"/>
      <w:bookmarkStart w:id="370" w:name="_Toc600305591"/>
      <w:r w:rsidRPr="008D06B0">
        <w:rPr>
          <w:rFonts w:ascii="Times New Roman" w:eastAsia="方正小标宋_GBK" w:hAnsi="Times New Roman" w:cs="Times New Roman" w:hint="default"/>
          <w:bCs/>
          <w:color w:val="auto"/>
          <w:kern w:val="0"/>
          <w:sz w:val="30"/>
          <w:szCs w:val="30"/>
          <w:lang w:val="en-US" w:eastAsia="zh-CN"/>
        </w:rPr>
        <w:t>二、具有良好的商业信誉和健全的财务会计制度</w:t>
      </w:r>
      <w:bookmarkEnd w:id="358"/>
      <w:bookmarkEnd w:id="359"/>
      <w:bookmarkEnd w:id="360"/>
      <w:bookmarkEnd w:id="361"/>
      <w:bookmarkEnd w:id="362"/>
      <w:bookmarkEnd w:id="363"/>
      <w:bookmarkEnd w:id="364"/>
      <w:bookmarkEnd w:id="365"/>
      <w:bookmarkEnd w:id="366"/>
      <w:bookmarkEnd w:id="367"/>
      <w:bookmarkEnd w:id="368"/>
      <w:bookmarkEnd w:id="369"/>
      <w:bookmarkEnd w:id="370"/>
    </w:p>
    <w:p w14:paraId="19AAE75F" w14:textId="77777777" w:rsidR="0044762A" w:rsidRPr="008D06B0" w:rsidRDefault="0044762A">
      <w:pPr>
        <w:spacing w:line="360" w:lineRule="auto"/>
        <w:jc w:val="center"/>
        <w:rPr>
          <w:rFonts w:ascii="Times New Roman" w:eastAsia="宋体" w:hAnsi="Times New Roman" w:cs="Times New Roman" w:hint="default"/>
          <w:color w:val="auto"/>
          <w:sz w:val="28"/>
          <w:szCs w:val="28"/>
          <w:lang w:eastAsia="zh-CN"/>
        </w:rPr>
      </w:pPr>
    </w:p>
    <w:p w14:paraId="4C7AE8A0" w14:textId="77777777" w:rsidR="0044762A" w:rsidRPr="008D06B0" w:rsidRDefault="0044762A">
      <w:pPr>
        <w:rPr>
          <w:rFonts w:ascii="Times New Roman" w:hAnsi="Times New Roman" w:cs="Times New Roman" w:hint="default"/>
          <w:color w:val="auto"/>
          <w:lang w:eastAsia="zh-CN"/>
        </w:rPr>
      </w:pPr>
    </w:p>
    <w:p w14:paraId="223B160C" w14:textId="77777777" w:rsidR="0044762A" w:rsidRPr="008D06B0" w:rsidRDefault="0044762A">
      <w:pPr>
        <w:tabs>
          <w:tab w:val="left" w:pos="5580"/>
        </w:tabs>
        <w:spacing w:line="360" w:lineRule="auto"/>
        <w:ind w:left="1080" w:hanging="540"/>
        <w:jc w:val="center"/>
        <w:rPr>
          <w:rFonts w:ascii="Times New Roman" w:eastAsia="宋体" w:hAnsi="Times New Roman" w:cs="Times New Roman" w:hint="default"/>
          <w:b/>
          <w:bCs/>
          <w:color w:val="auto"/>
          <w:sz w:val="24"/>
          <w:szCs w:val="24"/>
          <w:lang w:val="en-US" w:eastAsia="zh-CN"/>
        </w:rPr>
      </w:pPr>
    </w:p>
    <w:p w14:paraId="4FC98E9E" w14:textId="77777777" w:rsidR="0044762A" w:rsidRPr="008D06B0" w:rsidRDefault="0044762A">
      <w:pPr>
        <w:tabs>
          <w:tab w:val="left" w:pos="3060"/>
          <w:tab w:val="left" w:pos="5580"/>
        </w:tabs>
        <w:spacing w:line="360" w:lineRule="auto"/>
        <w:ind w:left="1080" w:hanging="540"/>
        <w:rPr>
          <w:rFonts w:ascii="Times New Roman" w:eastAsia="宋体" w:hAnsi="Times New Roman" w:cs="Times New Roman" w:hint="default"/>
          <w:b/>
          <w:bCs/>
          <w:color w:val="auto"/>
          <w:sz w:val="24"/>
          <w:szCs w:val="24"/>
          <w:lang w:val="en-US" w:eastAsia="zh-CN"/>
        </w:rPr>
      </w:pPr>
    </w:p>
    <w:p w14:paraId="02712F73" w14:textId="77777777" w:rsidR="0044762A" w:rsidRPr="008D06B0" w:rsidRDefault="0044762A">
      <w:pPr>
        <w:tabs>
          <w:tab w:val="left" w:pos="5580"/>
        </w:tabs>
        <w:spacing w:line="360" w:lineRule="auto"/>
        <w:ind w:left="1080" w:hanging="540"/>
        <w:jc w:val="center"/>
        <w:rPr>
          <w:rFonts w:ascii="Times New Roman" w:eastAsia="宋体" w:hAnsi="Times New Roman" w:cs="Times New Roman" w:hint="default"/>
          <w:b/>
          <w:bCs/>
          <w:color w:val="auto"/>
          <w:sz w:val="24"/>
          <w:szCs w:val="24"/>
          <w:lang w:val="en-US" w:eastAsia="zh-CN"/>
        </w:rPr>
      </w:pPr>
    </w:p>
    <w:p w14:paraId="4B35FF68" w14:textId="77777777" w:rsidR="0044762A" w:rsidRPr="008D06B0" w:rsidRDefault="0044762A">
      <w:pPr>
        <w:tabs>
          <w:tab w:val="left" w:pos="5580"/>
        </w:tabs>
        <w:spacing w:line="360" w:lineRule="auto"/>
        <w:ind w:left="1080" w:hanging="540"/>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eastAsia="zh-CN"/>
        </w:rPr>
        <w:t>说明：</w:t>
      </w:r>
    </w:p>
    <w:p w14:paraId="71940E33" w14:textId="77777777" w:rsidR="0044762A" w:rsidRPr="008D06B0" w:rsidRDefault="0044762A">
      <w:pPr>
        <w:spacing w:line="360" w:lineRule="auto"/>
        <w:ind w:firstLineChars="200" w:firstLine="560"/>
        <w:rPr>
          <w:rFonts w:ascii="Times New Roman" w:eastAsia="仿宋_GB2312" w:hAnsi="Times New Roman" w:cs="Times New Roman" w:hint="default"/>
          <w:color w:val="auto"/>
          <w:sz w:val="28"/>
          <w:szCs w:val="28"/>
          <w:lang w:val="en-US" w:eastAsia="zh-CN"/>
        </w:rPr>
      </w:pPr>
      <w:r w:rsidRPr="008D06B0">
        <w:rPr>
          <w:rFonts w:ascii="Times New Roman" w:eastAsia="仿宋_GB2312" w:hAnsi="Times New Roman" w:cs="Times New Roman" w:hint="default"/>
          <w:color w:val="auto"/>
          <w:sz w:val="28"/>
          <w:szCs w:val="28"/>
          <w:lang w:val="en-US" w:eastAsia="zh-CN"/>
        </w:rPr>
        <w:t>提供投标人</w:t>
      </w:r>
      <w:r w:rsidRPr="008D06B0">
        <w:rPr>
          <w:rFonts w:ascii="Times New Roman" w:eastAsia="仿宋_GB2312" w:hAnsi="Times New Roman" w:cs="Times New Roman" w:hint="default"/>
          <w:color w:val="auto"/>
          <w:sz w:val="28"/>
          <w:szCs w:val="28"/>
          <w:lang w:val="en-US" w:eastAsia="zh-CN"/>
        </w:rPr>
        <w:t>2022</w:t>
      </w:r>
      <w:r w:rsidRPr="008D06B0">
        <w:rPr>
          <w:rFonts w:ascii="Times New Roman" w:eastAsia="仿宋_GB2312" w:hAnsi="Times New Roman" w:cs="Times New Roman" w:hint="default"/>
          <w:color w:val="auto"/>
          <w:sz w:val="28"/>
          <w:szCs w:val="28"/>
          <w:lang w:val="en-US" w:eastAsia="zh-CN"/>
        </w:rPr>
        <w:t>或</w:t>
      </w:r>
      <w:r w:rsidRPr="008D06B0">
        <w:rPr>
          <w:rFonts w:ascii="Times New Roman" w:eastAsia="仿宋_GB2312" w:hAnsi="Times New Roman" w:cs="Times New Roman" w:hint="default"/>
          <w:color w:val="auto"/>
          <w:sz w:val="28"/>
          <w:szCs w:val="28"/>
          <w:lang w:val="en-US" w:eastAsia="zh-CN"/>
        </w:rPr>
        <w:t>2023</w:t>
      </w:r>
      <w:r w:rsidRPr="008D06B0">
        <w:rPr>
          <w:rFonts w:ascii="Times New Roman" w:eastAsia="仿宋_GB2312" w:hAnsi="Times New Roman" w:cs="Times New Roman"/>
          <w:color w:val="auto"/>
          <w:sz w:val="28"/>
          <w:szCs w:val="28"/>
          <w:lang w:val="en-US" w:eastAsia="zh-CN"/>
        </w:rPr>
        <w:t>年</w:t>
      </w:r>
      <w:r w:rsidRPr="008D06B0">
        <w:rPr>
          <w:rFonts w:ascii="Times New Roman" w:eastAsia="仿宋_GB2312" w:hAnsi="Times New Roman" w:cs="Times New Roman" w:hint="default"/>
          <w:color w:val="auto"/>
          <w:sz w:val="28"/>
          <w:szCs w:val="28"/>
          <w:lang w:val="en-US" w:eastAsia="zh-CN"/>
        </w:rPr>
        <w:t>经审计的财务报告，要求注册会计师签字并加盖会计师印章；如截止到投标截止时间，投标人成立时间不足要求时限的，可提供银行资信证明材料。</w:t>
      </w:r>
    </w:p>
    <w:p w14:paraId="57F1AE11" w14:textId="77777777" w:rsidR="0044762A" w:rsidRPr="008D06B0" w:rsidRDefault="0044762A">
      <w:pPr>
        <w:pStyle w:val="2"/>
        <w:jc w:val="center"/>
        <w:rPr>
          <w:rFonts w:ascii="Times New Roman" w:eastAsia="方正小标宋_GBK" w:hAnsi="Times New Roman"/>
          <w:b w:val="0"/>
          <w:color w:val="auto"/>
          <w:sz w:val="30"/>
          <w:szCs w:val="30"/>
          <w:lang w:val="en-US" w:eastAsia="zh-CN"/>
        </w:rPr>
      </w:pPr>
      <w:r w:rsidRPr="008D06B0">
        <w:rPr>
          <w:rFonts w:ascii="Times New Roman" w:hAnsi="Times New Roman"/>
          <w:color w:val="auto"/>
          <w:sz w:val="24"/>
          <w:szCs w:val="24"/>
          <w:lang w:eastAsia="zh-CN"/>
        </w:rPr>
        <w:br w:type="page"/>
      </w:r>
      <w:bookmarkStart w:id="371" w:name="_Toc1968479748"/>
      <w:bookmarkStart w:id="372" w:name="_Toc1125237527"/>
      <w:bookmarkStart w:id="373" w:name="_Toc436443482"/>
      <w:bookmarkStart w:id="374" w:name="_Toc1998858666"/>
      <w:bookmarkStart w:id="375" w:name="_Toc968053340"/>
      <w:bookmarkStart w:id="376" w:name="_Toc2082821673"/>
      <w:bookmarkStart w:id="377" w:name="_Toc1030212309"/>
      <w:bookmarkStart w:id="378" w:name="_Toc942688044_WPSOffice_Level3"/>
      <w:bookmarkStart w:id="379" w:name="_Toc281075866"/>
      <w:bookmarkStart w:id="380" w:name="_Toc1079740645"/>
      <w:bookmarkStart w:id="381" w:name="_Toc509419906"/>
      <w:bookmarkStart w:id="382" w:name="_Toc1033381818"/>
      <w:bookmarkStart w:id="383" w:name="_Toc1656782056"/>
      <w:bookmarkStart w:id="384" w:name="_Toc1289659840_WPSOffice_Level2"/>
      <w:r w:rsidRPr="008D06B0">
        <w:rPr>
          <w:rFonts w:ascii="Times New Roman" w:eastAsia="方正小标宋_GBK" w:hAnsi="Times New Roman"/>
          <w:b w:val="0"/>
          <w:color w:val="auto"/>
          <w:sz w:val="30"/>
          <w:szCs w:val="30"/>
          <w:lang w:val="en-US" w:eastAsia="zh-CN"/>
        </w:rPr>
        <w:lastRenderedPageBreak/>
        <w:t>三、依法</w:t>
      </w:r>
      <w:bookmarkEnd w:id="371"/>
      <w:r w:rsidRPr="008D06B0">
        <w:rPr>
          <w:rFonts w:ascii="Times New Roman" w:eastAsia="方正小标宋_GBK" w:hAnsi="Times New Roman"/>
          <w:b w:val="0"/>
          <w:color w:val="auto"/>
          <w:sz w:val="30"/>
          <w:szCs w:val="30"/>
          <w:lang w:val="en-US" w:eastAsia="zh-CN"/>
        </w:rPr>
        <w:t>缴纳税收和社会保障资金的良好记录</w:t>
      </w:r>
      <w:bookmarkEnd w:id="372"/>
      <w:bookmarkEnd w:id="373"/>
      <w:bookmarkEnd w:id="374"/>
      <w:bookmarkEnd w:id="375"/>
      <w:bookmarkEnd w:id="376"/>
      <w:bookmarkEnd w:id="377"/>
      <w:bookmarkEnd w:id="378"/>
      <w:bookmarkEnd w:id="379"/>
      <w:bookmarkEnd w:id="380"/>
      <w:bookmarkEnd w:id="381"/>
      <w:bookmarkEnd w:id="382"/>
      <w:bookmarkEnd w:id="383"/>
      <w:bookmarkEnd w:id="384"/>
    </w:p>
    <w:p w14:paraId="6DAF9F9C" w14:textId="77777777" w:rsidR="0044762A" w:rsidRPr="008D06B0" w:rsidRDefault="0044762A">
      <w:pPr>
        <w:pStyle w:val="PlainText"/>
        <w:tabs>
          <w:tab w:val="left" w:pos="5580"/>
        </w:tabs>
        <w:spacing w:line="360" w:lineRule="auto"/>
        <w:ind w:left="1080" w:hanging="540"/>
        <w:jc w:val="center"/>
        <w:rPr>
          <w:rFonts w:ascii="Times New Roman" w:hAnsi="Times New Roman" w:cs="Times New Roman"/>
          <w:b/>
          <w:bCs/>
          <w:color w:val="auto"/>
          <w:sz w:val="24"/>
          <w:szCs w:val="24"/>
        </w:rPr>
      </w:pPr>
    </w:p>
    <w:p w14:paraId="058B10EC" w14:textId="77777777" w:rsidR="0044762A" w:rsidRPr="008D06B0" w:rsidRDefault="0044762A">
      <w:pPr>
        <w:pStyle w:val="PlainText"/>
        <w:tabs>
          <w:tab w:val="left" w:pos="5580"/>
        </w:tabs>
        <w:spacing w:line="360" w:lineRule="auto"/>
        <w:ind w:left="840"/>
        <w:rPr>
          <w:rFonts w:ascii="Times New Roman" w:hAnsi="Times New Roman" w:cs="Times New Roman"/>
          <w:b/>
          <w:bCs/>
          <w:color w:val="auto"/>
          <w:sz w:val="24"/>
          <w:szCs w:val="24"/>
        </w:rPr>
      </w:pPr>
    </w:p>
    <w:p w14:paraId="4314DAEB" w14:textId="77777777" w:rsidR="0044762A" w:rsidRPr="008D06B0" w:rsidRDefault="0044762A">
      <w:pPr>
        <w:pStyle w:val="PlainText"/>
        <w:tabs>
          <w:tab w:val="left" w:pos="5580"/>
        </w:tabs>
        <w:spacing w:line="360" w:lineRule="auto"/>
        <w:ind w:firstLineChars="200" w:firstLine="560"/>
        <w:rPr>
          <w:rFonts w:ascii="Times New Roman" w:eastAsia="仿宋_GB2312" w:hAnsi="Times New Roman" w:cs="Times New Roman"/>
          <w:color w:val="auto"/>
          <w:sz w:val="28"/>
          <w:szCs w:val="28"/>
          <w:lang w:val="zh-TW"/>
        </w:rPr>
      </w:pPr>
      <w:r w:rsidRPr="008D06B0">
        <w:rPr>
          <w:rFonts w:ascii="Times New Roman" w:eastAsia="仿宋_GB2312" w:hAnsi="Times New Roman" w:cs="Times New Roman"/>
          <w:color w:val="auto"/>
          <w:sz w:val="28"/>
          <w:szCs w:val="28"/>
          <w:lang w:val="zh-TW"/>
        </w:rPr>
        <w:t>说明：</w:t>
      </w:r>
    </w:p>
    <w:p w14:paraId="121F3128" w14:textId="77777777" w:rsidR="0044762A" w:rsidRPr="008D06B0" w:rsidRDefault="0044762A">
      <w:pPr>
        <w:pStyle w:val="PlainText"/>
        <w:tabs>
          <w:tab w:val="left" w:pos="5580"/>
        </w:tabs>
        <w:spacing w:line="360" w:lineRule="auto"/>
        <w:ind w:firstLineChars="200" w:firstLine="560"/>
        <w:rPr>
          <w:rFonts w:ascii="Times New Roman" w:eastAsia="仿宋_GB2312" w:hAnsi="Times New Roman" w:cs="Times New Roman"/>
          <w:color w:val="auto"/>
          <w:sz w:val="28"/>
          <w:szCs w:val="28"/>
        </w:rPr>
      </w:pPr>
      <w:r w:rsidRPr="008D06B0">
        <w:rPr>
          <w:rFonts w:ascii="Times New Roman" w:eastAsia="仿宋_GB2312" w:hAnsi="Times New Roman" w:cs="Times New Roman"/>
          <w:color w:val="auto"/>
          <w:sz w:val="28"/>
          <w:szCs w:val="28"/>
        </w:rPr>
        <w:t>1.</w:t>
      </w:r>
      <w:r w:rsidRPr="008D06B0">
        <w:rPr>
          <w:rFonts w:ascii="Times New Roman" w:eastAsia="仿宋_GB2312" w:hAnsi="Times New Roman" w:cs="Times New Roman"/>
          <w:color w:val="auto"/>
          <w:sz w:val="28"/>
          <w:szCs w:val="28"/>
        </w:rPr>
        <w:t>具有依法缴纳税收和社会保障资金的相关材料（提供自</w:t>
      </w:r>
      <w:r w:rsidRPr="008D06B0">
        <w:rPr>
          <w:rFonts w:ascii="Times New Roman" w:eastAsia="仿宋_GB2312" w:hAnsi="Times New Roman" w:cs="Times New Roman"/>
          <w:color w:val="auto"/>
          <w:sz w:val="28"/>
          <w:szCs w:val="28"/>
        </w:rPr>
        <w:t>202</w:t>
      </w:r>
      <w:r w:rsidRPr="008D06B0">
        <w:rPr>
          <w:rFonts w:ascii="Times New Roman" w:eastAsia="仿宋_GB2312" w:hAnsi="Times New Roman" w:cs="Times New Roman" w:hint="eastAsia"/>
          <w:color w:val="auto"/>
          <w:sz w:val="28"/>
          <w:szCs w:val="28"/>
        </w:rPr>
        <w:t>3</w:t>
      </w:r>
      <w:r w:rsidRPr="008D06B0">
        <w:rPr>
          <w:rFonts w:ascii="Times New Roman" w:eastAsia="仿宋_GB2312" w:hAnsi="Times New Roman" w:cs="Times New Roman"/>
          <w:color w:val="auto"/>
          <w:sz w:val="28"/>
          <w:szCs w:val="28"/>
        </w:rPr>
        <w:t>年</w:t>
      </w:r>
      <w:r w:rsidRPr="008D06B0">
        <w:rPr>
          <w:rFonts w:ascii="Times New Roman" w:eastAsia="仿宋_GB2312" w:hAnsi="Times New Roman" w:cs="Times New Roman"/>
          <w:color w:val="auto"/>
          <w:sz w:val="28"/>
          <w:szCs w:val="28"/>
        </w:rPr>
        <w:t>1</w:t>
      </w:r>
      <w:r w:rsidRPr="008D06B0">
        <w:rPr>
          <w:rFonts w:ascii="Times New Roman" w:eastAsia="仿宋_GB2312" w:hAnsi="Times New Roman" w:cs="Times New Roman"/>
          <w:color w:val="auto"/>
          <w:sz w:val="28"/>
          <w:szCs w:val="28"/>
        </w:rPr>
        <w:t>月</w:t>
      </w:r>
      <w:r w:rsidRPr="008D06B0">
        <w:rPr>
          <w:rFonts w:ascii="Times New Roman" w:eastAsia="仿宋_GB2312" w:hAnsi="Times New Roman" w:cs="Times New Roman"/>
          <w:color w:val="auto"/>
          <w:sz w:val="28"/>
          <w:szCs w:val="28"/>
        </w:rPr>
        <w:t>1</w:t>
      </w:r>
      <w:r w:rsidRPr="008D06B0">
        <w:rPr>
          <w:rFonts w:ascii="Times New Roman" w:eastAsia="仿宋_GB2312" w:hAnsi="Times New Roman" w:cs="Times New Roman"/>
          <w:color w:val="auto"/>
          <w:sz w:val="28"/>
          <w:szCs w:val="28"/>
        </w:rPr>
        <w:t>日以来至少一个月的纳税证明和社保缴纳证明，依法免税或不需要缴纳社会保障资金的，应提供相应文件证明其依法免税或不需要缴纳）。</w:t>
      </w:r>
    </w:p>
    <w:p w14:paraId="51AD7F75" w14:textId="77777777" w:rsidR="0044762A" w:rsidRPr="008D06B0" w:rsidRDefault="0044762A">
      <w:pPr>
        <w:pStyle w:val="PlainText"/>
        <w:tabs>
          <w:tab w:val="left" w:pos="5580"/>
        </w:tabs>
        <w:spacing w:line="360" w:lineRule="auto"/>
        <w:ind w:firstLineChars="200" w:firstLine="560"/>
        <w:rPr>
          <w:rFonts w:ascii="Times New Roman" w:eastAsia="仿宋_GB2312" w:hAnsi="Times New Roman" w:cs="Times New Roman"/>
          <w:color w:val="auto"/>
          <w:sz w:val="28"/>
          <w:szCs w:val="28"/>
        </w:rPr>
      </w:pPr>
      <w:r w:rsidRPr="008D06B0">
        <w:rPr>
          <w:rFonts w:ascii="Times New Roman" w:eastAsia="仿宋_GB2312" w:hAnsi="Times New Roman" w:cs="Times New Roman"/>
          <w:color w:val="auto"/>
          <w:sz w:val="28"/>
          <w:szCs w:val="28"/>
        </w:rPr>
        <w:t>2.</w:t>
      </w:r>
      <w:r w:rsidRPr="008D06B0">
        <w:rPr>
          <w:rFonts w:ascii="Times New Roman" w:eastAsia="仿宋_GB2312" w:hAnsi="Times New Roman" w:cs="Times New Roman"/>
          <w:color w:val="auto"/>
          <w:sz w:val="28"/>
          <w:szCs w:val="28"/>
        </w:rPr>
        <w:t>如果是联合体投标，联合体各方均需提供相关材料。</w:t>
      </w:r>
    </w:p>
    <w:p w14:paraId="07FF80A0" w14:textId="77777777" w:rsidR="0044762A" w:rsidRPr="008D06B0" w:rsidRDefault="0044762A">
      <w:pPr>
        <w:tabs>
          <w:tab w:val="left" w:pos="5580"/>
        </w:tabs>
        <w:spacing w:line="360" w:lineRule="auto"/>
        <w:rPr>
          <w:rFonts w:ascii="Times New Roman" w:eastAsia="仿宋_GB2312" w:hAnsi="Times New Roman" w:cs="Times New Roman" w:hint="default"/>
          <w:color w:val="auto"/>
          <w:sz w:val="28"/>
          <w:szCs w:val="28"/>
          <w:lang w:val="en-US" w:eastAsia="zh-CN"/>
        </w:rPr>
      </w:pPr>
    </w:p>
    <w:p w14:paraId="6FF63AC9" w14:textId="77777777" w:rsidR="0044762A" w:rsidRPr="008D06B0" w:rsidRDefault="0044762A">
      <w:pPr>
        <w:pStyle w:val="PlainText"/>
        <w:tabs>
          <w:tab w:val="left" w:pos="5580"/>
        </w:tabs>
        <w:spacing w:line="360" w:lineRule="auto"/>
        <w:ind w:left="840"/>
        <w:rPr>
          <w:rFonts w:ascii="Times New Roman" w:hAnsi="Times New Roman" w:cs="Times New Roman"/>
          <w:color w:val="auto"/>
          <w:sz w:val="24"/>
          <w:szCs w:val="24"/>
        </w:rPr>
      </w:pPr>
    </w:p>
    <w:p w14:paraId="543A27DB" w14:textId="77777777" w:rsidR="0044762A" w:rsidRPr="008D06B0" w:rsidRDefault="0044762A">
      <w:pPr>
        <w:pStyle w:val="2"/>
        <w:jc w:val="center"/>
        <w:rPr>
          <w:rFonts w:ascii="Times New Roman" w:eastAsia="方正小标宋_GBK" w:hAnsi="Times New Roman"/>
          <w:b w:val="0"/>
          <w:color w:val="auto"/>
          <w:sz w:val="30"/>
          <w:szCs w:val="30"/>
          <w:lang w:val="en-US" w:eastAsia="zh-CN"/>
        </w:rPr>
      </w:pPr>
      <w:r w:rsidRPr="008D06B0">
        <w:rPr>
          <w:rFonts w:ascii="Times New Roman" w:hAnsi="Times New Roman"/>
          <w:color w:val="auto"/>
          <w:sz w:val="24"/>
          <w:szCs w:val="24"/>
          <w:lang w:eastAsia="zh-CN"/>
        </w:rPr>
        <w:br w:type="page"/>
      </w:r>
      <w:bookmarkStart w:id="385" w:name="_Toc148345819_WPSOffice_Level3"/>
      <w:bookmarkStart w:id="386" w:name="_Toc1152943509"/>
      <w:bookmarkStart w:id="387" w:name="_Toc933477298"/>
      <w:bookmarkStart w:id="388" w:name="_Toc634123008"/>
      <w:bookmarkStart w:id="389" w:name="_Toc29306536"/>
      <w:bookmarkStart w:id="390" w:name="_Toc1555857921"/>
      <w:bookmarkStart w:id="391" w:name="_Toc173874035"/>
      <w:bookmarkStart w:id="392" w:name="_Toc883013156"/>
      <w:bookmarkStart w:id="393" w:name="_Toc1387518291"/>
      <w:bookmarkStart w:id="394" w:name="_Toc62113572_WPSOffice_Level2"/>
      <w:bookmarkStart w:id="395" w:name="_Toc231434114"/>
      <w:bookmarkStart w:id="396" w:name="_Toc937672964"/>
      <w:bookmarkStart w:id="397" w:name="_Toc642483276"/>
      <w:bookmarkStart w:id="398" w:name="_Toc1191619766"/>
      <w:r w:rsidRPr="008D06B0">
        <w:rPr>
          <w:rFonts w:ascii="Times New Roman" w:eastAsia="方正小标宋_GBK" w:hAnsi="Times New Roman"/>
          <w:b w:val="0"/>
          <w:color w:val="auto"/>
          <w:sz w:val="30"/>
          <w:szCs w:val="30"/>
          <w:lang w:val="en-US" w:eastAsia="zh-CN"/>
        </w:rPr>
        <w:lastRenderedPageBreak/>
        <w:t>四、具有履行合同所必需的设备和专业技术能力</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14:paraId="5617D9B2" w14:textId="77777777" w:rsidR="0044762A" w:rsidRPr="008D06B0" w:rsidRDefault="0044762A">
      <w:pPr>
        <w:spacing w:line="360" w:lineRule="auto"/>
        <w:ind w:left="420"/>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val="en-US" w:eastAsia="zh-CN"/>
        </w:rPr>
        <w:t>1.</w:t>
      </w:r>
      <w:r w:rsidRPr="008D06B0">
        <w:rPr>
          <w:rFonts w:ascii="Times New Roman" w:eastAsia="仿宋_GB2312" w:hAnsi="Times New Roman" w:cs="Times New Roman" w:hint="default"/>
          <w:color w:val="auto"/>
          <w:sz w:val="28"/>
          <w:szCs w:val="28"/>
          <w:lang w:eastAsia="zh-CN"/>
        </w:rPr>
        <w:t>履行合同所必</w:t>
      </w:r>
      <w:r w:rsidRPr="008D06B0">
        <w:rPr>
          <w:rFonts w:ascii="Times New Roman" w:eastAsia="仿宋_GB2312" w:hAnsi="Times New Roman" w:cs="Times New Roman"/>
          <w:color w:val="auto"/>
          <w:sz w:val="28"/>
          <w:szCs w:val="28"/>
          <w:lang w:eastAsia="zh-CN"/>
        </w:rPr>
        <w:t>需</w:t>
      </w:r>
      <w:r w:rsidRPr="008D06B0">
        <w:rPr>
          <w:rFonts w:ascii="Times New Roman" w:eastAsia="仿宋_GB2312" w:hAnsi="Times New Roman" w:cs="Times New Roman" w:hint="default"/>
          <w:color w:val="auto"/>
          <w:sz w:val="28"/>
          <w:szCs w:val="28"/>
          <w:lang w:eastAsia="zh-CN"/>
        </w:rPr>
        <w:t>的主要设备、工具</w:t>
      </w:r>
    </w:p>
    <w:tbl>
      <w:tblPr>
        <w:tblW w:w="0" w:type="auto"/>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00" w:firstRow="0" w:lastRow="0" w:firstColumn="0" w:lastColumn="0" w:noHBand="0" w:noVBand="0"/>
      </w:tblPr>
      <w:tblGrid>
        <w:gridCol w:w="705"/>
        <w:gridCol w:w="2271"/>
        <w:gridCol w:w="2271"/>
        <w:gridCol w:w="2270"/>
        <w:gridCol w:w="2272"/>
      </w:tblGrid>
      <w:tr w:rsidR="0044762A" w:rsidRPr="008D06B0" w14:paraId="367B9919" w14:textId="77777777">
        <w:trPr>
          <w:trHeight w:val="419"/>
          <w:jc w:val="center"/>
        </w:trPr>
        <w:tc>
          <w:tcPr>
            <w:tcW w:w="705" w:type="dxa"/>
            <w:tcBorders>
              <w:top w:val="single" w:sz="4" w:space="0" w:color="000000"/>
              <w:left w:val="single" w:sz="4" w:space="0" w:color="000000"/>
              <w:bottom w:val="single" w:sz="4" w:space="0" w:color="000000"/>
              <w:right w:val="single" w:sz="4" w:space="0" w:color="000000"/>
            </w:tcBorders>
            <w:noWrap/>
            <w:tcMar>
              <w:top w:w="80" w:type="dxa"/>
              <w:left w:w="80" w:type="dxa"/>
              <w:bottom w:w="80" w:type="dxa"/>
              <w:right w:w="80" w:type="dxa"/>
            </w:tcMar>
            <w:vAlign w:val="center"/>
          </w:tcPr>
          <w:p w14:paraId="6C075309" w14:textId="77777777" w:rsidR="0044762A" w:rsidRPr="008D06B0" w:rsidRDefault="0044762A">
            <w:pPr>
              <w:spacing w:line="440" w:lineRule="exact"/>
              <w:rPr>
                <w:rFonts w:ascii="Times New Roman" w:eastAsia="仿宋_GB2312" w:hAnsi="Times New Roman" w:cs="Times New Roman" w:hint="default"/>
                <w:color w:val="auto"/>
                <w:kern w:val="0"/>
                <w:sz w:val="28"/>
                <w:szCs w:val="28"/>
              </w:rPr>
            </w:pPr>
            <w:r w:rsidRPr="008D06B0">
              <w:rPr>
                <w:rFonts w:ascii="Times New Roman" w:eastAsia="仿宋_GB2312" w:hAnsi="Times New Roman" w:cs="Times New Roman" w:hint="default"/>
                <w:color w:val="auto"/>
                <w:kern w:val="0"/>
                <w:sz w:val="28"/>
                <w:szCs w:val="28"/>
              </w:rPr>
              <w:t>序号</w:t>
            </w:r>
          </w:p>
        </w:tc>
        <w:tc>
          <w:tcPr>
            <w:tcW w:w="2271" w:type="dxa"/>
            <w:tcBorders>
              <w:top w:val="single" w:sz="4" w:space="0" w:color="000000"/>
              <w:left w:val="single" w:sz="4" w:space="0" w:color="000000"/>
              <w:bottom w:val="single" w:sz="4" w:space="0" w:color="000000"/>
              <w:right w:val="single" w:sz="4" w:space="0" w:color="000000"/>
            </w:tcBorders>
            <w:noWrap/>
            <w:tcMar>
              <w:top w:w="80" w:type="dxa"/>
              <w:left w:w="80" w:type="dxa"/>
              <w:bottom w:w="80" w:type="dxa"/>
              <w:right w:w="80" w:type="dxa"/>
            </w:tcMar>
            <w:vAlign w:val="center"/>
          </w:tcPr>
          <w:p w14:paraId="70096425" w14:textId="77777777" w:rsidR="0044762A" w:rsidRPr="008D06B0" w:rsidRDefault="0044762A">
            <w:pPr>
              <w:spacing w:line="440" w:lineRule="exact"/>
              <w:jc w:val="center"/>
              <w:rPr>
                <w:rFonts w:ascii="Times New Roman" w:eastAsia="仿宋_GB2312" w:hAnsi="Times New Roman" w:cs="Times New Roman" w:hint="default"/>
                <w:color w:val="auto"/>
                <w:kern w:val="0"/>
                <w:sz w:val="28"/>
                <w:szCs w:val="28"/>
              </w:rPr>
            </w:pPr>
            <w:r w:rsidRPr="008D06B0">
              <w:rPr>
                <w:rFonts w:ascii="Times New Roman" w:eastAsia="仿宋_GB2312" w:hAnsi="Times New Roman" w:cs="Times New Roman" w:hint="default"/>
                <w:color w:val="auto"/>
                <w:kern w:val="0"/>
                <w:sz w:val="28"/>
                <w:szCs w:val="28"/>
              </w:rPr>
              <w:t>名称</w:t>
            </w:r>
          </w:p>
        </w:tc>
        <w:tc>
          <w:tcPr>
            <w:tcW w:w="2271" w:type="dxa"/>
            <w:tcBorders>
              <w:top w:val="single" w:sz="4" w:space="0" w:color="000000"/>
              <w:left w:val="single" w:sz="4" w:space="0" w:color="000000"/>
              <w:bottom w:val="single" w:sz="4" w:space="0" w:color="000000"/>
              <w:right w:val="single" w:sz="4" w:space="0" w:color="000000"/>
            </w:tcBorders>
            <w:noWrap/>
            <w:tcMar>
              <w:top w:w="80" w:type="dxa"/>
              <w:left w:w="80" w:type="dxa"/>
              <w:bottom w:w="80" w:type="dxa"/>
              <w:right w:w="80" w:type="dxa"/>
            </w:tcMar>
            <w:vAlign w:val="center"/>
          </w:tcPr>
          <w:p w14:paraId="3353E497" w14:textId="77777777" w:rsidR="0044762A" w:rsidRPr="008D06B0" w:rsidRDefault="0044762A">
            <w:pPr>
              <w:spacing w:line="440" w:lineRule="exact"/>
              <w:jc w:val="center"/>
              <w:rPr>
                <w:rFonts w:ascii="Times New Roman" w:eastAsia="仿宋_GB2312" w:hAnsi="Times New Roman" w:cs="Times New Roman" w:hint="default"/>
                <w:color w:val="auto"/>
                <w:kern w:val="0"/>
                <w:sz w:val="28"/>
                <w:szCs w:val="28"/>
              </w:rPr>
            </w:pPr>
            <w:r w:rsidRPr="008D06B0">
              <w:rPr>
                <w:rFonts w:ascii="Times New Roman" w:eastAsia="仿宋_GB2312" w:hAnsi="Times New Roman" w:cs="Times New Roman" w:hint="default"/>
                <w:color w:val="auto"/>
                <w:kern w:val="0"/>
                <w:sz w:val="28"/>
                <w:szCs w:val="28"/>
              </w:rPr>
              <w:t>数量</w:t>
            </w:r>
          </w:p>
        </w:tc>
        <w:tc>
          <w:tcPr>
            <w:tcW w:w="2270" w:type="dxa"/>
            <w:tcBorders>
              <w:top w:val="single" w:sz="4" w:space="0" w:color="000000"/>
              <w:left w:val="single" w:sz="4" w:space="0" w:color="000000"/>
              <w:bottom w:val="single" w:sz="4" w:space="0" w:color="000000"/>
              <w:right w:val="single" w:sz="4" w:space="0" w:color="000000"/>
            </w:tcBorders>
            <w:noWrap/>
            <w:tcMar>
              <w:top w:w="80" w:type="dxa"/>
              <w:left w:w="80" w:type="dxa"/>
              <w:bottom w:w="80" w:type="dxa"/>
              <w:right w:w="80" w:type="dxa"/>
            </w:tcMar>
            <w:vAlign w:val="center"/>
          </w:tcPr>
          <w:p w14:paraId="34754627" w14:textId="77777777" w:rsidR="0044762A" w:rsidRPr="008D06B0" w:rsidRDefault="0044762A">
            <w:pPr>
              <w:spacing w:line="440" w:lineRule="exact"/>
              <w:jc w:val="center"/>
              <w:rPr>
                <w:rFonts w:ascii="Times New Roman" w:eastAsia="仿宋_GB2312" w:hAnsi="Times New Roman" w:cs="Times New Roman" w:hint="default"/>
                <w:color w:val="auto"/>
                <w:kern w:val="0"/>
                <w:sz w:val="28"/>
                <w:szCs w:val="28"/>
              </w:rPr>
            </w:pPr>
            <w:r w:rsidRPr="008D06B0">
              <w:rPr>
                <w:rFonts w:ascii="Times New Roman" w:eastAsia="仿宋_GB2312" w:hAnsi="Times New Roman" w:cs="Times New Roman" w:hint="default"/>
                <w:color w:val="auto"/>
                <w:kern w:val="0"/>
                <w:sz w:val="28"/>
                <w:szCs w:val="28"/>
              </w:rPr>
              <w:t>用途</w:t>
            </w:r>
          </w:p>
        </w:tc>
        <w:tc>
          <w:tcPr>
            <w:tcW w:w="2272" w:type="dxa"/>
            <w:tcBorders>
              <w:top w:val="single" w:sz="4" w:space="0" w:color="000000"/>
              <w:left w:val="single" w:sz="4" w:space="0" w:color="000000"/>
              <w:bottom w:val="single" w:sz="4" w:space="0" w:color="000000"/>
              <w:right w:val="single" w:sz="4" w:space="0" w:color="000000"/>
            </w:tcBorders>
            <w:noWrap/>
            <w:tcMar>
              <w:top w:w="80" w:type="dxa"/>
              <w:left w:w="80" w:type="dxa"/>
              <w:bottom w:w="80" w:type="dxa"/>
              <w:right w:w="80" w:type="dxa"/>
            </w:tcMar>
            <w:vAlign w:val="center"/>
          </w:tcPr>
          <w:p w14:paraId="12112315" w14:textId="77777777" w:rsidR="0044762A" w:rsidRPr="008D06B0" w:rsidRDefault="0044762A">
            <w:pPr>
              <w:spacing w:line="440" w:lineRule="exact"/>
              <w:jc w:val="center"/>
              <w:rPr>
                <w:rFonts w:ascii="Times New Roman" w:eastAsia="仿宋_GB2312" w:hAnsi="Times New Roman" w:cs="Times New Roman" w:hint="default"/>
                <w:color w:val="auto"/>
                <w:kern w:val="0"/>
                <w:sz w:val="28"/>
                <w:szCs w:val="28"/>
              </w:rPr>
            </w:pPr>
            <w:r w:rsidRPr="008D06B0">
              <w:rPr>
                <w:rFonts w:ascii="Times New Roman" w:eastAsia="仿宋_GB2312" w:hAnsi="Times New Roman" w:cs="Times New Roman" w:hint="default"/>
                <w:color w:val="auto"/>
                <w:kern w:val="0"/>
                <w:sz w:val="28"/>
                <w:szCs w:val="28"/>
              </w:rPr>
              <w:t>备注</w:t>
            </w:r>
          </w:p>
        </w:tc>
      </w:tr>
      <w:tr w:rsidR="0044762A" w:rsidRPr="008D06B0" w14:paraId="76BB1D6A" w14:textId="77777777">
        <w:trPr>
          <w:trHeight w:val="407"/>
          <w:jc w:val="center"/>
        </w:trPr>
        <w:tc>
          <w:tcPr>
            <w:tcW w:w="705" w:type="dxa"/>
            <w:tcBorders>
              <w:top w:val="single" w:sz="4" w:space="0" w:color="000000"/>
              <w:left w:val="single" w:sz="4" w:space="0" w:color="000000"/>
              <w:bottom w:val="single" w:sz="4" w:space="0" w:color="000000"/>
              <w:right w:val="single" w:sz="4" w:space="0" w:color="000000"/>
            </w:tcBorders>
            <w:noWrap/>
            <w:tcMar>
              <w:top w:w="80" w:type="dxa"/>
              <w:left w:w="80" w:type="dxa"/>
              <w:bottom w:w="80" w:type="dxa"/>
              <w:right w:w="80" w:type="dxa"/>
            </w:tcMar>
            <w:vAlign w:val="center"/>
          </w:tcPr>
          <w:p w14:paraId="3EAD1DF6" w14:textId="77777777" w:rsidR="0044762A" w:rsidRPr="008D06B0" w:rsidRDefault="0044762A">
            <w:pPr>
              <w:spacing w:line="440" w:lineRule="exact"/>
              <w:jc w:val="center"/>
              <w:rPr>
                <w:rFonts w:ascii="Times New Roman" w:eastAsia="仿宋_GB2312" w:hAnsi="Times New Roman" w:cs="Times New Roman" w:hint="default"/>
                <w:color w:val="auto"/>
                <w:kern w:val="0"/>
                <w:sz w:val="28"/>
                <w:szCs w:val="28"/>
              </w:rPr>
            </w:pPr>
            <w:r w:rsidRPr="008D06B0">
              <w:rPr>
                <w:rFonts w:ascii="Times New Roman" w:eastAsia="仿宋_GB2312" w:hAnsi="Times New Roman" w:cs="Times New Roman" w:hint="default"/>
                <w:color w:val="auto"/>
                <w:kern w:val="0"/>
                <w:sz w:val="28"/>
                <w:szCs w:val="28"/>
                <w:lang w:val="en-US"/>
              </w:rPr>
              <w:t>1</w:t>
            </w:r>
          </w:p>
        </w:tc>
        <w:tc>
          <w:tcPr>
            <w:tcW w:w="2271" w:type="dxa"/>
            <w:tcBorders>
              <w:top w:val="single" w:sz="4" w:space="0" w:color="000000"/>
              <w:left w:val="single" w:sz="4" w:space="0" w:color="000000"/>
              <w:bottom w:val="single" w:sz="4" w:space="0" w:color="000000"/>
              <w:right w:val="single" w:sz="4" w:space="0" w:color="000000"/>
            </w:tcBorders>
            <w:noWrap/>
            <w:tcMar>
              <w:top w:w="80" w:type="dxa"/>
              <w:left w:w="80" w:type="dxa"/>
              <w:bottom w:w="80" w:type="dxa"/>
              <w:right w:w="80" w:type="dxa"/>
            </w:tcMar>
            <w:vAlign w:val="center"/>
          </w:tcPr>
          <w:p w14:paraId="126343F5" w14:textId="77777777" w:rsidR="0044762A" w:rsidRPr="008D06B0" w:rsidRDefault="0044762A">
            <w:pPr>
              <w:rPr>
                <w:rFonts w:ascii="Times New Roman" w:eastAsia="仿宋_GB2312" w:hAnsi="Times New Roman" w:cs="Times New Roman" w:hint="default"/>
                <w:color w:val="auto"/>
                <w:kern w:val="0"/>
                <w:sz w:val="28"/>
                <w:szCs w:val="28"/>
              </w:rPr>
            </w:pPr>
          </w:p>
        </w:tc>
        <w:tc>
          <w:tcPr>
            <w:tcW w:w="2271" w:type="dxa"/>
            <w:tcBorders>
              <w:top w:val="single" w:sz="4" w:space="0" w:color="000000"/>
              <w:left w:val="single" w:sz="4" w:space="0" w:color="000000"/>
              <w:bottom w:val="single" w:sz="4" w:space="0" w:color="000000"/>
              <w:right w:val="single" w:sz="4" w:space="0" w:color="000000"/>
            </w:tcBorders>
            <w:noWrap/>
            <w:tcMar>
              <w:top w:w="80" w:type="dxa"/>
              <w:left w:w="80" w:type="dxa"/>
              <w:bottom w:w="80" w:type="dxa"/>
              <w:right w:w="80" w:type="dxa"/>
            </w:tcMar>
            <w:vAlign w:val="center"/>
          </w:tcPr>
          <w:p w14:paraId="0532BC77" w14:textId="77777777" w:rsidR="0044762A" w:rsidRPr="008D06B0" w:rsidRDefault="0044762A">
            <w:pPr>
              <w:rPr>
                <w:rFonts w:ascii="Times New Roman" w:eastAsia="仿宋_GB2312" w:hAnsi="Times New Roman" w:cs="Times New Roman" w:hint="default"/>
                <w:color w:val="auto"/>
                <w:kern w:val="0"/>
                <w:sz w:val="28"/>
                <w:szCs w:val="28"/>
              </w:rPr>
            </w:pPr>
          </w:p>
        </w:tc>
        <w:tc>
          <w:tcPr>
            <w:tcW w:w="2270" w:type="dxa"/>
            <w:tcBorders>
              <w:top w:val="single" w:sz="4" w:space="0" w:color="000000"/>
              <w:left w:val="single" w:sz="4" w:space="0" w:color="000000"/>
              <w:bottom w:val="single" w:sz="4" w:space="0" w:color="000000"/>
              <w:right w:val="single" w:sz="4" w:space="0" w:color="000000"/>
            </w:tcBorders>
            <w:noWrap/>
            <w:tcMar>
              <w:top w:w="80" w:type="dxa"/>
              <w:left w:w="80" w:type="dxa"/>
              <w:bottom w:w="80" w:type="dxa"/>
              <w:right w:w="80" w:type="dxa"/>
            </w:tcMar>
            <w:vAlign w:val="center"/>
          </w:tcPr>
          <w:p w14:paraId="0674C606" w14:textId="77777777" w:rsidR="0044762A" w:rsidRPr="008D06B0" w:rsidRDefault="0044762A">
            <w:pPr>
              <w:rPr>
                <w:rFonts w:ascii="Times New Roman" w:eastAsia="仿宋_GB2312" w:hAnsi="Times New Roman" w:cs="Times New Roman" w:hint="default"/>
                <w:color w:val="auto"/>
                <w:kern w:val="0"/>
                <w:sz w:val="28"/>
                <w:szCs w:val="28"/>
              </w:rPr>
            </w:pPr>
          </w:p>
        </w:tc>
        <w:tc>
          <w:tcPr>
            <w:tcW w:w="2272" w:type="dxa"/>
            <w:tcBorders>
              <w:top w:val="single" w:sz="4" w:space="0" w:color="000000"/>
              <w:left w:val="single" w:sz="4" w:space="0" w:color="000000"/>
              <w:bottom w:val="single" w:sz="4" w:space="0" w:color="000000"/>
              <w:right w:val="single" w:sz="4" w:space="0" w:color="000000"/>
            </w:tcBorders>
            <w:noWrap/>
            <w:tcMar>
              <w:top w:w="80" w:type="dxa"/>
              <w:left w:w="80" w:type="dxa"/>
              <w:bottom w:w="80" w:type="dxa"/>
              <w:right w:w="80" w:type="dxa"/>
            </w:tcMar>
            <w:vAlign w:val="center"/>
          </w:tcPr>
          <w:p w14:paraId="48DD8EC6" w14:textId="77777777" w:rsidR="0044762A" w:rsidRPr="008D06B0" w:rsidRDefault="0044762A">
            <w:pPr>
              <w:rPr>
                <w:rFonts w:ascii="Times New Roman" w:eastAsia="仿宋_GB2312" w:hAnsi="Times New Roman" w:cs="Times New Roman" w:hint="default"/>
                <w:color w:val="auto"/>
                <w:kern w:val="0"/>
                <w:sz w:val="28"/>
                <w:szCs w:val="28"/>
              </w:rPr>
            </w:pPr>
          </w:p>
        </w:tc>
      </w:tr>
      <w:tr w:rsidR="0044762A" w:rsidRPr="008D06B0" w14:paraId="47CA51E2" w14:textId="77777777">
        <w:trPr>
          <w:trHeight w:val="407"/>
          <w:jc w:val="center"/>
        </w:trPr>
        <w:tc>
          <w:tcPr>
            <w:tcW w:w="705" w:type="dxa"/>
            <w:tcBorders>
              <w:top w:val="single" w:sz="4" w:space="0" w:color="000000"/>
              <w:left w:val="single" w:sz="4" w:space="0" w:color="000000"/>
              <w:bottom w:val="single" w:sz="4" w:space="0" w:color="000000"/>
              <w:right w:val="single" w:sz="4" w:space="0" w:color="000000"/>
            </w:tcBorders>
            <w:noWrap/>
            <w:tcMar>
              <w:top w:w="80" w:type="dxa"/>
              <w:left w:w="80" w:type="dxa"/>
              <w:bottom w:w="80" w:type="dxa"/>
              <w:right w:w="80" w:type="dxa"/>
            </w:tcMar>
            <w:vAlign w:val="center"/>
          </w:tcPr>
          <w:p w14:paraId="03646366" w14:textId="77777777" w:rsidR="0044762A" w:rsidRPr="008D06B0" w:rsidRDefault="0044762A">
            <w:pPr>
              <w:spacing w:line="440" w:lineRule="exact"/>
              <w:jc w:val="center"/>
              <w:rPr>
                <w:rFonts w:ascii="Times New Roman" w:eastAsia="仿宋_GB2312" w:hAnsi="Times New Roman" w:cs="Times New Roman" w:hint="default"/>
                <w:color w:val="auto"/>
                <w:kern w:val="0"/>
                <w:sz w:val="28"/>
                <w:szCs w:val="28"/>
              </w:rPr>
            </w:pPr>
            <w:r w:rsidRPr="008D06B0">
              <w:rPr>
                <w:rFonts w:ascii="Times New Roman" w:eastAsia="仿宋_GB2312" w:hAnsi="Times New Roman" w:cs="Times New Roman" w:hint="default"/>
                <w:color w:val="auto"/>
                <w:kern w:val="0"/>
                <w:sz w:val="28"/>
                <w:szCs w:val="28"/>
                <w:lang w:val="en-US"/>
              </w:rPr>
              <w:t>2</w:t>
            </w:r>
          </w:p>
        </w:tc>
        <w:tc>
          <w:tcPr>
            <w:tcW w:w="2271" w:type="dxa"/>
            <w:tcBorders>
              <w:top w:val="single" w:sz="4" w:space="0" w:color="000000"/>
              <w:left w:val="single" w:sz="4" w:space="0" w:color="000000"/>
              <w:bottom w:val="single" w:sz="4" w:space="0" w:color="000000"/>
              <w:right w:val="single" w:sz="4" w:space="0" w:color="000000"/>
            </w:tcBorders>
            <w:noWrap/>
            <w:tcMar>
              <w:top w:w="80" w:type="dxa"/>
              <w:left w:w="80" w:type="dxa"/>
              <w:bottom w:w="80" w:type="dxa"/>
              <w:right w:w="80" w:type="dxa"/>
            </w:tcMar>
            <w:vAlign w:val="center"/>
          </w:tcPr>
          <w:p w14:paraId="3D45E525" w14:textId="77777777" w:rsidR="0044762A" w:rsidRPr="008D06B0" w:rsidRDefault="0044762A">
            <w:pPr>
              <w:rPr>
                <w:rFonts w:ascii="Times New Roman" w:eastAsia="仿宋_GB2312" w:hAnsi="Times New Roman" w:cs="Times New Roman" w:hint="default"/>
                <w:color w:val="auto"/>
                <w:kern w:val="0"/>
                <w:sz w:val="28"/>
                <w:szCs w:val="28"/>
              </w:rPr>
            </w:pPr>
          </w:p>
        </w:tc>
        <w:tc>
          <w:tcPr>
            <w:tcW w:w="2271" w:type="dxa"/>
            <w:tcBorders>
              <w:top w:val="single" w:sz="4" w:space="0" w:color="000000"/>
              <w:left w:val="single" w:sz="4" w:space="0" w:color="000000"/>
              <w:bottom w:val="single" w:sz="4" w:space="0" w:color="000000"/>
              <w:right w:val="single" w:sz="4" w:space="0" w:color="000000"/>
            </w:tcBorders>
            <w:noWrap/>
            <w:tcMar>
              <w:top w:w="80" w:type="dxa"/>
              <w:left w:w="80" w:type="dxa"/>
              <w:bottom w:w="80" w:type="dxa"/>
              <w:right w:w="80" w:type="dxa"/>
            </w:tcMar>
            <w:vAlign w:val="center"/>
          </w:tcPr>
          <w:p w14:paraId="3D7492E9" w14:textId="77777777" w:rsidR="0044762A" w:rsidRPr="008D06B0" w:rsidRDefault="0044762A">
            <w:pPr>
              <w:rPr>
                <w:rFonts w:ascii="Times New Roman" w:eastAsia="仿宋_GB2312" w:hAnsi="Times New Roman" w:cs="Times New Roman" w:hint="default"/>
                <w:color w:val="auto"/>
                <w:kern w:val="0"/>
                <w:sz w:val="28"/>
                <w:szCs w:val="28"/>
              </w:rPr>
            </w:pPr>
          </w:p>
        </w:tc>
        <w:tc>
          <w:tcPr>
            <w:tcW w:w="2270" w:type="dxa"/>
            <w:tcBorders>
              <w:top w:val="single" w:sz="4" w:space="0" w:color="000000"/>
              <w:left w:val="single" w:sz="4" w:space="0" w:color="000000"/>
              <w:bottom w:val="single" w:sz="4" w:space="0" w:color="000000"/>
              <w:right w:val="single" w:sz="4" w:space="0" w:color="000000"/>
            </w:tcBorders>
            <w:noWrap/>
            <w:tcMar>
              <w:top w:w="80" w:type="dxa"/>
              <w:left w:w="80" w:type="dxa"/>
              <w:bottom w:w="80" w:type="dxa"/>
              <w:right w:w="80" w:type="dxa"/>
            </w:tcMar>
            <w:vAlign w:val="center"/>
          </w:tcPr>
          <w:p w14:paraId="3C34BFA6" w14:textId="77777777" w:rsidR="0044762A" w:rsidRPr="008D06B0" w:rsidRDefault="0044762A">
            <w:pPr>
              <w:rPr>
                <w:rFonts w:ascii="Times New Roman" w:eastAsia="仿宋_GB2312" w:hAnsi="Times New Roman" w:cs="Times New Roman" w:hint="default"/>
                <w:color w:val="auto"/>
                <w:kern w:val="0"/>
                <w:sz w:val="28"/>
                <w:szCs w:val="28"/>
              </w:rPr>
            </w:pPr>
          </w:p>
        </w:tc>
        <w:tc>
          <w:tcPr>
            <w:tcW w:w="2272" w:type="dxa"/>
            <w:tcBorders>
              <w:top w:val="single" w:sz="4" w:space="0" w:color="000000"/>
              <w:left w:val="single" w:sz="4" w:space="0" w:color="000000"/>
              <w:bottom w:val="single" w:sz="4" w:space="0" w:color="000000"/>
              <w:right w:val="single" w:sz="4" w:space="0" w:color="000000"/>
            </w:tcBorders>
            <w:noWrap/>
            <w:tcMar>
              <w:top w:w="80" w:type="dxa"/>
              <w:left w:w="80" w:type="dxa"/>
              <w:bottom w:w="80" w:type="dxa"/>
              <w:right w:w="80" w:type="dxa"/>
            </w:tcMar>
            <w:vAlign w:val="center"/>
          </w:tcPr>
          <w:p w14:paraId="4EA91653" w14:textId="77777777" w:rsidR="0044762A" w:rsidRPr="008D06B0" w:rsidRDefault="0044762A">
            <w:pPr>
              <w:rPr>
                <w:rFonts w:ascii="Times New Roman" w:eastAsia="仿宋_GB2312" w:hAnsi="Times New Roman" w:cs="Times New Roman" w:hint="default"/>
                <w:color w:val="auto"/>
                <w:kern w:val="0"/>
                <w:sz w:val="28"/>
                <w:szCs w:val="28"/>
              </w:rPr>
            </w:pPr>
          </w:p>
        </w:tc>
      </w:tr>
      <w:tr w:rsidR="0044762A" w:rsidRPr="008D06B0" w14:paraId="4EBB8470" w14:textId="77777777">
        <w:trPr>
          <w:trHeight w:val="407"/>
          <w:jc w:val="center"/>
        </w:trPr>
        <w:tc>
          <w:tcPr>
            <w:tcW w:w="705" w:type="dxa"/>
            <w:tcBorders>
              <w:top w:val="single" w:sz="4" w:space="0" w:color="000000"/>
              <w:left w:val="single" w:sz="4" w:space="0" w:color="000000"/>
              <w:bottom w:val="single" w:sz="4" w:space="0" w:color="000000"/>
              <w:right w:val="single" w:sz="4" w:space="0" w:color="000000"/>
            </w:tcBorders>
            <w:noWrap/>
            <w:tcMar>
              <w:top w:w="80" w:type="dxa"/>
              <w:left w:w="80" w:type="dxa"/>
              <w:bottom w:w="80" w:type="dxa"/>
              <w:right w:w="80" w:type="dxa"/>
            </w:tcMar>
          </w:tcPr>
          <w:p w14:paraId="37B41BE0" w14:textId="77777777" w:rsidR="0044762A" w:rsidRPr="008D06B0" w:rsidRDefault="0044762A">
            <w:pPr>
              <w:spacing w:line="440" w:lineRule="exact"/>
              <w:jc w:val="center"/>
              <w:rPr>
                <w:rFonts w:ascii="Times New Roman" w:eastAsia="仿宋_GB2312" w:hAnsi="Times New Roman" w:cs="Times New Roman" w:hint="default"/>
                <w:color w:val="auto"/>
                <w:kern w:val="0"/>
                <w:sz w:val="28"/>
                <w:szCs w:val="28"/>
              </w:rPr>
            </w:pPr>
            <w:r w:rsidRPr="008D06B0">
              <w:rPr>
                <w:rFonts w:ascii="Times New Roman" w:eastAsia="仿宋_GB2312" w:hAnsi="Times New Roman" w:cs="Times New Roman" w:hint="default"/>
                <w:color w:val="auto"/>
                <w:kern w:val="0"/>
                <w:sz w:val="28"/>
                <w:szCs w:val="28"/>
                <w:lang w:val="en-US"/>
              </w:rPr>
              <w:t>3</w:t>
            </w:r>
          </w:p>
        </w:tc>
        <w:tc>
          <w:tcPr>
            <w:tcW w:w="2271" w:type="dxa"/>
            <w:tcBorders>
              <w:top w:val="single" w:sz="4" w:space="0" w:color="000000"/>
              <w:left w:val="single" w:sz="4" w:space="0" w:color="000000"/>
              <w:bottom w:val="single" w:sz="4" w:space="0" w:color="000000"/>
              <w:right w:val="single" w:sz="4" w:space="0" w:color="000000"/>
            </w:tcBorders>
            <w:noWrap/>
            <w:tcMar>
              <w:top w:w="80" w:type="dxa"/>
              <w:left w:w="80" w:type="dxa"/>
              <w:bottom w:w="80" w:type="dxa"/>
              <w:right w:w="80" w:type="dxa"/>
            </w:tcMar>
            <w:vAlign w:val="center"/>
          </w:tcPr>
          <w:p w14:paraId="139E32E0" w14:textId="77777777" w:rsidR="0044762A" w:rsidRPr="008D06B0" w:rsidRDefault="0044762A">
            <w:pPr>
              <w:rPr>
                <w:rFonts w:ascii="Times New Roman" w:eastAsia="仿宋_GB2312" w:hAnsi="Times New Roman" w:cs="Times New Roman" w:hint="default"/>
                <w:color w:val="auto"/>
                <w:kern w:val="0"/>
                <w:sz w:val="28"/>
                <w:szCs w:val="28"/>
              </w:rPr>
            </w:pPr>
          </w:p>
        </w:tc>
        <w:tc>
          <w:tcPr>
            <w:tcW w:w="2271" w:type="dxa"/>
            <w:tcBorders>
              <w:top w:val="single" w:sz="4" w:space="0" w:color="000000"/>
              <w:left w:val="single" w:sz="4" w:space="0" w:color="000000"/>
              <w:bottom w:val="single" w:sz="4" w:space="0" w:color="000000"/>
              <w:right w:val="single" w:sz="4" w:space="0" w:color="000000"/>
            </w:tcBorders>
            <w:noWrap/>
            <w:tcMar>
              <w:top w:w="80" w:type="dxa"/>
              <w:left w:w="80" w:type="dxa"/>
              <w:bottom w:w="80" w:type="dxa"/>
              <w:right w:w="80" w:type="dxa"/>
            </w:tcMar>
          </w:tcPr>
          <w:p w14:paraId="37126E54" w14:textId="77777777" w:rsidR="0044762A" w:rsidRPr="008D06B0" w:rsidRDefault="0044762A">
            <w:pPr>
              <w:rPr>
                <w:rFonts w:ascii="Times New Roman" w:eastAsia="仿宋_GB2312" w:hAnsi="Times New Roman" w:cs="Times New Roman" w:hint="default"/>
                <w:color w:val="auto"/>
                <w:kern w:val="0"/>
                <w:sz w:val="28"/>
                <w:szCs w:val="28"/>
              </w:rPr>
            </w:pPr>
          </w:p>
        </w:tc>
        <w:tc>
          <w:tcPr>
            <w:tcW w:w="2270" w:type="dxa"/>
            <w:tcBorders>
              <w:top w:val="single" w:sz="4" w:space="0" w:color="000000"/>
              <w:left w:val="single" w:sz="4" w:space="0" w:color="000000"/>
              <w:bottom w:val="single" w:sz="4" w:space="0" w:color="000000"/>
              <w:right w:val="single" w:sz="4" w:space="0" w:color="000000"/>
            </w:tcBorders>
            <w:noWrap/>
            <w:tcMar>
              <w:top w:w="80" w:type="dxa"/>
              <w:left w:w="80" w:type="dxa"/>
              <w:bottom w:w="80" w:type="dxa"/>
              <w:right w:w="80" w:type="dxa"/>
            </w:tcMar>
          </w:tcPr>
          <w:p w14:paraId="591F53C5" w14:textId="77777777" w:rsidR="0044762A" w:rsidRPr="008D06B0" w:rsidRDefault="0044762A">
            <w:pPr>
              <w:rPr>
                <w:rFonts w:ascii="Times New Roman" w:eastAsia="仿宋_GB2312" w:hAnsi="Times New Roman" w:cs="Times New Roman" w:hint="default"/>
                <w:color w:val="auto"/>
                <w:kern w:val="0"/>
                <w:sz w:val="28"/>
                <w:szCs w:val="28"/>
              </w:rPr>
            </w:pPr>
          </w:p>
        </w:tc>
        <w:tc>
          <w:tcPr>
            <w:tcW w:w="2272" w:type="dxa"/>
            <w:tcBorders>
              <w:top w:val="single" w:sz="4" w:space="0" w:color="000000"/>
              <w:left w:val="single" w:sz="4" w:space="0" w:color="000000"/>
              <w:bottom w:val="single" w:sz="4" w:space="0" w:color="000000"/>
              <w:right w:val="single" w:sz="4" w:space="0" w:color="000000"/>
            </w:tcBorders>
            <w:noWrap/>
            <w:tcMar>
              <w:top w:w="80" w:type="dxa"/>
              <w:left w:w="80" w:type="dxa"/>
              <w:bottom w:w="80" w:type="dxa"/>
              <w:right w:w="80" w:type="dxa"/>
            </w:tcMar>
          </w:tcPr>
          <w:p w14:paraId="21DDA2CE" w14:textId="77777777" w:rsidR="0044762A" w:rsidRPr="008D06B0" w:rsidRDefault="0044762A">
            <w:pPr>
              <w:rPr>
                <w:rFonts w:ascii="Times New Roman" w:eastAsia="仿宋_GB2312" w:hAnsi="Times New Roman" w:cs="Times New Roman" w:hint="default"/>
                <w:color w:val="auto"/>
                <w:kern w:val="0"/>
                <w:sz w:val="28"/>
                <w:szCs w:val="28"/>
              </w:rPr>
            </w:pPr>
          </w:p>
        </w:tc>
      </w:tr>
      <w:tr w:rsidR="0044762A" w:rsidRPr="008D06B0" w14:paraId="79CE2DA9" w14:textId="77777777">
        <w:trPr>
          <w:trHeight w:val="407"/>
          <w:jc w:val="center"/>
        </w:trPr>
        <w:tc>
          <w:tcPr>
            <w:tcW w:w="705" w:type="dxa"/>
            <w:tcBorders>
              <w:top w:val="single" w:sz="4" w:space="0" w:color="000000"/>
              <w:left w:val="single" w:sz="4" w:space="0" w:color="000000"/>
              <w:bottom w:val="single" w:sz="4" w:space="0" w:color="000000"/>
              <w:right w:val="single" w:sz="4" w:space="0" w:color="000000"/>
            </w:tcBorders>
            <w:noWrap/>
            <w:tcMar>
              <w:top w:w="80" w:type="dxa"/>
              <w:left w:w="80" w:type="dxa"/>
              <w:bottom w:w="80" w:type="dxa"/>
              <w:right w:w="80" w:type="dxa"/>
            </w:tcMar>
          </w:tcPr>
          <w:p w14:paraId="0AD4A118" w14:textId="77777777" w:rsidR="0044762A" w:rsidRPr="008D06B0" w:rsidRDefault="0044762A">
            <w:pPr>
              <w:rPr>
                <w:rFonts w:ascii="Times New Roman" w:eastAsia="仿宋_GB2312" w:hAnsi="Times New Roman" w:cs="Times New Roman" w:hint="default"/>
                <w:color w:val="auto"/>
                <w:kern w:val="0"/>
                <w:sz w:val="28"/>
                <w:szCs w:val="28"/>
              </w:rPr>
            </w:pPr>
          </w:p>
        </w:tc>
        <w:tc>
          <w:tcPr>
            <w:tcW w:w="2271" w:type="dxa"/>
            <w:tcBorders>
              <w:top w:val="single" w:sz="4" w:space="0" w:color="000000"/>
              <w:left w:val="single" w:sz="4" w:space="0" w:color="000000"/>
              <w:bottom w:val="single" w:sz="4" w:space="0" w:color="000000"/>
              <w:right w:val="single" w:sz="4" w:space="0" w:color="000000"/>
            </w:tcBorders>
            <w:noWrap/>
            <w:tcMar>
              <w:top w:w="80" w:type="dxa"/>
              <w:left w:w="80" w:type="dxa"/>
              <w:bottom w:w="80" w:type="dxa"/>
              <w:right w:w="80" w:type="dxa"/>
            </w:tcMar>
            <w:vAlign w:val="center"/>
          </w:tcPr>
          <w:p w14:paraId="1A34D87C" w14:textId="77777777" w:rsidR="0044762A" w:rsidRPr="008D06B0" w:rsidRDefault="0044762A">
            <w:pPr>
              <w:rPr>
                <w:rFonts w:ascii="Times New Roman" w:eastAsia="仿宋_GB2312" w:hAnsi="Times New Roman" w:cs="Times New Roman" w:hint="default"/>
                <w:color w:val="auto"/>
                <w:kern w:val="0"/>
                <w:sz w:val="28"/>
                <w:szCs w:val="28"/>
              </w:rPr>
            </w:pPr>
          </w:p>
        </w:tc>
        <w:tc>
          <w:tcPr>
            <w:tcW w:w="2271" w:type="dxa"/>
            <w:tcBorders>
              <w:top w:val="single" w:sz="4" w:space="0" w:color="000000"/>
              <w:left w:val="single" w:sz="4" w:space="0" w:color="000000"/>
              <w:bottom w:val="single" w:sz="4" w:space="0" w:color="000000"/>
              <w:right w:val="single" w:sz="4" w:space="0" w:color="000000"/>
            </w:tcBorders>
            <w:noWrap/>
            <w:tcMar>
              <w:top w:w="80" w:type="dxa"/>
              <w:left w:w="80" w:type="dxa"/>
              <w:bottom w:w="80" w:type="dxa"/>
              <w:right w:w="80" w:type="dxa"/>
            </w:tcMar>
          </w:tcPr>
          <w:p w14:paraId="7861BA73" w14:textId="77777777" w:rsidR="0044762A" w:rsidRPr="008D06B0" w:rsidRDefault="0044762A">
            <w:pPr>
              <w:rPr>
                <w:rFonts w:ascii="Times New Roman" w:eastAsia="仿宋_GB2312" w:hAnsi="Times New Roman" w:cs="Times New Roman" w:hint="default"/>
                <w:color w:val="auto"/>
                <w:kern w:val="0"/>
                <w:sz w:val="28"/>
                <w:szCs w:val="28"/>
              </w:rPr>
            </w:pPr>
          </w:p>
        </w:tc>
        <w:tc>
          <w:tcPr>
            <w:tcW w:w="2270" w:type="dxa"/>
            <w:tcBorders>
              <w:top w:val="single" w:sz="4" w:space="0" w:color="000000"/>
              <w:left w:val="single" w:sz="4" w:space="0" w:color="000000"/>
              <w:bottom w:val="single" w:sz="4" w:space="0" w:color="000000"/>
              <w:right w:val="single" w:sz="4" w:space="0" w:color="000000"/>
            </w:tcBorders>
            <w:noWrap/>
            <w:tcMar>
              <w:top w:w="80" w:type="dxa"/>
              <w:left w:w="80" w:type="dxa"/>
              <w:bottom w:w="80" w:type="dxa"/>
              <w:right w:w="80" w:type="dxa"/>
            </w:tcMar>
          </w:tcPr>
          <w:p w14:paraId="583AD0D3" w14:textId="77777777" w:rsidR="0044762A" w:rsidRPr="008D06B0" w:rsidRDefault="0044762A">
            <w:pPr>
              <w:rPr>
                <w:rFonts w:ascii="Times New Roman" w:eastAsia="仿宋_GB2312" w:hAnsi="Times New Roman" w:cs="Times New Roman" w:hint="default"/>
                <w:color w:val="auto"/>
                <w:kern w:val="0"/>
                <w:sz w:val="28"/>
                <w:szCs w:val="28"/>
              </w:rPr>
            </w:pPr>
          </w:p>
        </w:tc>
        <w:tc>
          <w:tcPr>
            <w:tcW w:w="2272" w:type="dxa"/>
            <w:tcBorders>
              <w:top w:val="single" w:sz="4" w:space="0" w:color="000000"/>
              <w:left w:val="single" w:sz="4" w:space="0" w:color="000000"/>
              <w:bottom w:val="single" w:sz="4" w:space="0" w:color="000000"/>
              <w:right w:val="single" w:sz="4" w:space="0" w:color="000000"/>
            </w:tcBorders>
            <w:noWrap/>
            <w:tcMar>
              <w:top w:w="80" w:type="dxa"/>
              <w:left w:w="80" w:type="dxa"/>
              <w:bottom w:w="80" w:type="dxa"/>
              <w:right w:w="80" w:type="dxa"/>
            </w:tcMar>
          </w:tcPr>
          <w:p w14:paraId="636A2304" w14:textId="77777777" w:rsidR="0044762A" w:rsidRPr="008D06B0" w:rsidRDefault="0044762A">
            <w:pPr>
              <w:rPr>
                <w:rFonts w:ascii="Times New Roman" w:eastAsia="仿宋_GB2312" w:hAnsi="Times New Roman" w:cs="Times New Roman" w:hint="default"/>
                <w:color w:val="auto"/>
                <w:kern w:val="0"/>
                <w:sz w:val="28"/>
                <w:szCs w:val="28"/>
              </w:rPr>
            </w:pPr>
          </w:p>
        </w:tc>
      </w:tr>
    </w:tbl>
    <w:p w14:paraId="75BAAB18" w14:textId="77777777" w:rsidR="0044762A" w:rsidRPr="008D06B0" w:rsidRDefault="0044762A">
      <w:pPr>
        <w:rPr>
          <w:rFonts w:ascii="Times New Roman" w:eastAsia="仿宋_GB2312" w:hAnsi="Times New Roman" w:cs="Times New Roman" w:hint="default"/>
          <w:color w:val="auto"/>
          <w:sz w:val="28"/>
          <w:szCs w:val="28"/>
          <w:lang w:val="en-US"/>
        </w:rPr>
      </w:pPr>
    </w:p>
    <w:p w14:paraId="1542BDEB" w14:textId="77777777" w:rsidR="0044762A" w:rsidRPr="008D06B0" w:rsidRDefault="0044762A">
      <w:pPr>
        <w:rPr>
          <w:rFonts w:ascii="Times New Roman" w:eastAsia="仿宋_GB2312" w:hAnsi="Times New Roman" w:cs="Times New Roman" w:hint="default"/>
          <w:color w:val="auto"/>
          <w:sz w:val="28"/>
          <w:szCs w:val="28"/>
          <w:lang w:val="en-US"/>
        </w:rPr>
      </w:pPr>
    </w:p>
    <w:p w14:paraId="3C7CA023" w14:textId="77777777" w:rsidR="0044762A" w:rsidRPr="008D06B0" w:rsidRDefault="0044762A">
      <w:pPr>
        <w:rPr>
          <w:rFonts w:ascii="Times New Roman" w:eastAsia="仿宋_GB2312" w:hAnsi="Times New Roman" w:cs="Times New Roman" w:hint="default"/>
          <w:color w:val="auto"/>
          <w:sz w:val="28"/>
          <w:szCs w:val="28"/>
          <w:lang w:val="en-US"/>
        </w:rPr>
      </w:pPr>
    </w:p>
    <w:p w14:paraId="1418284C" w14:textId="77777777" w:rsidR="0044762A" w:rsidRPr="008D06B0" w:rsidRDefault="0044762A">
      <w:pPr>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val="en-US" w:eastAsia="zh-CN"/>
        </w:rPr>
        <w:t>2.</w:t>
      </w:r>
      <w:r w:rsidRPr="008D06B0">
        <w:rPr>
          <w:rFonts w:ascii="Times New Roman" w:eastAsia="仿宋_GB2312" w:hAnsi="Times New Roman" w:cs="Times New Roman" w:hint="default"/>
          <w:color w:val="auto"/>
          <w:sz w:val="28"/>
          <w:szCs w:val="28"/>
          <w:lang w:eastAsia="zh-CN"/>
        </w:rPr>
        <w:t>履行合同所必</w:t>
      </w:r>
      <w:r w:rsidRPr="008D06B0">
        <w:rPr>
          <w:rFonts w:ascii="Times New Roman" w:eastAsia="仿宋_GB2312" w:hAnsi="Times New Roman" w:cs="Times New Roman"/>
          <w:color w:val="auto"/>
          <w:sz w:val="28"/>
          <w:szCs w:val="28"/>
          <w:lang w:eastAsia="zh-CN"/>
        </w:rPr>
        <w:t>需</w:t>
      </w:r>
      <w:r w:rsidRPr="008D06B0">
        <w:rPr>
          <w:rFonts w:ascii="Times New Roman" w:eastAsia="仿宋_GB2312" w:hAnsi="Times New Roman" w:cs="Times New Roman" w:hint="default"/>
          <w:color w:val="auto"/>
          <w:sz w:val="28"/>
          <w:szCs w:val="28"/>
          <w:lang w:eastAsia="zh-CN"/>
        </w:rPr>
        <w:t>的主要人员</w:t>
      </w:r>
      <w:r w:rsidRPr="008D06B0">
        <w:rPr>
          <w:rFonts w:ascii="Times New Roman" w:eastAsia="仿宋_GB2312" w:hAnsi="Times New Roman" w:cs="Times New Roman" w:hint="default"/>
          <w:color w:val="auto"/>
          <w:sz w:val="28"/>
          <w:szCs w:val="28"/>
          <w:lang w:val="en-US" w:eastAsia="zh-CN"/>
        </w:rPr>
        <w:t>[</w:t>
      </w:r>
      <w:r w:rsidRPr="008D06B0">
        <w:rPr>
          <w:rFonts w:ascii="Times New Roman" w:eastAsia="仿宋_GB2312" w:hAnsi="Times New Roman" w:cs="Times New Roman" w:hint="default"/>
          <w:color w:val="auto"/>
          <w:sz w:val="28"/>
          <w:szCs w:val="28"/>
          <w:lang w:eastAsia="zh-CN"/>
        </w:rPr>
        <w:t>本表后附相关职称或职业资格证书原件或复印件扫描件（如有）</w:t>
      </w:r>
      <w:r w:rsidRPr="008D06B0">
        <w:rPr>
          <w:rFonts w:ascii="Times New Roman" w:eastAsia="仿宋_GB2312" w:hAnsi="Times New Roman" w:cs="Times New Roman" w:hint="default"/>
          <w:color w:val="auto"/>
          <w:sz w:val="28"/>
          <w:szCs w:val="28"/>
          <w:lang w:val="en-US" w:eastAsia="zh-CN"/>
        </w:rPr>
        <w:t>]</w:t>
      </w:r>
    </w:p>
    <w:tbl>
      <w:tblPr>
        <w:tblW w:w="0" w:type="auto"/>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00" w:firstRow="0" w:lastRow="0" w:firstColumn="0" w:lastColumn="0" w:noHBand="0" w:noVBand="0"/>
      </w:tblPr>
      <w:tblGrid>
        <w:gridCol w:w="779"/>
        <w:gridCol w:w="755"/>
        <w:gridCol w:w="2417"/>
        <w:gridCol w:w="907"/>
        <w:gridCol w:w="1209"/>
        <w:gridCol w:w="1358"/>
        <w:gridCol w:w="848"/>
        <w:gridCol w:w="683"/>
      </w:tblGrid>
      <w:tr w:rsidR="0044762A" w:rsidRPr="008D06B0" w14:paraId="393631C1" w14:textId="77777777">
        <w:trPr>
          <w:trHeight w:val="1811"/>
          <w:jc w:val="center"/>
        </w:trPr>
        <w:tc>
          <w:tcPr>
            <w:tcW w:w="779" w:type="dxa"/>
            <w:tcBorders>
              <w:top w:val="single" w:sz="4" w:space="0" w:color="000000"/>
              <w:left w:val="single" w:sz="4" w:space="0" w:color="000000"/>
              <w:bottom w:val="single" w:sz="4" w:space="0" w:color="000000"/>
              <w:right w:val="single" w:sz="4" w:space="0" w:color="000000"/>
            </w:tcBorders>
            <w:noWrap/>
            <w:tcMar>
              <w:top w:w="80" w:type="dxa"/>
              <w:left w:w="80" w:type="dxa"/>
              <w:bottom w:w="80" w:type="dxa"/>
              <w:right w:w="80" w:type="dxa"/>
            </w:tcMar>
            <w:vAlign w:val="center"/>
          </w:tcPr>
          <w:p w14:paraId="7DCEAD51" w14:textId="77777777" w:rsidR="0044762A" w:rsidRPr="008D06B0" w:rsidRDefault="0044762A">
            <w:pPr>
              <w:spacing w:line="440" w:lineRule="exact"/>
              <w:jc w:val="center"/>
              <w:rPr>
                <w:rFonts w:ascii="Times New Roman" w:eastAsia="仿宋_GB2312" w:hAnsi="Times New Roman" w:cs="Times New Roman" w:hint="default"/>
                <w:color w:val="auto"/>
                <w:kern w:val="0"/>
                <w:sz w:val="28"/>
                <w:szCs w:val="28"/>
              </w:rPr>
            </w:pPr>
            <w:r w:rsidRPr="008D06B0">
              <w:rPr>
                <w:rFonts w:ascii="Times New Roman" w:eastAsia="仿宋_GB2312" w:hAnsi="Times New Roman" w:cs="Times New Roman" w:hint="default"/>
                <w:color w:val="auto"/>
                <w:kern w:val="0"/>
                <w:sz w:val="28"/>
                <w:szCs w:val="28"/>
              </w:rPr>
              <w:t>序号</w:t>
            </w:r>
          </w:p>
        </w:tc>
        <w:tc>
          <w:tcPr>
            <w:tcW w:w="755" w:type="dxa"/>
            <w:tcBorders>
              <w:top w:val="single" w:sz="4" w:space="0" w:color="000000"/>
              <w:left w:val="single" w:sz="4" w:space="0" w:color="000000"/>
              <w:bottom w:val="single" w:sz="4" w:space="0" w:color="000000"/>
              <w:right w:val="single" w:sz="4" w:space="0" w:color="000000"/>
            </w:tcBorders>
            <w:noWrap/>
            <w:tcMar>
              <w:top w:w="80" w:type="dxa"/>
              <w:left w:w="80" w:type="dxa"/>
              <w:bottom w:w="80" w:type="dxa"/>
              <w:right w:w="80" w:type="dxa"/>
            </w:tcMar>
            <w:vAlign w:val="center"/>
          </w:tcPr>
          <w:p w14:paraId="7CDC0817" w14:textId="77777777" w:rsidR="0044762A" w:rsidRPr="008D06B0" w:rsidRDefault="0044762A">
            <w:pPr>
              <w:spacing w:line="440" w:lineRule="exact"/>
              <w:jc w:val="center"/>
              <w:rPr>
                <w:rFonts w:ascii="Times New Roman" w:eastAsia="仿宋_GB2312" w:hAnsi="Times New Roman" w:cs="Times New Roman" w:hint="default"/>
                <w:color w:val="auto"/>
                <w:kern w:val="0"/>
                <w:sz w:val="28"/>
                <w:szCs w:val="28"/>
              </w:rPr>
            </w:pPr>
            <w:r w:rsidRPr="008D06B0">
              <w:rPr>
                <w:rFonts w:ascii="Times New Roman" w:eastAsia="仿宋_GB2312" w:hAnsi="Times New Roman" w:cs="Times New Roman" w:hint="default"/>
                <w:color w:val="auto"/>
                <w:kern w:val="0"/>
                <w:sz w:val="28"/>
                <w:szCs w:val="28"/>
              </w:rPr>
              <w:t>姓名</w:t>
            </w:r>
          </w:p>
        </w:tc>
        <w:tc>
          <w:tcPr>
            <w:tcW w:w="2417" w:type="dxa"/>
            <w:tcBorders>
              <w:top w:val="single" w:sz="4" w:space="0" w:color="000000"/>
              <w:left w:val="single" w:sz="4" w:space="0" w:color="000000"/>
              <w:bottom w:val="single" w:sz="4" w:space="0" w:color="000000"/>
              <w:right w:val="single" w:sz="4" w:space="0" w:color="000000"/>
            </w:tcBorders>
            <w:noWrap/>
            <w:tcMar>
              <w:top w:w="80" w:type="dxa"/>
              <w:left w:w="80" w:type="dxa"/>
              <w:bottom w:w="80" w:type="dxa"/>
              <w:right w:w="80" w:type="dxa"/>
            </w:tcMar>
            <w:vAlign w:val="center"/>
          </w:tcPr>
          <w:p w14:paraId="202F4A60" w14:textId="77777777" w:rsidR="0044762A" w:rsidRPr="008D06B0" w:rsidRDefault="0044762A">
            <w:pPr>
              <w:spacing w:line="440" w:lineRule="exact"/>
              <w:jc w:val="center"/>
              <w:rPr>
                <w:rFonts w:ascii="Times New Roman" w:eastAsia="仿宋_GB2312" w:hAnsi="Times New Roman" w:cs="Times New Roman" w:hint="default"/>
                <w:color w:val="auto"/>
                <w:kern w:val="0"/>
                <w:sz w:val="28"/>
                <w:szCs w:val="28"/>
              </w:rPr>
            </w:pPr>
            <w:r w:rsidRPr="008D06B0">
              <w:rPr>
                <w:rFonts w:ascii="Times New Roman" w:eastAsia="仿宋_GB2312" w:hAnsi="Times New Roman" w:cs="Times New Roman" w:hint="default"/>
                <w:color w:val="auto"/>
                <w:kern w:val="0"/>
                <w:sz w:val="28"/>
                <w:szCs w:val="28"/>
              </w:rPr>
              <w:t>身份证号</w:t>
            </w:r>
          </w:p>
        </w:tc>
        <w:tc>
          <w:tcPr>
            <w:tcW w:w="907" w:type="dxa"/>
            <w:tcBorders>
              <w:top w:val="single" w:sz="4" w:space="0" w:color="000000"/>
              <w:left w:val="single" w:sz="4" w:space="0" w:color="000000"/>
              <w:bottom w:val="single" w:sz="4" w:space="0" w:color="000000"/>
              <w:right w:val="single" w:sz="4" w:space="0" w:color="000000"/>
            </w:tcBorders>
            <w:noWrap/>
            <w:tcMar>
              <w:top w:w="80" w:type="dxa"/>
              <w:left w:w="80" w:type="dxa"/>
              <w:bottom w:w="80" w:type="dxa"/>
              <w:right w:w="80" w:type="dxa"/>
            </w:tcMar>
            <w:vAlign w:val="center"/>
          </w:tcPr>
          <w:p w14:paraId="51450DA1" w14:textId="77777777" w:rsidR="0044762A" w:rsidRPr="008D06B0" w:rsidRDefault="0044762A">
            <w:pPr>
              <w:spacing w:line="440" w:lineRule="exact"/>
              <w:jc w:val="center"/>
              <w:rPr>
                <w:rFonts w:ascii="Times New Roman" w:eastAsia="仿宋_GB2312" w:hAnsi="Times New Roman" w:cs="Times New Roman" w:hint="default"/>
                <w:color w:val="auto"/>
                <w:kern w:val="0"/>
                <w:sz w:val="28"/>
                <w:szCs w:val="28"/>
              </w:rPr>
            </w:pPr>
            <w:r w:rsidRPr="008D06B0">
              <w:rPr>
                <w:rFonts w:ascii="Times New Roman" w:eastAsia="仿宋_GB2312" w:hAnsi="Times New Roman" w:cs="Times New Roman" w:hint="default"/>
                <w:color w:val="auto"/>
                <w:kern w:val="0"/>
                <w:sz w:val="28"/>
                <w:szCs w:val="28"/>
              </w:rPr>
              <w:t>年龄</w:t>
            </w:r>
          </w:p>
        </w:tc>
        <w:tc>
          <w:tcPr>
            <w:tcW w:w="1209" w:type="dxa"/>
            <w:tcBorders>
              <w:top w:val="single" w:sz="4" w:space="0" w:color="000000"/>
              <w:left w:val="single" w:sz="4" w:space="0" w:color="000000"/>
              <w:bottom w:val="single" w:sz="4" w:space="0" w:color="000000"/>
              <w:right w:val="single" w:sz="4" w:space="0" w:color="000000"/>
            </w:tcBorders>
            <w:noWrap/>
            <w:tcMar>
              <w:top w:w="80" w:type="dxa"/>
              <w:left w:w="80" w:type="dxa"/>
              <w:bottom w:w="80" w:type="dxa"/>
              <w:right w:w="80" w:type="dxa"/>
            </w:tcMar>
            <w:vAlign w:val="center"/>
          </w:tcPr>
          <w:p w14:paraId="6128C1A3" w14:textId="77777777" w:rsidR="0044762A" w:rsidRPr="008D06B0" w:rsidRDefault="0044762A">
            <w:pPr>
              <w:spacing w:line="440" w:lineRule="exact"/>
              <w:jc w:val="center"/>
              <w:rPr>
                <w:rFonts w:ascii="Times New Roman" w:eastAsia="仿宋_GB2312" w:hAnsi="Times New Roman" w:cs="Times New Roman" w:hint="default"/>
                <w:color w:val="auto"/>
                <w:kern w:val="0"/>
                <w:sz w:val="28"/>
                <w:szCs w:val="28"/>
              </w:rPr>
            </w:pPr>
            <w:r w:rsidRPr="008D06B0">
              <w:rPr>
                <w:rFonts w:ascii="Times New Roman" w:eastAsia="仿宋_GB2312" w:hAnsi="Times New Roman" w:cs="Times New Roman" w:hint="default"/>
                <w:color w:val="auto"/>
                <w:kern w:val="0"/>
                <w:sz w:val="28"/>
                <w:szCs w:val="28"/>
              </w:rPr>
              <w:t>学历</w:t>
            </w:r>
          </w:p>
        </w:tc>
        <w:tc>
          <w:tcPr>
            <w:tcW w:w="1358" w:type="dxa"/>
            <w:tcBorders>
              <w:top w:val="single" w:sz="4" w:space="0" w:color="000000"/>
              <w:left w:val="single" w:sz="4" w:space="0" w:color="000000"/>
              <w:bottom w:val="single" w:sz="4" w:space="0" w:color="000000"/>
              <w:right w:val="single" w:sz="4" w:space="0" w:color="000000"/>
            </w:tcBorders>
            <w:noWrap/>
            <w:tcMar>
              <w:top w:w="80" w:type="dxa"/>
              <w:left w:w="80" w:type="dxa"/>
              <w:bottom w:w="80" w:type="dxa"/>
              <w:right w:w="80" w:type="dxa"/>
            </w:tcMar>
            <w:vAlign w:val="center"/>
          </w:tcPr>
          <w:p w14:paraId="7399767C" w14:textId="77777777" w:rsidR="0044762A" w:rsidRPr="008D06B0" w:rsidRDefault="0044762A">
            <w:pPr>
              <w:spacing w:line="440" w:lineRule="exact"/>
              <w:jc w:val="center"/>
              <w:rPr>
                <w:rFonts w:ascii="Times New Roman" w:eastAsia="仿宋_GB2312" w:hAnsi="Times New Roman" w:cs="Times New Roman" w:hint="default"/>
                <w:color w:val="auto"/>
                <w:kern w:val="0"/>
                <w:sz w:val="28"/>
                <w:szCs w:val="28"/>
                <w:lang w:eastAsia="zh-CN"/>
              </w:rPr>
            </w:pPr>
            <w:r w:rsidRPr="008D06B0">
              <w:rPr>
                <w:rFonts w:ascii="Times New Roman" w:eastAsia="仿宋_GB2312" w:hAnsi="Times New Roman" w:cs="Times New Roman" w:hint="default"/>
                <w:color w:val="auto"/>
                <w:kern w:val="0"/>
                <w:sz w:val="28"/>
                <w:szCs w:val="28"/>
                <w:lang w:eastAsia="zh-CN"/>
              </w:rPr>
              <w:t>职称或职业资格（如有）</w:t>
            </w:r>
          </w:p>
        </w:tc>
        <w:tc>
          <w:tcPr>
            <w:tcW w:w="848" w:type="dxa"/>
            <w:tcBorders>
              <w:top w:val="single" w:sz="4" w:space="0" w:color="000000"/>
              <w:left w:val="single" w:sz="4" w:space="0" w:color="000000"/>
              <w:bottom w:val="single" w:sz="4" w:space="0" w:color="000000"/>
              <w:right w:val="single" w:sz="4" w:space="0" w:color="000000"/>
            </w:tcBorders>
            <w:noWrap/>
            <w:tcMar>
              <w:top w:w="80" w:type="dxa"/>
              <w:left w:w="80" w:type="dxa"/>
              <w:bottom w:w="80" w:type="dxa"/>
              <w:right w:w="80" w:type="dxa"/>
            </w:tcMar>
            <w:vAlign w:val="center"/>
          </w:tcPr>
          <w:p w14:paraId="61635EF1" w14:textId="77777777" w:rsidR="0044762A" w:rsidRPr="008D06B0" w:rsidRDefault="0044762A">
            <w:pPr>
              <w:spacing w:line="440" w:lineRule="exact"/>
              <w:jc w:val="center"/>
              <w:rPr>
                <w:rFonts w:ascii="Times New Roman" w:eastAsia="仿宋_GB2312" w:hAnsi="Times New Roman" w:cs="Times New Roman" w:hint="default"/>
                <w:color w:val="auto"/>
                <w:kern w:val="0"/>
                <w:sz w:val="28"/>
                <w:szCs w:val="28"/>
              </w:rPr>
            </w:pPr>
            <w:r w:rsidRPr="008D06B0">
              <w:rPr>
                <w:rFonts w:ascii="Times New Roman" w:eastAsia="仿宋_GB2312" w:hAnsi="Times New Roman" w:cs="Times New Roman" w:hint="default"/>
                <w:color w:val="auto"/>
                <w:kern w:val="0"/>
                <w:sz w:val="28"/>
                <w:szCs w:val="28"/>
              </w:rPr>
              <w:t>工作职责</w:t>
            </w:r>
          </w:p>
        </w:tc>
        <w:tc>
          <w:tcPr>
            <w:tcW w:w="683" w:type="dxa"/>
            <w:tcBorders>
              <w:top w:val="single" w:sz="4" w:space="0" w:color="000000"/>
              <w:left w:val="single" w:sz="4" w:space="0" w:color="000000"/>
              <w:bottom w:val="single" w:sz="4" w:space="0" w:color="000000"/>
              <w:right w:val="single" w:sz="4" w:space="0" w:color="000000"/>
            </w:tcBorders>
            <w:noWrap/>
            <w:tcMar>
              <w:top w:w="80" w:type="dxa"/>
              <w:left w:w="80" w:type="dxa"/>
              <w:bottom w:w="80" w:type="dxa"/>
              <w:right w:w="80" w:type="dxa"/>
            </w:tcMar>
            <w:vAlign w:val="center"/>
          </w:tcPr>
          <w:p w14:paraId="3C3E32F8" w14:textId="77777777" w:rsidR="0044762A" w:rsidRPr="008D06B0" w:rsidRDefault="0044762A">
            <w:pPr>
              <w:spacing w:line="440" w:lineRule="exact"/>
              <w:jc w:val="center"/>
              <w:rPr>
                <w:rFonts w:ascii="Times New Roman" w:eastAsia="仿宋_GB2312" w:hAnsi="Times New Roman" w:cs="Times New Roman" w:hint="default"/>
                <w:color w:val="auto"/>
                <w:kern w:val="0"/>
                <w:sz w:val="28"/>
                <w:szCs w:val="28"/>
              </w:rPr>
            </w:pPr>
            <w:r w:rsidRPr="008D06B0">
              <w:rPr>
                <w:rFonts w:ascii="Times New Roman" w:eastAsia="仿宋_GB2312" w:hAnsi="Times New Roman" w:cs="Times New Roman" w:hint="default"/>
                <w:color w:val="auto"/>
                <w:kern w:val="0"/>
                <w:sz w:val="28"/>
                <w:szCs w:val="28"/>
              </w:rPr>
              <w:t>备注</w:t>
            </w:r>
          </w:p>
        </w:tc>
      </w:tr>
      <w:tr w:rsidR="0044762A" w:rsidRPr="008D06B0" w14:paraId="73687DDD" w14:textId="77777777">
        <w:trPr>
          <w:trHeight w:val="573"/>
          <w:jc w:val="center"/>
        </w:trPr>
        <w:tc>
          <w:tcPr>
            <w:tcW w:w="779" w:type="dxa"/>
            <w:tcBorders>
              <w:top w:val="single" w:sz="4" w:space="0" w:color="000000"/>
              <w:left w:val="single" w:sz="4" w:space="0" w:color="000000"/>
              <w:bottom w:val="single" w:sz="4" w:space="0" w:color="000000"/>
              <w:right w:val="single" w:sz="4" w:space="0" w:color="000000"/>
            </w:tcBorders>
            <w:noWrap/>
            <w:tcMar>
              <w:top w:w="80" w:type="dxa"/>
              <w:left w:w="80" w:type="dxa"/>
              <w:bottom w:w="80" w:type="dxa"/>
              <w:right w:w="80" w:type="dxa"/>
            </w:tcMar>
            <w:vAlign w:val="center"/>
          </w:tcPr>
          <w:p w14:paraId="6F1F94E6" w14:textId="77777777" w:rsidR="0044762A" w:rsidRPr="008D06B0" w:rsidRDefault="0044762A">
            <w:pPr>
              <w:spacing w:line="440" w:lineRule="exact"/>
              <w:jc w:val="center"/>
              <w:rPr>
                <w:rFonts w:ascii="Times New Roman" w:eastAsia="仿宋_GB2312" w:hAnsi="Times New Roman" w:cs="Times New Roman" w:hint="default"/>
                <w:color w:val="auto"/>
                <w:kern w:val="0"/>
                <w:sz w:val="28"/>
                <w:szCs w:val="28"/>
              </w:rPr>
            </w:pPr>
            <w:r w:rsidRPr="008D06B0">
              <w:rPr>
                <w:rFonts w:ascii="Times New Roman" w:eastAsia="仿宋_GB2312" w:hAnsi="Times New Roman" w:cs="Times New Roman" w:hint="default"/>
                <w:color w:val="auto"/>
                <w:kern w:val="0"/>
                <w:sz w:val="28"/>
                <w:szCs w:val="28"/>
                <w:lang w:val="en-US"/>
              </w:rPr>
              <w:t>1</w:t>
            </w:r>
          </w:p>
        </w:tc>
        <w:tc>
          <w:tcPr>
            <w:tcW w:w="755" w:type="dxa"/>
            <w:tcBorders>
              <w:top w:val="single" w:sz="4" w:space="0" w:color="000000"/>
              <w:left w:val="single" w:sz="4" w:space="0" w:color="000000"/>
              <w:bottom w:val="single" w:sz="4" w:space="0" w:color="000000"/>
              <w:right w:val="single" w:sz="4" w:space="0" w:color="000000"/>
            </w:tcBorders>
            <w:noWrap/>
            <w:tcMar>
              <w:top w:w="80" w:type="dxa"/>
              <w:left w:w="80" w:type="dxa"/>
              <w:bottom w:w="80" w:type="dxa"/>
              <w:right w:w="80" w:type="dxa"/>
            </w:tcMar>
            <w:vAlign w:val="center"/>
          </w:tcPr>
          <w:p w14:paraId="29A028F4" w14:textId="77777777" w:rsidR="0044762A" w:rsidRPr="008D06B0" w:rsidRDefault="0044762A">
            <w:pPr>
              <w:rPr>
                <w:rFonts w:ascii="Times New Roman" w:eastAsia="仿宋_GB2312" w:hAnsi="Times New Roman" w:cs="Times New Roman" w:hint="default"/>
                <w:color w:val="auto"/>
                <w:kern w:val="0"/>
                <w:sz w:val="28"/>
                <w:szCs w:val="28"/>
              </w:rPr>
            </w:pPr>
          </w:p>
        </w:tc>
        <w:tc>
          <w:tcPr>
            <w:tcW w:w="2417" w:type="dxa"/>
            <w:tcBorders>
              <w:top w:val="single" w:sz="4" w:space="0" w:color="000000"/>
              <w:left w:val="single" w:sz="4" w:space="0" w:color="000000"/>
              <w:bottom w:val="single" w:sz="4" w:space="0" w:color="000000"/>
              <w:right w:val="single" w:sz="4" w:space="0" w:color="000000"/>
            </w:tcBorders>
            <w:noWrap/>
            <w:tcMar>
              <w:top w:w="80" w:type="dxa"/>
              <w:left w:w="80" w:type="dxa"/>
              <w:bottom w:w="80" w:type="dxa"/>
              <w:right w:w="80" w:type="dxa"/>
            </w:tcMar>
          </w:tcPr>
          <w:p w14:paraId="004FD39D" w14:textId="77777777" w:rsidR="0044762A" w:rsidRPr="008D06B0" w:rsidRDefault="0044762A">
            <w:pPr>
              <w:rPr>
                <w:rFonts w:ascii="Times New Roman" w:eastAsia="仿宋_GB2312" w:hAnsi="Times New Roman" w:cs="Times New Roman" w:hint="default"/>
                <w:color w:val="auto"/>
                <w:kern w:val="0"/>
                <w:sz w:val="28"/>
                <w:szCs w:val="28"/>
              </w:rPr>
            </w:pPr>
          </w:p>
        </w:tc>
        <w:tc>
          <w:tcPr>
            <w:tcW w:w="907" w:type="dxa"/>
            <w:tcBorders>
              <w:top w:val="single" w:sz="4" w:space="0" w:color="000000"/>
              <w:left w:val="single" w:sz="4" w:space="0" w:color="000000"/>
              <w:bottom w:val="single" w:sz="4" w:space="0" w:color="000000"/>
              <w:right w:val="single" w:sz="4" w:space="0" w:color="000000"/>
            </w:tcBorders>
            <w:noWrap/>
            <w:tcMar>
              <w:top w:w="80" w:type="dxa"/>
              <w:left w:w="80" w:type="dxa"/>
              <w:bottom w:w="80" w:type="dxa"/>
              <w:right w:w="80" w:type="dxa"/>
            </w:tcMar>
          </w:tcPr>
          <w:p w14:paraId="1175DFA4" w14:textId="77777777" w:rsidR="0044762A" w:rsidRPr="008D06B0" w:rsidRDefault="0044762A">
            <w:pPr>
              <w:rPr>
                <w:rFonts w:ascii="Times New Roman" w:eastAsia="仿宋_GB2312" w:hAnsi="Times New Roman" w:cs="Times New Roman" w:hint="default"/>
                <w:color w:val="auto"/>
                <w:kern w:val="0"/>
                <w:sz w:val="28"/>
                <w:szCs w:val="28"/>
              </w:rPr>
            </w:pPr>
          </w:p>
        </w:tc>
        <w:tc>
          <w:tcPr>
            <w:tcW w:w="1209" w:type="dxa"/>
            <w:tcBorders>
              <w:top w:val="single" w:sz="4" w:space="0" w:color="000000"/>
              <w:left w:val="single" w:sz="4" w:space="0" w:color="000000"/>
              <w:bottom w:val="single" w:sz="4" w:space="0" w:color="000000"/>
              <w:right w:val="single" w:sz="4" w:space="0" w:color="000000"/>
            </w:tcBorders>
            <w:noWrap/>
            <w:tcMar>
              <w:top w:w="80" w:type="dxa"/>
              <w:left w:w="80" w:type="dxa"/>
              <w:bottom w:w="80" w:type="dxa"/>
              <w:right w:w="80" w:type="dxa"/>
            </w:tcMar>
          </w:tcPr>
          <w:p w14:paraId="7211537E" w14:textId="77777777" w:rsidR="0044762A" w:rsidRPr="008D06B0" w:rsidRDefault="0044762A">
            <w:pPr>
              <w:rPr>
                <w:rFonts w:ascii="Times New Roman" w:eastAsia="仿宋_GB2312" w:hAnsi="Times New Roman" w:cs="Times New Roman" w:hint="default"/>
                <w:color w:val="auto"/>
                <w:kern w:val="0"/>
                <w:sz w:val="28"/>
                <w:szCs w:val="28"/>
              </w:rPr>
            </w:pPr>
          </w:p>
        </w:tc>
        <w:tc>
          <w:tcPr>
            <w:tcW w:w="1358" w:type="dxa"/>
            <w:tcBorders>
              <w:top w:val="single" w:sz="4" w:space="0" w:color="000000"/>
              <w:left w:val="single" w:sz="4" w:space="0" w:color="000000"/>
              <w:bottom w:val="single" w:sz="4" w:space="0" w:color="000000"/>
              <w:right w:val="single" w:sz="4" w:space="0" w:color="000000"/>
            </w:tcBorders>
            <w:noWrap/>
            <w:tcMar>
              <w:top w:w="80" w:type="dxa"/>
              <w:left w:w="80" w:type="dxa"/>
              <w:bottom w:w="80" w:type="dxa"/>
              <w:right w:w="80" w:type="dxa"/>
            </w:tcMar>
            <w:vAlign w:val="center"/>
          </w:tcPr>
          <w:p w14:paraId="1DBD0AD5" w14:textId="77777777" w:rsidR="0044762A" w:rsidRPr="008D06B0" w:rsidRDefault="0044762A">
            <w:pPr>
              <w:rPr>
                <w:rFonts w:ascii="Times New Roman" w:eastAsia="仿宋_GB2312" w:hAnsi="Times New Roman" w:cs="Times New Roman" w:hint="default"/>
                <w:color w:val="auto"/>
                <w:kern w:val="0"/>
                <w:sz w:val="28"/>
                <w:szCs w:val="28"/>
              </w:rPr>
            </w:pPr>
          </w:p>
        </w:tc>
        <w:tc>
          <w:tcPr>
            <w:tcW w:w="848" w:type="dxa"/>
            <w:tcBorders>
              <w:top w:val="single" w:sz="4" w:space="0" w:color="000000"/>
              <w:left w:val="single" w:sz="4" w:space="0" w:color="000000"/>
              <w:bottom w:val="single" w:sz="4" w:space="0" w:color="000000"/>
              <w:right w:val="single" w:sz="4" w:space="0" w:color="000000"/>
            </w:tcBorders>
            <w:noWrap/>
            <w:tcMar>
              <w:top w:w="80" w:type="dxa"/>
              <w:left w:w="80" w:type="dxa"/>
              <w:bottom w:w="80" w:type="dxa"/>
              <w:right w:w="80" w:type="dxa"/>
            </w:tcMar>
            <w:vAlign w:val="center"/>
          </w:tcPr>
          <w:p w14:paraId="78555562" w14:textId="77777777" w:rsidR="0044762A" w:rsidRPr="008D06B0" w:rsidRDefault="0044762A">
            <w:pPr>
              <w:rPr>
                <w:rFonts w:ascii="Times New Roman" w:eastAsia="仿宋_GB2312" w:hAnsi="Times New Roman" w:cs="Times New Roman" w:hint="default"/>
                <w:color w:val="auto"/>
                <w:kern w:val="0"/>
                <w:sz w:val="28"/>
                <w:szCs w:val="28"/>
              </w:rPr>
            </w:pPr>
          </w:p>
        </w:tc>
        <w:tc>
          <w:tcPr>
            <w:tcW w:w="683" w:type="dxa"/>
            <w:tcBorders>
              <w:top w:val="single" w:sz="4" w:space="0" w:color="000000"/>
              <w:left w:val="single" w:sz="4" w:space="0" w:color="000000"/>
              <w:bottom w:val="single" w:sz="4" w:space="0" w:color="000000"/>
              <w:right w:val="single" w:sz="4" w:space="0" w:color="000000"/>
            </w:tcBorders>
            <w:noWrap/>
            <w:tcMar>
              <w:top w:w="80" w:type="dxa"/>
              <w:left w:w="80" w:type="dxa"/>
              <w:bottom w:w="80" w:type="dxa"/>
              <w:right w:w="80" w:type="dxa"/>
            </w:tcMar>
            <w:vAlign w:val="center"/>
          </w:tcPr>
          <w:p w14:paraId="7CB97FCB" w14:textId="77777777" w:rsidR="0044762A" w:rsidRPr="008D06B0" w:rsidRDefault="0044762A">
            <w:pPr>
              <w:rPr>
                <w:rFonts w:ascii="Times New Roman" w:eastAsia="仿宋_GB2312" w:hAnsi="Times New Roman" w:cs="Times New Roman" w:hint="default"/>
                <w:color w:val="auto"/>
                <w:kern w:val="0"/>
                <w:sz w:val="28"/>
                <w:szCs w:val="28"/>
              </w:rPr>
            </w:pPr>
          </w:p>
        </w:tc>
      </w:tr>
      <w:tr w:rsidR="0044762A" w:rsidRPr="008D06B0" w14:paraId="0D0B96E6" w14:textId="77777777">
        <w:trPr>
          <w:trHeight w:val="573"/>
          <w:jc w:val="center"/>
        </w:trPr>
        <w:tc>
          <w:tcPr>
            <w:tcW w:w="779" w:type="dxa"/>
            <w:tcBorders>
              <w:top w:val="single" w:sz="4" w:space="0" w:color="000000"/>
              <w:left w:val="single" w:sz="4" w:space="0" w:color="000000"/>
              <w:bottom w:val="single" w:sz="4" w:space="0" w:color="000000"/>
              <w:right w:val="single" w:sz="4" w:space="0" w:color="000000"/>
            </w:tcBorders>
            <w:noWrap/>
            <w:tcMar>
              <w:top w:w="80" w:type="dxa"/>
              <w:left w:w="80" w:type="dxa"/>
              <w:bottom w:w="80" w:type="dxa"/>
              <w:right w:w="80" w:type="dxa"/>
            </w:tcMar>
            <w:vAlign w:val="center"/>
          </w:tcPr>
          <w:p w14:paraId="0AB16F84" w14:textId="77777777" w:rsidR="0044762A" w:rsidRPr="008D06B0" w:rsidRDefault="0044762A">
            <w:pPr>
              <w:spacing w:line="440" w:lineRule="exact"/>
              <w:jc w:val="center"/>
              <w:rPr>
                <w:rFonts w:ascii="Times New Roman" w:eastAsia="仿宋_GB2312" w:hAnsi="Times New Roman" w:cs="Times New Roman" w:hint="default"/>
                <w:color w:val="auto"/>
                <w:kern w:val="0"/>
                <w:sz w:val="28"/>
                <w:szCs w:val="28"/>
              </w:rPr>
            </w:pPr>
            <w:r w:rsidRPr="008D06B0">
              <w:rPr>
                <w:rFonts w:ascii="Times New Roman" w:eastAsia="仿宋_GB2312" w:hAnsi="Times New Roman" w:cs="Times New Roman" w:hint="default"/>
                <w:color w:val="auto"/>
                <w:kern w:val="0"/>
                <w:sz w:val="28"/>
                <w:szCs w:val="28"/>
                <w:lang w:val="en-US"/>
              </w:rPr>
              <w:t>2</w:t>
            </w:r>
          </w:p>
        </w:tc>
        <w:tc>
          <w:tcPr>
            <w:tcW w:w="755" w:type="dxa"/>
            <w:tcBorders>
              <w:top w:val="single" w:sz="4" w:space="0" w:color="000000"/>
              <w:left w:val="single" w:sz="4" w:space="0" w:color="000000"/>
              <w:bottom w:val="single" w:sz="4" w:space="0" w:color="000000"/>
              <w:right w:val="single" w:sz="4" w:space="0" w:color="000000"/>
            </w:tcBorders>
            <w:noWrap/>
            <w:tcMar>
              <w:top w:w="80" w:type="dxa"/>
              <w:left w:w="80" w:type="dxa"/>
              <w:bottom w:w="80" w:type="dxa"/>
              <w:right w:w="80" w:type="dxa"/>
            </w:tcMar>
            <w:vAlign w:val="center"/>
          </w:tcPr>
          <w:p w14:paraId="540FC18A" w14:textId="77777777" w:rsidR="0044762A" w:rsidRPr="008D06B0" w:rsidRDefault="0044762A">
            <w:pPr>
              <w:rPr>
                <w:rFonts w:ascii="Times New Roman" w:eastAsia="仿宋_GB2312" w:hAnsi="Times New Roman" w:cs="Times New Roman" w:hint="default"/>
                <w:color w:val="auto"/>
                <w:kern w:val="0"/>
                <w:sz w:val="28"/>
                <w:szCs w:val="28"/>
              </w:rPr>
            </w:pPr>
          </w:p>
        </w:tc>
        <w:tc>
          <w:tcPr>
            <w:tcW w:w="2417" w:type="dxa"/>
            <w:tcBorders>
              <w:top w:val="single" w:sz="4" w:space="0" w:color="000000"/>
              <w:left w:val="single" w:sz="4" w:space="0" w:color="000000"/>
              <w:bottom w:val="single" w:sz="4" w:space="0" w:color="000000"/>
              <w:right w:val="single" w:sz="4" w:space="0" w:color="000000"/>
            </w:tcBorders>
            <w:noWrap/>
            <w:tcMar>
              <w:top w:w="80" w:type="dxa"/>
              <w:left w:w="80" w:type="dxa"/>
              <w:bottom w:w="80" w:type="dxa"/>
              <w:right w:w="80" w:type="dxa"/>
            </w:tcMar>
          </w:tcPr>
          <w:p w14:paraId="7B80B9E0" w14:textId="77777777" w:rsidR="0044762A" w:rsidRPr="008D06B0" w:rsidRDefault="0044762A">
            <w:pPr>
              <w:rPr>
                <w:rFonts w:ascii="Times New Roman" w:eastAsia="仿宋_GB2312" w:hAnsi="Times New Roman" w:cs="Times New Roman" w:hint="default"/>
                <w:color w:val="auto"/>
                <w:kern w:val="0"/>
                <w:sz w:val="28"/>
                <w:szCs w:val="28"/>
              </w:rPr>
            </w:pPr>
          </w:p>
        </w:tc>
        <w:tc>
          <w:tcPr>
            <w:tcW w:w="907" w:type="dxa"/>
            <w:tcBorders>
              <w:top w:val="single" w:sz="4" w:space="0" w:color="000000"/>
              <w:left w:val="single" w:sz="4" w:space="0" w:color="000000"/>
              <w:bottom w:val="single" w:sz="4" w:space="0" w:color="000000"/>
              <w:right w:val="single" w:sz="4" w:space="0" w:color="000000"/>
            </w:tcBorders>
            <w:noWrap/>
            <w:tcMar>
              <w:top w:w="80" w:type="dxa"/>
              <w:left w:w="80" w:type="dxa"/>
              <w:bottom w:w="80" w:type="dxa"/>
              <w:right w:w="80" w:type="dxa"/>
            </w:tcMar>
          </w:tcPr>
          <w:p w14:paraId="1467B20D" w14:textId="77777777" w:rsidR="0044762A" w:rsidRPr="008D06B0" w:rsidRDefault="0044762A">
            <w:pPr>
              <w:rPr>
                <w:rFonts w:ascii="Times New Roman" w:eastAsia="仿宋_GB2312" w:hAnsi="Times New Roman" w:cs="Times New Roman" w:hint="default"/>
                <w:color w:val="auto"/>
                <w:kern w:val="0"/>
                <w:sz w:val="28"/>
                <w:szCs w:val="28"/>
              </w:rPr>
            </w:pPr>
          </w:p>
        </w:tc>
        <w:tc>
          <w:tcPr>
            <w:tcW w:w="1209" w:type="dxa"/>
            <w:tcBorders>
              <w:top w:val="single" w:sz="4" w:space="0" w:color="000000"/>
              <w:left w:val="single" w:sz="4" w:space="0" w:color="000000"/>
              <w:bottom w:val="single" w:sz="4" w:space="0" w:color="000000"/>
              <w:right w:val="single" w:sz="4" w:space="0" w:color="000000"/>
            </w:tcBorders>
            <w:noWrap/>
            <w:tcMar>
              <w:top w:w="80" w:type="dxa"/>
              <w:left w:w="80" w:type="dxa"/>
              <w:bottom w:w="80" w:type="dxa"/>
              <w:right w:w="80" w:type="dxa"/>
            </w:tcMar>
          </w:tcPr>
          <w:p w14:paraId="692650F2" w14:textId="77777777" w:rsidR="0044762A" w:rsidRPr="008D06B0" w:rsidRDefault="0044762A">
            <w:pPr>
              <w:rPr>
                <w:rFonts w:ascii="Times New Roman" w:eastAsia="仿宋_GB2312" w:hAnsi="Times New Roman" w:cs="Times New Roman" w:hint="default"/>
                <w:color w:val="auto"/>
                <w:kern w:val="0"/>
                <w:sz w:val="28"/>
                <w:szCs w:val="28"/>
              </w:rPr>
            </w:pPr>
          </w:p>
        </w:tc>
        <w:tc>
          <w:tcPr>
            <w:tcW w:w="1358" w:type="dxa"/>
            <w:tcBorders>
              <w:top w:val="single" w:sz="4" w:space="0" w:color="000000"/>
              <w:left w:val="single" w:sz="4" w:space="0" w:color="000000"/>
              <w:bottom w:val="single" w:sz="4" w:space="0" w:color="000000"/>
              <w:right w:val="single" w:sz="4" w:space="0" w:color="000000"/>
            </w:tcBorders>
            <w:noWrap/>
            <w:tcMar>
              <w:top w:w="80" w:type="dxa"/>
              <w:left w:w="80" w:type="dxa"/>
              <w:bottom w:w="80" w:type="dxa"/>
              <w:right w:w="80" w:type="dxa"/>
            </w:tcMar>
            <w:vAlign w:val="center"/>
          </w:tcPr>
          <w:p w14:paraId="7DFC44E7" w14:textId="77777777" w:rsidR="0044762A" w:rsidRPr="008D06B0" w:rsidRDefault="0044762A">
            <w:pPr>
              <w:rPr>
                <w:rFonts w:ascii="Times New Roman" w:eastAsia="仿宋_GB2312" w:hAnsi="Times New Roman" w:cs="Times New Roman" w:hint="default"/>
                <w:color w:val="auto"/>
                <w:kern w:val="0"/>
                <w:sz w:val="28"/>
                <w:szCs w:val="28"/>
              </w:rPr>
            </w:pPr>
          </w:p>
        </w:tc>
        <w:tc>
          <w:tcPr>
            <w:tcW w:w="848" w:type="dxa"/>
            <w:tcBorders>
              <w:top w:val="single" w:sz="4" w:space="0" w:color="000000"/>
              <w:left w:val="single" w:sz="4" w:space="0" w:color="000000"/>
              <w:bottom w:val="single" w:sz="4" w:space="0" w:color="000000"/>
              <w:right w:val="single" w:sz="4" w:space="0" w:color="000000"/>
            </w:tcBorders>
            <w:noWrap/>
            <w:tcMar>
              <w:top w:w="80" w:type="dxa"/>
              <w:left w:w="80" w:type="dxa"/>
              <w:bottom w:w="80" w:type="dxa"/>
              <w:right w:w="80" w:type="dxa"/>
            </w:tcMar>
            <w:vAlign w:val="center"/>
          </w:tcPr>
          <w:p w14:paraId="51EC4ED3" w14:textId="77777777" w:rsidR="0044762A" w:rsidRPr="008D06B0" w:rsidRDefault="0044762A">
            <w:pPr>
              <w:rPr>
                <w:rFonts w:ascii="Times New Roman" w:eastAsia="仿宋_GB2312" w:hAnsi="Times New Roman" w:cs="Times New Roman" w:hint="default"/>
                <w:color w:val="auto"/>
                <w:kern w:val="0"/>
                <w:sz w:val="28"/>
                <w:szCs w:val="28"/>
              </w:rPr>
            </w:pPr>
          </w:p>
        </w:tc>
        <w:tc>
          <w:tcPr>
            <w:tcW w:w="683" w:type="dxa"/>
            <w:tcBorders>
              <w:top w:val="single" w:sz="4" w:space="0" w:color="000000"/>
              <w:left w:val="single" w:sz="4" w:space="0" w:color="000000"/>
              <w:bottom w:val="single" w:sz="4" w:space="0" w:color="000000"/>
              <w:right w:val="single" w:sz="4" w:space="0" w:color="000000"/>
            </w:tcBorders>
            <w:noWrap/>
            <w:tcMar>
              <w:top w:w="80" w:type="dxa"/>
              <w:left w:w="80" w:type="dxa"/>
              <w:bottom w:w="80" w:type="dxa"/>
              <w:right w:w="80" w:type="dxa"/>
            </w:tcMar>
            <w:vAlign w:val="center"/>
          </w:tcPr>
          <w:p w14:paraId="7198C6B2" w14:textId="77777777" w:rsidR="0044762A" w:rsidRPr="008D06B0" w:rsidRDefault="0044762A">
            <w:pPr>
              <w:rPr>
                <w:rFonts w:ascii="Times New Roman" w:eastAsia="仿宋_GB2312" w:hAnsi="Times New Roman" w:cs="Times New Roman" w:hint="default"/>
                <w:color w:val="auto"/>
                <w:kern w:val="0"/>
                <w:sz w:val="28"/>
                <w:szCs w:val="28"/>
              </w:rPr>
            </w:pPr>
          </w:p>
        </w:tc>
      </w:tr>
      <w:tr w:rsidR="0044762A" w:rsidRPr="008D06B0" w14:paraId="70FF3978" w14:textId="77777777">
        <w:trPr>
          <w:trHeight w:val="573"/>
          <w:jc w:val="center"/>
        </w:trPr>
        <w:tc>
          <w:tcPr>
            <w:tcW w:w="779" w:type="dxa"/>
            <w:tcBorders>
              <w:top w:val="single" w:sz="4" w:space="0" w:color="000000"/>
              <w:left w:val="single" w:sz="4" w:space="0" w:color="000000"/>
              <w:bottom w:val="single" w:sz="4" w:space="0" w:color="000000"/>
              <w:right w:val="single" w:sz="4" w:space="0" w:color="000000"/>
            </w:tcBorders>
            <w:noWrap/>
            <w:tcMar>
              <w:top w:w="80" w:type="dxa"/>
              <w:left w:w="80" w:type="dxa"/>
              <w:bottom w:w="80" w:type="dxa"/>
              <w:right w:w="80" w:type="dxa"/>
            </w:tcMar>
          </w:tcPr>
          <w:p w14:paraId="10A8AF54" w14:textId="77777777" w:rsidR="0044762A" w:rsidRPr="008D06B0" w:rsidRDefault="0044762A">
            <w:pPr>
              <w:spacing w:line="440" w:lineRule="exact"/>
              <w:jc w:val="center"/>
              <w:rPr>
                <w:rFonts w:ascii="Times New Roman" w:eastAsia="仿宋_GB2312" w:hAnsi="Times New Roman" w:cs="Times New Roman" w:hint="default"/>
                <w:color w:val="auto"/>
                <w:kern w:val="0"/>
                <w:sz w:val="28"/>
                <w:szCs w:val="28"/>
              </w:rPr>
            </w:pPr>
            <w:r w:rsidRPr="008D06B0">
              <w:rPr>
                <w:rFonts w:ascii="Times New Roman" w:eastAsia="仿宋_GB2312" w:hAnsi="Times New Roman" w:cs="Times New Roman" w:hint="default"/>
                <w:color w:val="auto"/>
                <w:kern w:val="0"/>
                <w:sz w:val="28"/>
                <w:szCs w:val="28"/>
                <w:lang w:val="en-US"/>
              </w:rPr>
              <w:t>3</w:t>
            </w:r>
          </w:p>
        </w:tc>
        <w:tc>
          <w:tcPr>
            <w:tcW w:w="755" w:type="dxa"/>
            <w:tcBorders>
              <w:top w:val="single" w:sz="4" w:space="0" w:color="000000"/>
              <w:left w:val="single" w:sz="4" w:space="0" w:color="000000"/>
              <w:bottom w:val="single" w:sz="4" w:space="0" w:color="000000"/>
              <w:right w:val="single" w:sz="4" w:space="0" w:color="000000"/>
            </w:tcBorders>
            <w:noWrap/>
            <w:tcMar>
              <w:top w:w="80" w:type="dxa"/>
              <w:left w:w="80" w:type="dxa"/>
              <w:bottom w:w="80" w:type="dxa"/>
              <w:right w:w="80" w:type="dxa"/>
            </w:tcMar>
          </w:tcPr>
          <w:p w14:paraId="325ADEB7" w14:textId="77777777" w:rsidR="0044762A" w:rsidRPr="008D06B0" w:rsidRDefault="0044762A">
            <w:pPr>
              <w:rPr>
                <w:rFonts w:ascii="Times New Roman" w:eastAsia="仿宋_GB2312" w:hAnsi="Times New Roman" w:cs="Times New Roman" w:hint="default"/>
                <w:color w:val="auto"/>
                <w:kern w:val="0"/>
                <w:sz w:val="28"/>
                <w:szCs w:val="28"/>
              </w:rPr>
            </w:pPr>
          </w:p>
        </w:tc>
        <w:tc>
          <w:tcPr>
            <w:tcW w:w="2417" w:type="dxa"/>
            <w:tcBorders>
              <w:top w:val="single" w:sz="4" w:space="0" w:color="000000"/>
              <w:left w:val="single" w:sz="4" w:space="0" w:color="000000"/>
              <w:bottom w:val="single" w:sz="4" w:space="0" w:color="000000"/>
              <w:right w:val="single" w:sz="4" w:space="0" w:color="000000"/>
            </w:tcBorders>
            <w:noWrap/>
            <w:tcMar>
              <w:top w:w="80" w:type="dxa"/>
              <w:left w:w="80" w:type="dxa"/>
              <w:bottom w:w="80" w:type="dxa"/>
              <w:right w:w="80" w:type="dxa"/>
            </w:tcMar>
          </w:tcPr>
          <w:p w14:paraId="631EEAF8" w14:textId="77777777" w:rsidR="0044762A" w:rsidRPr="008D06B0" w:rsidRDefault="0044762A">
            <w:pPr>
              <w:rPr>
                <w:rFonts w:ascii="Times New Roman" w:eastAsia="仿宋_GB2312" w:hAnsi="Times New Roman" w:cs="Times New Roman" w:hint="default"/>
                <w:color w:val="auto"/>
                <w:kern w:val="0"/>
                <w:sz w:val="28"/>
                <w:szCs w:val="28"/>
              </w:rPr>
            </w:pPr>
          </w:p>
        </w:tc>
        <w:tc>
          <w:tcPr>
            <w:tcW w:w="907" w:type="dxa"/>
            <w:tcBorders>
              <w:top w:val="single" w:sz="4" w:space="0" w:color="000000"/>
              <w:left w:val="single" w:sz="4" w:space="0" w:color="000000"/>
              <w:bottom w:val="single" w:sz="4" w:space="0" w:color="000000"/>
              <w:right w:val="single" w:sz="4" w:space="0" w:color="000000"/>
            </w:tcBorders>
            <w:noWrap/>
            <w:tcMar>
              <w:top w:w="80" w:type="dxa"/>
              <w:left w:w="80" w:type="dxa"/>
              <w:bottom w:w="80" w:type="dxa"/>
              <w:right w:w="80" w:type="dxa"/>
            </w:tcMar>
          </w:tcPr>
          <w:p w14:paraId="342919CA" w14:textId="77777777" w:rsidR="0044762A" w:rsidRPr="008D06B0" w:rsidRDefault="0044762A">
            <w:pPr>
              <w:rPr>
                <w:rFonts w:ascii="Times New Roman" w:eastAsia="仿宋_GB2312" w:hAnsi="Times New Roman" w:cs="Times New Roman" w:hint="default"/>
                <w:color w:val="auto"/>
                <w:kern w:val="0"/>
                <w:sz w:val="28"/>
                <w:szCs w:val="28"/>
              </w:rPr>
            </w:pPr>
          </w:p>
        </w:tc>
        <w:tc>
          <w:tcPr>
            <w:tcW w:w="1209" w:type="dxa"/>
            <w:tcBorders>
              <w:top w:val="single" w:sz="4" w:space="0" w:color="000000"/>
              <w:left w:val="single" w:sz="4" w:space="0" w:color="000000"/>
              <w:bottom w:val="single" w:sz="4" w:space="0" w:color="000000"/>
              <w:right w:val="single" w:sz="4" w:space="0" w:color="000000"/>
            </w:tcBorders>
            <w:noWrap/>
            <w:tcMar>
              <w:top w:w="80" w:type="dxa"/>
              <w:left w:w="80" w:type="dxa"/>
              <w:bottom w:w="80" w:type="dxa"/>
              <w:right w:w="80" w:type="dxa"/>
            </w:tcMar>
          </w:tcPr>
          <w:p w14:paraId="27CF313A" w14:textId="77777777" w:rsidR="0044762A" w:rsidRPr="008D06B0" w:rsidRDefault="0044762A">
            <w:pPr>
              <w:rPr>
                <w:rFonts w:ascii="Times New Roman" w:eastAsia="仿宋_GB2312" w:hAnsi="Times New Roman" w:cs="Times New Roman" w:hint="default"/>
                <w:color w:val="auto"/>
                <w:kern w:val="0"/>
                <w:sz w:val="28"/>
                <w:szCs w:val="28"/>
              </w:rPr>
            </w:pPr>
          </w:p>
        </w:tc>
        <w:tc>
          <w:tcPr>
            <w:tcW w:w="1358" w:type="dxa"/>
            <w:tcBorders>
              <w:top w:val="single" w:sz="4" w:space="0" w:color="000000"/>
              <w:left w:val="single" w:sz="4" w:space="0" w:color="000000"/>
              <w:bottom w:val="single" w:sz="4" w:space="0" w:color="000000"/>
              <w:right w:val="single" w:sz="4" w:space="0" w:color="000000"/>
            </w:tcBorders>
            <w:noWrap/>
            <w:tcMar>
              <w:top w:w="80" w:type="dxa"/>
              <w:left w:w="80" w:type="dxa"/>
              <w:bottom w:w="80" w:type="dxa"/>
              <w:right w:w="80" w:type="dxa"/>
            </w:tcMar>
          </w:tcPr>
          <w:p w14:paraId="52A0458D" w14:textId="77777777" w:rsidR="0044762A" w:rsidRPr="008D06B0" w:rsidRDefault="0044762A">
            <w:pPr>
              <w:rPr>
                <w:rFonts w:ascii="Times New Roman" w:eastAsia="仿宋_GB2312" w:hAnsi="Times New Roman" w:cs="Times New Roman" w:hint="default"/>
                <w:color w:val="auto"/>
                <w:kern w:val="0"/>
                <w:sz w:val="28"/>
                <w:szCs w:val="28"/>
              </w:rPr>
            </w:pPr>
          </w:p>
        </w:tc>
        <w:tc>
          <w:tcPr>
            <w:tcW w:w="848" w:type="dxa"/>
            <w:tcBorders>
              <w:top w:val="single" w:sz="4" w:space="0" w:color="000000"/>
              <w:left w:val="single" w:sz="4" w:space="0" w:color="000000"/>
              <w:bottom w:val="single" w:sz="4" w:space="0" w:color="000000"/>
              <w:right w:val="single" w:sz="4" w:space="0" w:color="000000"/>
            </w:tcBorders>
            <w:noWrap/>
            <w:tcMar>
              <w:top w:w="80" w:type="dxa"/>
              <w:left w:w="80" w:type="dxa"/>
              <w:bottom w:w="80" w:type="dxa"/>
              <w:right w:w="80" w:type="dxa"/>
            </w:tcMar>
          </w:tcPr>
          <w:p w14:paraId="69991700" w14:textId="77777777" w:rsidR="0044762A" w:rsidRPr="008D06B0" w:rsidRDefault="0044762A">
            <w:pPr>
              <w:rPr>
                <w:rFonts w:ascii="Times New Roman" w:eastAsia="仿宋_GB2312" w:hAnsi="Times New Roman" w:cs="Times New Roman" w:hint="default"/>
                <w:color w:val="auto"/>
                <w:kern w:val="0"/>
                <w:sz w:val="28"/>
                <w:szCs w:val="28"/>
              </w:rPr>
            </w:pPr>
          </w:p>
        </w:tc>
        <w:tc>
          <w:tcPr>
            <w:tcW w:w="683" w:type="dxa"/>
            <w:tcBorders>
              <w:top w:val="single" w:sz="4" w:space="0" w:color="000000"/>
              <w:left w:val="single" w:sz="4" w:space="0" w:color="000000"/>
              <w:bottom w:val="single" w:sz="4" w:space="0" w:color="000000"/>
              <w:right w:val="single" w:sz="4" w:space="0" w:color="000000"/>
            </w:tcBorders>
            <w:noWrap/>
            <w:tcMar>
              <w:top w:w="80" w:type="dxa"/>
              <w:left w:w="80" w:type="dxa"/>
              <w:bottom w:w="80" w:type="dxa"/>
              <w:right w:w="80" w:type="dxa"/>
            </w:tcMar>
          </w:tcPr>
          <w:p w14:paraId="3114409B" w14:textId="77777777" w:rsidR="0044762A" w:rsidRPr="008D06B0" w:rsidRDefault="0044762A">
            <w:pPr>
              <w:rPr>
                <w:rFonts w:ascii="Times New Roman" w:eastAsia="仿宋_GB2312" w:hAnsi="Times New Roman" w:cs="Times New Roman" w:hint="default"/>
                <w:color w:val="auto"/>
                <w:kern w:val="0"/>
                <w:sz w:val="28"/>
                <w:szCs w:val="28"/>
              </w:rPr>
            </w:pPr>
          </w:p>
        </w:tc>
      </w:tr>
      <w:tr w:rsidR="0044762A" w:rsidRPr="008D06B0" w14:paraId="5D59FBD4" w14:textId="77777777">
        <w:trPr>
          <w:trHeight w:val="556"/>
          <w:jc w:val="center"/>
        </w:trPr>
        <w:tc>
          <w:tcPr>
            <w:tcW w:w="779" w:type="dxa"/>
            <w:tcBorders>
              <w:top w:val="single" w:sz="4" w:space="0" w:color="000000"/>
              <w:left w:val="single" w:sz="4" w:space="0" w:color="000000"/>
              <w:bottom w:val="single" w:sz="4" w:space="0" w:color="000000"/>
              <w:right w:val="single" w:sz="4" w:space="0" w:color="000000"/>
            </w:tcBorders>
            <w:noWrap/>
            <w:tcMar>
              <w:top w:w="80" w:type="dxa"/>
              <w:left w:w="80" w:type="dxa"/>
              <w:bottom w:w="80" w:type="dxa"/>
              <w:right w:w="80" w:type="dxa"/>
            </w:tcMar>
          </w:tcPr>
          <w:p w14:paraId="0A4CB585" w14:textId="77777777" w:rsidR="0044762A" w:rsidRPr="008D06B0" w:rsidRDefault="0044762A">
            <w:pPr>
              <w:rPr>
                <w:rFonts w:ascii="Times New Roman" w:eastAsia="仿宋_GB2312" w:hAnsi="Times New Roman" w:cs="Times New Roman" w:hint="default"/>
                <w:color w:val="auto"/>
                <w:kern w:val="0"/>
                <w:sz w:val="28"/>
                <w:szCs w:val="28"/>
              </w:rPr>
            </w:pPr>
          </w:p>
        </w:tc>
        <w:tc>
          <w:tcPr>
            <w:tcW w:w="755" w:type="dxa"/>
            <w:tcBorders>
              <w:top w:val="single" w:sz="4" w:space="0" w:color="000000"/>
              <w:left w:val="single" w:sz="4" w:space="0" w:color="000000"/>
              <w:bottom w:val="single" w:sz="4" w:space="0" w:color="000000"/>
              <w:right w:val="single" w:sz="4" w:space="0" w:color="000000"/>
            </w:tcBorders>
            <w:noWrap/>
            <w:tcMar>
              <w:top w:w="80" w:type="dxa"/>
              <w:left w:w="80" w:type="dxa"/>
              <w:bottom w:w="80" w:type="dxa"/>
              <w:right w:w="80" w:type="dxa"/>
            </w:tcMar>
          </w:tcPr>
          <w:p w14:paraId="3BDC6BC9" w14:textId="77777777" w:rsidR="0044762A" w:rsidRPr="008D06B0" w:rsidRDefault="0044762A">
            <w:pPr>
              <w:rPr>
                <w:rFonts w:ascii="Times New Roman" w:eastAsia="仿宋_GB2312" w:hAnsi="Times New Roman" w:cs="Times New Roman" w:hint="default"/>
                <w:color w:val="auto"/>
                <w:kern w:val="0"/>
                <w:sz w:val="28"/>
                <w:szCs w:val="28"/>
              </w:rPr>
            </w:pPr>
          </w:p>
        </w:tc>
        <w:tc>
          <w:tcPr>
            <w:tcW w:w="2417" w:type="dxa"/>
            <w:tcBorders>
              <w:top w:val="single" w:sz="4" w:space="0" w:color="000000"/>
              <w:left w:val="single" w:sz="4" w:space="0" w:color="000000"/>
              <w:bottom w:val="single" w:sz="4" w:space="0" w:color="000000"/>
              <w:right w:val="single" w:sz="4" w:space="0" w:color="000000"/>
            </w:tcBorders>
            <w:noWrap/>
            <w:tcMar>
              <w:top w:w="80" w:type="dxa"/>
              <w:left w:w="80" w:type="dxa"/>
              <w:bottom w:w="80" w:type="dxa"/>
              <w:right w:w="80" w:type="dxa"/>
            </w:tcMar>
          </w:tcPr>
          <w:p w14:paraId="121FC7E7" w14:textId="77777777" w:rsidR="0044762A" w:rsidRPr="008D06B0" w:rsidRDefault="0044762A">
            <w:pPr>
              <w:rPr>
                <w:rFonts w:ascii="Times New Roman" w:eastAsia="仿宋_GB2312" w:hAnsi="Times New Roman" w:cs="Times New Roman" w:hint="default"/>
                <w:color w:val="auto"/>
                <w:kern w:val="0"/>
                <w:sz w:val="28"/>
                <w:szCs w:val="28"/>
              </w:rPr>
            </w:pPr>
          </w:p>
        </w:tc>
        <w:tc>
          <w:tcPr>
            <w:tcW w:w="907" w:type="dxa"/>
            <w:tcBorders>
              <w:top w:val="single" w:sz="4" w:space="0" w:color="000000"/>
              <w:left w:val="single" w:sz="4" w:space="0" w:color="000000"/>
              <w:bottom w:val="single" w:sz="4" w:space="0" w:color="000000"/>
              <w:right w:val="single" w:sz="4" w:space="0" w:color="000000"/>
            </w:tcBorders>
            <w:noWrap/>
            <w:tcMar>
              <w:top w:w="80" w:type="dxa"/>
              <w:left w:w="80" w:type="dxa"/>
              <w:bottom w:w="80" w:type="dxa"/>
              <w:right w:w="80" w:type="dxa"/>
            </w:tcMar>
          </w:tcPr>
          <w:p w14:paraId="6844A023" w14:textId="77777777" w:rsidR="0044762A" w:rsidRPr="008D06B0" w:rsidRDefault="0044762A">
            <w:pPr>
              <w:rPr>
                <w:rFonts w:ascii="Times New Roman" w:eastAsia="仿宋_GB2312" w:hAnsi="Times New Roman" w:cs="Times New Roman" w:hint="default"/>
                <w:color w:val="auto"/>
                <w:kern w:val="0"/>
                <w:sz w:val="28"/>
                <w:szCs w:val="28"/>
              </w:rPr>
            </w:pPr>
          </w:p>
        </w:tc>
        <w:tc>
          <w:tcPr>
            <w:tcW w:w="1209" w:type="dxa"/>
            <w:tcBorders>
              <w:top w:val="single" w:sz="4" w:space="0" w:color="000000"/>
              <w:left w:val="single" w:sz="4" w:space="0" w:color="000000"/>
              <w:bottom w:val="single" w:sz="4" w:space="0" w:color="000000"/>
              <w:right w:val="single" w:sz="4" w:space="0" w:color="000000"/>
            </w:tcBorders>
            <w:noWrap/>
            <w:tcMar>
              <w:top w:w="80" w:type="dxa"/>
              <w:left w:w="80" w:type="dxa"/>
              <w:bottom w:w="80" w:type="dxa"/>
              <w:right w:w="80" w:type="dxa"/>
            </w:tcMar>
          </w:tcPr>
          <w:p w14:paraId="2BC059E6" w14:textId="77777777" w:rsidR="0044762A" w:rsidRPr="008D06B0" w:rsidRDefault="0044762A">
            <w:pPr>
              <w:rPr>
                <w:rFonts w:ascii="Times New Roman" w:eastAsia="仿宋_GB2312" w:hAnsi="Times New Roman" w:cs="Times New Roman" w:hint="default"/>
                <w:color w:val="auto"/>
                <w:kern w:val="0"/>
                <w:sz w:val="28"/>
                <w:szCs w:val="28"/>
              </w:rPr>
            </w:pPr>
          </w:p>
        </w:tc>
        <w:tc>
          <w:tcPr>
            <w:tcW w:w="1358" w:type="dxa"/>
            <w:tcBorders>
              <w:top w:val="single" w:sz="4" w:space="0" w:color="000000"/>
              <w:left w:val="single" w:sz="4" w:space="0" w:color="000000"/>
              <w:bottom w:val="single" w:sz="4" w:space="0" w:color="000000"/>
              <w:right w:val="single" w:sz="4" w:space="0" w:color="000000"/>
            </w:tcBorders>
            <w:noWrap/>
            <w:tcMar>
              <w:top w:w="80" w:type="dxa"/>
              <w:left w:w="80" w:type="dxa"/>
              <w:bottom w:w="80" w:type="dxa"/>
              <w:right w:w="80" w:type="dxa"/>
            </w:tcMar>
          </w:tcPr>
          <w:p w14:paraId="0D4597B6" w14:textId="77777777" w:rsidR="0044762A" w:rsidRPr="008D06B0" w:rsidRDefault="0044762A">
            <w:pPr>
              <w:rPr>
                <w:rFonts w:ascii="Times New Roman" w:eastAsia="仿宋_GB2312" w:hAnsi="Times New Roman" w:cs="Times New Roman" w:hint="default"/>
                <w:color w:val="auto"/>
                <w:kern w:val="0"/>
                <w:sz w:val="28"/>
                <w:szCs w:val="28"/>
              </w:rPr>
            </w:pPr>
          </w:p>
        </w:tc>
        <w:tc>
          <w:tcPr>
            <w:tcW w:w="848" w:type="dxa"/>
            <w:tcBorders>
              <w:top w:val="single" w:sz="4" w:space="0" w:color="000000"/>
              <w:left w:val="single" w:sz="4" w:space="0" w:color="000000"/>
              <w:bottom w:val="single" w:sz="4" w:space="0" w:color="000000"/>
              <w:right w:val="single" w:sz="4" w:space="0" w:color="000000"/>
            </w:tcBorders>
            <w:noWrap/>
            <w:tcMar>
              <w:top w:w="80" w:type="dxa"/>
              <w:left w:w="80" w:type="dxa"/>
              <w:bottom w:w="80" w:type="dxa"/>
              <w:right w:w="80" w:type="dxa"/>
            </w:tcMar>
          </w:tcPr>
          <w:p w14:paraId="41D9DBB6" w14:textId="77777777" w:rsidR="0044762A" w:rsidRPr="008D06B0" w:rsidRDefault="0044762A">
            <w:pPr>
              <w:rPr>
                <w:rFonts w:ascii="Times New Roman" w:eastAsia="仿宋_GB2312" w:hAnsi="Times New Roman" w:cs="Times New Roman" w:hint="default"/>
                <w:color w:val="auto"/>
                <w:kern w:val="0"/>
                <w:sz w:val="28"/>
                <w:szCs w:val="28"/>
              </w:rPr>
            </w:pPr>
          </w:p>
        </w:tc>
        <w:tc>
          <w:tcPr>
            <w:tcW w:w="683" w:type="dxa"/>
            <w:tcBorders>
              <w:top w:val="single" w:sz="4" w:space="0" w:color="000000"/>
              <w:left w:val="single" w:sz="4" w:space="0" w:color="000000"/>
              <w:bottom w:val="single" w:sz="4" w:space="0" w:color="000000"/>
              <w:right w:val="single" w:sz="4" w:space="0" w:color="000000"/>
            </w:tcBorders>
            <w:noWrap/>
            <w:tcMar>
              <w:top w:w="80" w:type="dxa"/>
              <w:left w:w="80" w:type="dxa"/>
              <w:bottom w:w="80" w:type="dxa"/>
              <w:right w:w="80" w:type="dxa"/>
            </w:tcMar>
          </w:tcPr>
          <w:p w14:paraId="5DCEB09A" w14:textId="77777777" w:rsidR="0044762A" w:rsidRPr="008D06B0" w:rsidRDefault="0044762A">
            <w:pPr>
              <w:rPr>
                <w:rFonts w:ascii="Times New Roman" w:eastAsia="仿宋_GB2312" w:hAnsi="Times New Roman" w:cs="Times New Roman" w:hint="default"/>
                <w:color w:val="auto"/>
                <w:kern w:val="0"/>
                <w:sz w:val="28"/>
                <w:szCs w:val="28"/>
              </w:rPr>
            </w:pPr>
          </w:p>
        </w:tc>
      </w:tr>
    </w:tbl>
    <w:p w14:paraId="601EE5D4" w14:textId="77777777" w:rsidR="0044762A" w:rsidRPr="008D06B0" w:rsidRDefault="0044762A">
      <w:pPr>
        <w:widowControl w:val="0"/>
        <w:jc w:val="center"/>
        <w:rPr>
          <w:rFonts w:ascii="Times New Roman" w:eastAsia="宋体" w:hAnsi="Times New Roman" w:cs="Times New Roman" w:hint="default"/>
          <w:color w:val="auto"/>
          <w:sz w:val="24"/>
          <w:szCs w:val="24"/>
        </w:rPr>
      </w:pPr>
    </w:p>
    <w:p w14:paraId="1C63F2D9" w14:textId="77777777" w:rsidR="0044762A" w:rsidRPr="008D06B0" w:rsidRDefault="0044762A">
      <w:pPr>
        <w:pStyle w:val="PlainText"/>
        <w:tabs>
          <w:tab w:val="left" w:pos="5580"/>
        </w:tabs>
        <w:spacing w:line="360" w:lineRule="auto"/>
        <w:ind w:left="1080" w:hanging="540"/>
        <w:jc w:val="center"/>
        <w:rPr>
          <w:rFonts w:ascii="Times New Roman" w:hAnsi="Times New Roman" w:cs="Times New Roman"/>
          <w:b/>
          <w:bCs/>
          <w:color w:val="auto"/>
          <w:sz w:val="24"/>
          <w:szCs w:val="24"/>
        </w:rPr>
      </w:pPr>
    </w:p>
    <w:p w14:paraId="416839D6" w14:textId="77777777" w:rsidR="0044762A" w:rsidRPr="008D06B0" w:rsidRDefault="0044762A">
      <w:pPr>
        <w:pStyle w:val="PlainText"/>
        <w:tabs>
          <w:tab w:val="left" w:pos="5580"/>
        </w:tabs>
        <w:spacing w:line="360" w:lineRule="auto"/>
        <w:ind w:left="1080" w:hanging="540"/>
        <w:jc w:val="center"/>
        <w:rPr>
          <w:rFonts w:ascii="Times New Roman" w:hAnsi="Times New Roman" w:cs="Times New Roman"/>
          <w:b/>
          <w:bCs/>
          <w:color w:val="auto"/>
          <w:sz w:val="24"/>
          <w:szCs w:val="24"/>
        </w:rPr>
      </w:pPr>
    </w:p>
    <w:p w14:paraId="567F99C3" w14:textId="77777777" w:rsidR="0044762A" w:rsidRPr="008D06B0" w:rsidRDefault="0044762A">
      <w:pPr>
        <w:pStyle w:val="2"/>
        <w:jc w:val="center"/>
        <w:rPr>
          <w:rFonts w:ascii="Times New Roman" w:eastAsia="方正小标宋_GBK" w:hAnsi="Times New Roman"/>
          <w:b w:val="0"/>
          <w:color w:val="auto"/>
          <w:sz w:val="30"/>
          <w:szCs w:val="30"/>
          <w:lang w:val="en-US" w:eastAsia="zh-CN"/>
        </w:rPr>
      </w:pPr>
      <w:bookmarkStart w:id="399" w:name="_Toc1989881438"/>
      <w:bookmarkStart w:id="400" w:name="_Toc1835514155"/>
      <w:bookmarkStart w:id="401" w:name="_Toc2058865505"/>
      <w:bookmarkStart w:id="402" w:name="_Toc2139213640"/>
      <w:bookmarkStart w:id="403" w:name="_Toc897167010_WPSOffice_Level3"/>
      <w:bookmarkStart w:id="404" w:name="_Toc1625950936"/>
      <w:bookmarkStart w:id="405" w:name="_Toc438911815_WPSOffice_Level2"/>
      <w:bookmarkStart w:id="406" w:name="_Toc288533216"/>
      <w:bookmarkStart w:id="407" w:name="_Toc933578141"/>
      <w:bookmarkStart w:id="408" w:name="_Toc683069219"/>
      <w:bookmarkStart w:id="409" w:name="_Toc1596637222"/>
      <w:bookmarkStart w:id="410" w:name="_Toc1206650936"/>
      <w:bookmarkStart w:id="411" w:name="_Toc242026376"/>
      <w:bookmarkStart w:id="412" w:name="_Toc15280674"/>
      <w:r w:rsidRPr="008D06B0">
        <w:rPr>
          <w:rFonts w:ascii="Times New Roman" w:eastAsia="方正小标宋_GBK" w:hAnsi="Times New Roman"/>
          <w:b w:val="0"/>
          <w:color w:val="auto"/>
          <w:sz w:val="30"/>
          <w:szCs w:val="30"/>
          <w:lang w:val="en-US" w:eastAsia="zh-CN"/>
        </w:rPr>
        <w:lastRenderedPageBreak/>
        <w:t>五、参加政府采购活动前</w:t>
      </w:r>
      <w:r w:rsidRPr="008D06B0">
        <w:rPr>
          <w:rFonts w:ascii="Times New Roman" w:eastAsia="方正小标宋_GBK" w:hAnsi="Times New Roman"/>
          <w:b w:val="0"/>
          <w:color w:val="auto"/>
          <w:sz w:val="30"/>
          <w:szCs w:val="30"/>
          <w:lang w:val="en-US" w:eastAsia="zh-CN"/>
        </w:rPr>
        <w:t>3</w:t>
      </w:r>
      <w:r w:rsidRPr="008D06B0">
        <w:rPr>
          <w:rFonts w:ascii="Times New Roman" w:eastAsia="方正小标宋_GBK" w:hAnsi="Times New Roman"/>
          <w:b w:val="0"/>
          <w:color w:val="auto"/>
          <w:sz w:val="30"/>
          <w:szCs w:val="30"/>
          <w:lang w:val="en-US" w:eastAsia="zh-CN"/>
        </w:rPr>
        <w:t>年内在经营活动中没有重大违法记录的</w:t>
      </w:r>
      <w:bookmarkEnd w:id="399"/>
      <w:bookmarkEnd w:id="400"/>
      <w:bookmarkEnd w:id="401"/>
      <w:bookmarkEnd w:id="402"/>
      <w:bookmarkEnd w:id="403"/>
      <w:bookmarkEnd w:id="404"/>
      <w:r w:rsidRPr="008D06B0">
        <w:rPr>
          <w:rFonts w:ascii="Times New Roman" w:eastAsia="方正小标宋_GBK" w:hAnsi="Times New Roman"/>
          <w:b w:val="0"/>
          <w:color w:val="auto"/>
          <w:sz w:val="30"/>
          <w:szCs w:val="30"/>
          <w:lang w:val="en-US" w:eastAsia="zh-CN"/>
        </w:rPr>
        <w:t>声明</w:t>
      </w:r>
      <w:bookmarkEnd w:id="405"/>
      <w:bookmarkEnd w:id="406"/>
      <w:bookmarkEnd w:id="407"/>
      <w:bookmarkEnd w:id="408"/>
      <w:bookmarkEnd w:id="409"/>
      <w:bookmarkEnd w:id="410"/>
      <w:bookmarkEnd w:id="411"/>
      <w:bookmarkEnd w:id="412"/>
    </w:p>
    <w:p w14:paraId="783AB191" w14:textId="77777777" w:rsidR="0044762A" w:rsidRPr="008D06B0" w:rsidRDefault="0044762A">
      <w:pPr>
        <w:spacing w:line="360" w:lineRule="auto"/>
        <w:rPr>
          <w:rFonts w:ascii="Times New Roman" w:eastAsia="仿宋_GB2312" w:hAnsi="Times New Roman" w:cs="Times New Roman" w:hint="default"/>
          <w:color w:val="auto"/>
          <w:sz w:val="28"/>
          <w:szCs w:val="28"/>
          <w:lang w:val="en" w:eastAsia="zh-CN"/>
        </w:rPr>
      </w:pPr>
      <w:bookmarkStart w:id="413" w:name="_Hlk103703179"/>
      <w:r w:rsidRPr="008D06B0">
        <w:rPr>
          <w:rFonts w:ascii="Times New Roman" w:eastAsia="仿宋_GB2312" w:hAnsi="Times New Roman" w:cs="Times New Roman" w:hint="default"/>
          <w:color w:val="auto"/>
          <w:sz w:val="28"/>
          <w:szCs w:val="28"/>
          <w:lang w:eastAsia="zh-CN"/>
        </w:rPr>
        <w:t>致：</w:t>
      </w:r>
      <w:r w:rsidRPr="008D06B0">
        <w:rPr>
          <w:rFonts w:ascii="Times New Roman" w:eastAsia="仿宋_GB2312" w:hAnsi="Times New Roman" w:cs="Times New Roman" w:hint="default"/>
          <w:color w:val="auto"/>
          <w:sz w:val="28"/>
          <w:szCs w:val="28"/>
          <w:u w:val="single"/>
          <w:lang w:val="en" w:eastAsia="zh-CN"/>
        </w:rPr>
        <w:t>河南省郑州市中级人民法院</w:t>
      </w:r>
    </w:p>
    <w:p w14:paraId="7EBAFECF" w14:textId="77777777" w:rsidR="0044762A" w:rsidRPr="008D06B0" w:rsidRDefault="0044762A">
      <w:pPr>
        <w:spacing w:line="360" w:lineRule="auto"/>
        <w:ind w:firstLine="600"/>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eastAsia="zh-CN"/>
        </w:rPr>
        <w:t>我（单位</w:t>
      </w:r>
      <w:r w:rsidRPr="008D06B0">
        <w:rPr>
          <w:rFonts w:ascii="Times New Roman" w:eastAsia="仿宋_GB2312" w:hAnsi="Times New Roman" w:cs="Times New Roman" w:hint="default"/>
          <w:color w:val="auto"/>
          <w:sz w:val="28"/>
          <w:szCs w:val="28"/>
          <w:lang w:eastAsia="zh-CN"/>
        </w:rPr>
        <w:t>/</w:t>
      </w:r>
      <w:r w:rsidRPr="008D06B0">
        <w:rPr>
          <w:rFonts w:ascii="Times New Roman" w:eastAsia="仿宋_GB2312" w:hAnsi="Times New Roman" w:cs="Times New Roman" w:hint="default"/>
          <w:color w:val="auto"/>
          <w:sz w:val="28"/>
          <w:szCs w:val="28"/>
          <w:lang w:eastAsia="zh-CN"/>
        </w:rPr>
        <w:t>本人，以下统称我单位）自愿参加采购编号为</w:t>
      </w:r>
      <w:r w:rsidRPr="008D06B0">
        <w:rPr>
          <w:rFonts w:ascii="Times New Roman" w:eastAsia="仿宋_GB2312" w:hAnsi="Times New Roman" w:cs="Times New Roman"/>
          <w:color w:val="auto"/>
          <w:sz w:val="28"/>
          <w:szCs w:val="28"/>
          <w:u w:val="single"/>
          <w:lang w:val="en" w:eastAsia="zh-CN"/>
        </w:rPr>
        <w:t>豫财招标采购</w:t>
      </w:r>
      <w:r w:rsidRPr="008D06B0">
        <w:rPr>
          <w:rFonts w:ascii="Times New Roman" w:eastAsia="仿宋_GB2312" w:hAnsi="Times New Roman" w:cs="Times New Roman"/>
          <w:color w:val="auto"/>
          <w:sz w:val="28"/>
          <w:szCs w:val="28"/>
          <w:u w:val="single"/>
          <w:lang w:val="en" w:eastAsia="zh-CN"/>
        </w:rPr>
        <w:t>-2024-448</w:t>
      </w:r>
      <w:r w:rsidRPr="008D06B0">
        <w:rPr>
          <w:rFonts w:ascii="Times New Roman" w:eastAsia="仿宋_GB2312" w:hAnsi="Times New Roman" w:cs="Times New Roman" w:hint="default"/>
          <w:color w:val="auto"/>
          <w:sz w:val="28"/>
          <w:szCs w:val="28"/>
          <w:u w:val="single"/>
          <w:lang w:eastAsia="zh-CN"/>
        </w:rPr>
        <w:t>（</w:t>
      </w:r>
      <w:r w:rsidRPr="008D06B0">
        <w:rPr>
          <w:rFonts w:ascii="Times New Roman" w:eastAsia="仿宋_GB2312" w:hAnsi="Times New Roman" w:cs="Times New Roman" w:hint="default"/>
          <w:color w:val="auto"/>
          <w:sz w:val="28"/>
          <w:szCs w:val="28"/>
          <w:u w:val="single"/>
          <w:lang w:val="en" w:eastAsia="zh-CN"/>
        </w:rPr>
        <w:t>河南省郑州市中级人民法院物业服务项目</w:t>
      </w:r>
      <w:r w:rsidRPr="008D06B0">
        <w:rPr>
          <w:rFonts w:ascii="Times New Roman" w:eastAsia="仿宋_GB2312" w:hAnsi="Times New Roman" w:cs="Times New Roman" w:hint="default"/>
          <w:color w:val="auto"/>
          <w:sz w:val="28"/>
          <w:szCs w:val="28"/>
          <w:u w:val="single"/>
          <w:lang w:val="en-US" w:eastAsia="zh-CN"/>
        </w:rPr>
        <w:t xml:space="preserve"> </w:t>
      </w:r>
      <w:r w:rsidRPr="008D06B0">
        <w:rPr>
          <w:rFonts w:ascii="Times New Roman" w:eastAsia="仿宋_GB2312" w:hAnsi="Times New Roman" w:cs="Times New Roman" w:hint="default"/>
          <w:color w:val="auto"/>
          <w:sz w:val="28"/>
          <w:szCs w:val="28"/>
          <w:u w:val="single"/>
          <w:lang w:eastAsia="zh-CN"/>
        </w:rPr>
        <w:t>）</w:t>
      </w:r>
      <w:r w:rsidRPr="008D06B0">
        <w:rPr>
          <w:rFonts w:ascii="Times New Roman" w:eastAsia="仿宋_GB2312" w:hAnsi="Times New Roman" w:cs="Times New Roman" w:hint="default"/>
          <w:color w:val="auto"/>
          <w:sz w:val="28"/>
          <w:szCs w:val="28"/>
          <w:lang w:eastAsia="zh-CN"/>
        </w:rPr>
        <w:t>的投标</w:t>
      </w:r>
      <w:r w:rsidRPr="008D06B0">
        <w:rPr>
          <w:rFonts w:ascii="Times New Roman" w:eastAsia="仿宋_GB2312" w:hAnsi="Times New Roman" w:cs="Times New Roman" w:hint="default"/>
          <w:color w:val="auto"/>
          <w:sz w:val="28"/>
          <w:szCs w:val="28"/>
          <w:lang w:eastAsia="zh-CN"/>
        </w:rPr>
        <w:t>,</w:t>
      </w:r>
      <w:r w:rsidRPr="008D06B0">
        <w:rPr>
          <w:rFonts w:ascii="Times New Roman" w:eastAsia="仿宋_GB2312" w:hAnsi="Times New Roman" w:cs="Times New Roman" w:hint="default"/>
          <w:color w:val="auto"/>
          <w:sz w:val="28"/>
          <w:szCs w:val="28"/>
          <w:lang w:eastAsia="zh-CN"/>
        </w:rPr>
        <w:t>并做出如下承诺：</w:t>
      </w:r>
    </w:p>
    <w:bookmarkEnd w:id="413"/>
    <w:p w14:paraId="66CE4435" w14:textId="77777777" w:rsidR="0044762A" w:rsidRPr="008D06B0" w:rsidRDefault="0044762A">
      <w:pPr>
        <w:spacing w:line="360" w:lineRule="auto"/>
        <w:ind w:firstLineChars="200" w:firstLine="560"/>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eastAsia="zh-CN"/>
        </w:rPr>
        <w:t>我公司信誉良好，参加政府采购活动前三年内，在经营活动中没有重大违法记录。在</w:t>
      </w:r>
      <w:r w:rsidRPr="008D06B0">
        <w:rPr>
          <w:rFonts w:ascii="Times New Roman" w:eastAsia="仿宋_GB2312" w:hAnsi="Times New Roman" w:cs="Times New Roman" w:hint="default"/>
          <w:color w:val="auto"/>
          <w:sz w:val="28"/>
          <w:szCs w:val="28"/>
          <w:lang w:eastAsia="zh-CN"/>
        </w:rPr>
        <w:t>“</w:t>
      </w:r>
      <w:r w:rsidRPr="008D06B0">
        <w:rPr>
          <w:rFonts w:ascii="Times New Roman" w:eastAsia="仿宋_GB2312" w:hAnsi="Times New Roman" w:cs="Times New Roman" w:hint="default"/>
          <w:color w:val="auto"/>
          <w:sz w:val="28"/>
          <w:szCs w:val="28"/>
          <w:lang w:eastAsia="zh-CN"/>
        </w:rPr>
        <w:t>信用</w:t>
      </w:r>
      <w:r w:rsidRPr="008D06B0">
        <w:rPr>
          <w:rFonts w:ascii="Times New Roman" w:eastAsia="仿宋_GB2312" w:hAnsi="Times New Roman" w:cs="Times New Roman" w:hint="default"/>
          <w:color w:val="auto"/>
          <w:sz w:val="28"/>
          <w:szCs w:val="28"/>
          <w:lang w:val="en-US" w:eastAsia="zh-CN"/>
        </w:rPr>
        <w:t>中国</w:t>
      </w:r>
      <w:r w:rsidRPr="008D06B0">
        <w:rPr>
          <w:rFonts w:ascii="Times New Roman" w:eastAsia="仿宋_GB2312" w:hAnsi="Times New Roman" w:cs="Times New Roman" w:hint="default"/>
          <w:color w:val="auto"/>
          <w:sz w:val="28"/>
          <w:szCs w:val="28"/>
          <w:lang w:eastAsia="zh-CN"/>
        </w:rPr>
        <w:t>”</w:t>
      </w:r>
      <w:r w:rsidRPr="008D06B0">
        <w:rPr>
          <w:rFonts w:ascii="Times New Roman" w:eastAsia="仿宋_GB2312" w:hAnsi="Times New Roman" w:cs="Times New Roman" w:hint="default"/>
          <w:color w:val="auto"/>
          <w:sz w:val="28"/>
          <w:szCs w:val="28"/>
          <w:lang w:eastAsia="zh-CN"/>
        </w:rPr>
        <w:t>网站（</w:t>
      </w:r>
      <w:r w:rsidRPr="008D06B0">
        <w:rPr>
          <w:rFonts w:ascii="Times New Roman" w:eastAsia="仿宋_GB2312" w:hAnsi="Times New Roman" w:cs="Times New Roman" w:hint="default"/>
          <w:color w:val="auto"/>
          <w:sz w:val="28"/>
          <w:szCs w:val="28"/>
          <w:lang w:eastAsia="zh-CN"/>
        </w:rPr>
        <w:t>www.creditchina.gov.cn</w:t>
      </w:r>
      <w:r w:rsidRPr="008D06B0">
        <w:rPr>
          <w:rFonts w:ascii="Times New Roman" w:eastAsia="仿宋_GB2312" w:hAnsi="Times New Roman" w:cs="Times New Roman" w:hint="default"/>
          <w:color w:val="auto"/>
          <w:sz w:val="28"/>
          <w:szCs w:val="28"/>
          <w:lang w:eastAsia="zh-CN"/>
        </w:rPr>
        <w:t>）未被列入失信被执行人、重大税收违法案件当事人名单；在</w:t>
      </w:r>
      <w:r w:rsidRPr="008D06B0">
        <w:rPr>
          <w:rFonts w:ascii="Times New Roman" w:eastAsia="仿宋_GB2312" w:hAnsi="Times New Roman" w:cs="Times New Roman" w:hint="default"/>
          <w:color w:val="auto"/>
          <w:sz w:val="28"/>
          <w:szCs w:val="28"/>
          <w:lang w:eastAsia="zh-CN"/>
        </w:rPr>
        <w:t xml:space="preserve"> “</w:t>
      </w:r>
      <w:r w:rsidRPr="008D06B0">
        <w:rPr>
          <w:rFonts w:ascii="Times New Roman" w:eastAsia="仿宋_GB2312" w:hAnsi="Times New Roman" w:cs="Times New Roman" w:hint="default"/>
          <w:color w:val="auto"/>
          <w:sz w:val="28"/>
          <w:szCs w:val="28"/>
          <w:lang w:eastAsia="zh-CN"/>
        </w:rPr>
        <w:t>中国政府采购网</w:t>
      </w:r>
      <w:r w:rsidRPr="008D06B0">
        <w:rPr>
          <w:rFonts w:ascii="Times New Roman" w:eastAsia="仿宋_GB2312" w:hAnsi="Times New Roman" w:cs="Times New Roman" w:hint="default"/>
          <w:color w:val="auto"/>
          <w:sz w:val="28"/>
          <w:szCs w:val="28"/>
          <w:lang w:eastAsia="zh-CN"/>
        </w:rPr>
        <w:t xml:space="preserve">” </w:t>
      </w:r>
      <w:r w:rsidRPr="008D06B0">
        <w:rPr>
          <w:rFonts w:ascii="Times New Roman" w:eastAsia="仿宋_GB2312" w:hAnsi="Times New Roman" w:cs="Times New Roman" w:hint="default"/>
          <w:color w:val="auto"/>
          <w:sz w:val="28"/>
          <w:szCs w:val="28"/>
          <w:lang w:eastAsia="zh-CN"/>
        </w:rPr>
        <w:t>（</w:t>
      </w:r>
      <w:r w:rsidRPr="008D06B0">
        <w:rPr>
          <w:rFonts w:ascii="Times New Roman" w:eastAsia="仿宋_GB2312" w:hAnsi="Times New Roman" w:cs="Times New Roman" w:hint="default"/>
          <w:color w:val="auto"/>
          <w:sz w:val="28"/>
          <w:szCs w:val="28"/>
          <w:lang w:eastAsia="zh-CN"/>
        </w:rPr>
        <w:t>www.ccgp.gov.cn</w:t>
      </w:r>
      <w:r w:rsidRPr="008D06B0">
        <w:rPr>
          <w:rFonts w:ascii="Times New Roman" w:eastAsia="仿宋_GB2312" w:hAnsi="Times New Roman" w:cs="Times New Roman" w:hint="default"/>
          <w:color w:val="auto"/>
          <w:sz w:val="28"/>
          <w:szCs w:val="28"/>
          <w:lang w:eastAsia="zh-CN"/>
        </w:rPr>
        <w:t>）未被列入政府采购严重违法失信行为记录名单。</w:t>
      </w:r>
    </w:p>
    <w:p w14:paraId="121B8C95" w14:textId="77777777" w:rsidR="0044762A" w:rsidRPr="008D06B0" w:rsidRDefault="0044762A">
      <w:pPr>
        <w:spacing w:line="360" w:lineRule="auto"/>
        <w:ind w:firstLineChars="200" w:firstLine="560"/>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eastAsia="zh-CN"/>
        </w:rPr>
        <w:t>我方保证上述信息的真实和准确，并愿意承担因我方就此弄虚作假所引起的一切法律后果。</w:t>
      </w:r>
    </w:p>
    <w:p w14:paraId="45ECF61D" w14:textId="77777777" w:rsidR="0044762A" w:rsidRPr="008D06B0" w:rsidRDefault="0044762A">
      <w:pPr>
        <w:spacing w:line="360" w:lineRule="auto"/>
        <w:ind w:firstLineChars="200" w:firstLine="560"/>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eastAsia="zh-CN"/>
        </w:rPr>
        <w:t>特此声明！</w:t>
      </w:r>
    </w:p>
    <w:p w14:paraId="2EAA830A" w14:textId="77777777" w:rsidR="0044762A" w:rsidRPr="008D06B0" w:rsidRDefault="0044762A">
      <w:pPr>
        <w:tabs>
          <w:tab w:val="left" w:pos="6300"/>
        </w:tabs>
        <w:snapToGrid w:val="0"/>
        <w:spacing w:line="360" w:lineRule="auto"/>
        <w:ind w:firstLineChars="99" w:firstLine="277"/>
        <w:rPr>
          <w:rFonts w:ascii="Times New Roman" w:eastAsia="仿宋_GB2312" w:hAnsi="Times New Roman" w:cs="Times New Roman" w:hint="default"/>
          <w:color w:val="auto"/>
          <w:sz w:val="28"/>
          <w:szCs w:val="28"/>
          <w:lang w:eastAsia="zh-CN"/>
        </w:rPr>
      </w:pPr>
    </w:p>
    <w:p w14:paraId="5E71DB91" w14:textId="77777777" w:rsidR="0044762A" w:rsidRPr="008D06B0" w:rsidRDefault="0044762A">
      <w:pPr>
        <w:spacing w:line="360" w:lineRule="exact"/>
        <w:ind w:firstLineChars="1300" w:firstLine="3640"/>
        <w:rPr>
          <w:rFonts w:ascii="Times New Roman" w:eastAsia="仿宋_GB2312" w:hAnsi="Times New Roman" w:cs="Times New Roman" w:hint="default"/>
          <w:color w:val="auto"/>
          <w:sz w:val="28"/>
          <w:szCs w:val="28"/>
          <w:u w:val="single"/>
          <w:lang w:eastAsia="zh-CN"/>
        </w:rPr>
      </w:pPr>
      <w:r w:rsidRPr="008D06B0">
        <w:rPr>
          <w:rFonts w:ascii="Times New Roman" w:eastAsia="仿宋_GB2312" w:hAnsi="Times New Roman" w:cs="Times New Roman" w:hint="default"/>
          <w:color w:val="auto"/>
          <w:sz w:val="28"/>
          <w:szCs w:val="28"/>
          <w:lang w:eastAsia="zh-CN"/>
        </w:rPr>
        <w:t>投标人（企业电子签章）：</w:t>
      </w:r>
    </w:p>
    <w:p w14:paraId="510127B6" w14:textId="77777777" w:rsidR="0044762A" w:rsidRPr="008D06B0" w:rsidRDefault="0044762A">
      <w:pPr>
        <w:spacing w:line="360" w:lineRule="exact"/>
        <w:ind w:firstLine="420"/>
        <w:jc w:val="right"/>
        <w:rPr>
          <w:rFonts w:ascii="Times New Roman" w:eastAsia="仿宋_GB2312" w:hAnsi="Times New Roman" w:cs="Times New Roman" w:hint="default"/>
          <w:color w:val="auto"/>
          <w:sz w:val="28"/>
          <w:szCs w:val="28"/>
          <w:lang w:eastAsia="zh-CN"/>
        </w:rPr>
      </w:pPr>
    </w:p>
    <w:p w14:paraId="345D4962" w14:textId="77777777" w:rsidR="0044762A" w:rsidRPr="008D06B0" w:rsidRDefault="0044762A">
      <w:pPr>
        <w:spacing w:line="360" w:lineRule="auto"/>
        <w:ind w:firstLine="556"/>
        <w:jc w:val="right"/>
        <w:rPr>
          <w:rFonts w:ascii="Times New Roman" w:eastAsia="仿宋_GB2312" w:hAnsi="Times New Roman" w:cs="Times New Roman" w:hint="default"/>
          <w:color w:val="auto"/>
          <w:sz w:val="28"/>
          <w:szCs w:val="28"/>
          <w:lang w:eastAsia="zh-CN"/>
        </w:rPr>
      </w:pPr>
    </w:p>
    <w:p w14:paraId="79D50D63" w14:textId="77777777" w:rsidR="0044762A" w:rsidRPr="008D06B0" w:rsidRDefault="0044762A">
      <w:pPr>
        <w:tabs>
          <w:tab w:val="left" w:pos="6300"/>
        </w:tabs>
        <w:snapToGrid w:val="0"/>
        <w:spacing w:line="360" w:lineRule="auto"/>
        <w:ind w:rightChars="400" w:right="840"/>
        <w:jc w:val="right"/>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eastAsia="zh-CN"/>
        </w:rPr>
        <w:t>日期：</w:t>
      </w:r>
      <w:r w:rsidRPr="008D06B0">
        <w:rPr>
          <w:rFonts w:ascii="Times New Roman" w:eastAsia="仿宋_GB2312" w:hAnsi="Times New Roman" w:cs="Times New Roman" w:hint="default"/>
          <w:color w:val="auto"/>
          <w:sz w:val="28"/>
          <w:szCs w:val="28"/>
          <w:u w:val="single"/>
          <w:lang w:eastAsia="zh-CN"/>
        </w:rPr>
        <w:t xml:space="preserve">      </w:t>
      </w:r>
      <w:r w:rsidRPr="008D06B0">
        <w:rPr>
          <w:rFonts w:ascii="Times New Roman" w:eastAsia="仿宋_GB2312" w:hAnsi="Times New Roman" w:cs="Times New Roman" w:hint="default"/>
          <w:color w:val="auto"/>
          <w:sz w:val="28"/>
          <w:szCs w:val="28"/>
          <w:lang w:eastAsia="zh-CN"/>
        </w:rPr>
        <w:t>年</w:t>
      </w:r>
      <w:r w:rsidRPr="008D06B0">
        <w:rPr>
          <w:rFonts w:ascii="Times New Roman" w:eastAsia="仿宋_GB2312" w:hAnsi="Times New Roman" w:cs="Times New Roman" w:hint="default"/>
          <w:color w:val="auto"/>
          <w:sz w:val="28"/>
          <w:szCs w:val="28"/>
          <w:u w:val="single"/>
          <w:lang w:eastAsia="zh-CN"/>
        </w:rPr>
        <w:t xml:space="preserve">   </w:t>
      </w:r>
      <w:r w:rsidRPr="008D06B0">
        <w:rPr>
          <w:rFonts w:ascii="Times New Roman" w:eastAsia="仿宋_GB2312" w:hAnsi="Times New Roman" w:cs="Times New Roman" w:hint="default"/>
          <w:color w:val="auto"/>
          <w:sz w:val="28"/>
          <w:szCs w:val="28"/>
          <w:lang w:eastAsia="zh-CN"/>
        </w:rPr>
        <w:t>月</w:t>
      </w:r>
      <w:r w:rsidRPr="008D06B0">
        <w:rPr>
          <w:rFonts w:ascii="Times New Roman" w:eastAsia="仿宋_GB2312" w:hAnsi="Times New Roman" w:cs="Times New Roman" w:hint="default"/>
          <w:color w:val="auto"/>
          <w:sz w:val="28"/>
          <w:szCs w:val="28"/>
          <w:u w:val="single"/>
          <w:lang w:eastAsia="zh-CN"/>
        </w:rPr>
        <w:t xml:space="preserve">   </w:t>
      </w:r>
      <w:r w:rsidRPr="008D06B0">
        <w:rPr>
          <w:rFonts w:ascii="Times New Roman" w:eastAsia="仿宋_GB2312" w:hAnsi="Times New Roman" w:cs="Times New Roman" w:hint="default"/>
          <w:color w:val="auto"/>
          <w:sz w:val="28"/>
          <w:szCs w:val="28"/>
          <w:lang w:eastAsia="zh-CN"/>
        </w:rPr>
        <w:t>日</w:t>
      </w:r>
    </w:p>
    <w:p w14:paraId="7D6F9888" w14:textId="77777777" w:rsidR="0044762A" w:rsidRPr="008D06B0" w:rsidRDefault="0044762A">
      <w:pPr>
        <w:pStyle w:val="PlainText"/>
        <w:tabs>
          <w:tab w:val="left" w:pos="5580"/>
        </w:tabs>
        <w:spacing w:line="360" w:lineRule="auto"/>
        <w:rPr>
          <w:rFonts w:ascii="Times New Roman" w:hAnsi="Times New Roman" w:cs="Times New Roman"/>
          <w:color w:val="auto"/>
          <w:sz w:val="24"/>
          <w:szCs w:val="24"/>
        </w:rPr>
      </w:pPr>
    </w:p>
    <w:p w14:paraId="3D3B8621" w14:textId="77777777" w:rsidR="0044762A" w:rsidRPr="008D06B0" w:rsidRDefault="0044762A">
      <w:pPr>
        <w:pStyle w:val="PlainText"/>
        <w:tabs>
          <w:tab w:val="left" w:pos="5580"/>
        </w:tabs>
        <w:spacing w:line="360" w:lineRule="auto"/>
        <w:rPr>
          <w:rFonts w:ascii="Times New Roman" w:eastAsia="仿宋_GB2312" w:hAnsi="Times New Roman" w:cs="Times New Roman"/>
          <w:color w:val="auto"/>
          <w:sz w:val="28"/>
          <w:szCs w:val="28"/>
          <w:lang w:val="zh-TW"/>
        </w:rPr>
      </w:pPr>
      <w:r w:rsidRPr="008D06B0">
        <w:rPr>
          <w:rFonts w:ascii="Times New Roman" w:eastAsia="仿宋_GB2312" w:hAnsi="Times New Roman" w:cs="Times New Roman"/>
          <w:color w:val="auto"/>
          <w:sz w:val="28"/>
          <w:szCs w:val="28"/>
          <w:lang w:val="zh-TW"/>
        </w:rPr>
        <w:t>说明：</w:t>
      </w:r>
    </w:p>
    <w:p w14:paraId="2F95690B" w14:textId="77777777" w:rsidR="0044762A" w:rsidRPr="008D06B0" w:rsidRDefault="0044762A">
      <w:pPr>
        <w:pStyle w:val="PlainText"/>
        <w:tabs>
          <w:tab w:val="left" w:pos="5580"/>
        </w:tabs>
        <w:spacing w:line="360" w:lineRule="auto"/>
        <w:ind w:firstLineChars="200" w:firstLine="560"/>
        <w:rPr>
          <w:rFonts w:ascii="Times New Roman" w:eastAsia="仿宋_GB2312" w:hAnsi="Times New Roman" w:cs="Times New Roman"/>
          <w:color w:val="auto"/>
          <w:sz w:val="28"/>
          <w:szCs w:val="28"/>
        </w:rPr>
      </w:pPr>
      <w:r w:rsidRPr="008D06B0">
        <w:rPr>
          <w:rFonts w:ascii="Times New Roman" w:eastAsia="仿宋_GB2312" w:hAnsi="Times New Roman" w:cs="Times New Roman"/>
          <w:color w:val="auto"/>
          <w:sz w:val="28"/>
          <w:szCs w:val="28"/>
        </w:rPr>
        <w:t>1.</w:t>
      </w:r>
      <w:r w:rsidRPr="008D06B0">
        <w:rPr>
          <w:rFonts w:ascii="Times New Roman" w:eastAsia="仿宋_GB2312" w:hAnsi="Times New Roman" w:cs="Times New Roman"/>
          <w:color w:val="auto"/>
          <w:sz w:val="28"/>
          <w:szCs w:val="28"/>
          <w:lang w:val="zh-TW"/>
        </w:rPr>
        <w:t>投标人应按照相关法规规定如实做出说明。</w:t>
      </w:r>
    </w:p>
    <w:p w14:paraId="11EBA8A9" w14:textId="77777777" w:rsidR="0044762A" w:rsidRPr="008D06B0" w:rsidRDefault="0044762A">
      <w:pPr>
        <w:pStyle w:val="PlainText"/>
        <w:tabs>
          <w:tab w:val="left" w:pos="5580"/>
        </w:tabs>
        <w:spacing w:line="360" w:lineRule="auto"/>
        <w:ind w:firstLineChars="200" w:firstLine="560"/>
        <w:rPr>
          <w:rFonts w:ascii="Times New Roman" w:eastAsia="仿宋_GB2312" w:hAnsi="Times New Roman" w:cs="Times New Roman"/>
          <w:color w:val="auto"/>
          <w:sz w:val="28"/>
          <w:szCs w:val="28"/>
        </w:rPr>
      </w:pPr>
      <w:r w:rsidRPr="008D06B0">
        <w:rPr>
          <w:rFonts w:ascii="Times New Roman" w:eastAsia="仿宋_GB2312" w:hAnsi="Times New Roman" w:cs="Times New Roman"/>
          <w:color w:val="auto"/>
          <w:sz w:val="28"/>
          <w:szCs w:val="28"/>
        </w:rPr>
        <w:t>2</w:t>
      </w:r>
      <w:r w:rsidRPr="008D06B0">
        <w:rPr>
          <w:rFonts w:ascii="Times New Roman" w:eastAsia="仿宋_GB2312" w:hAnsi="Times New Roman" w:cs="Times New Roman"/>
          <w:color w:val="auto"/>
          <w:sz w:val="28"/>
          <w:szCs w:val="28"/>
          <w:lang w:val="zh-TW"/>
        </w:rPr>
        <w:t>．按照招标文件的规定加盖企业电子签章（自然人投标的无需盖章，需要签字）。</w:t>
      </w:r>
    </w:p>
    <w:p w14:paraId="18B210D2" w14:textId="77777777" w:rsidR="0044762A" w:rsidRPr="008D06B0" w:rsidRDefault="0044762A">
      <w:pPr>
        <w:pStyle w:val="PlainText"/>
        <w:tabs>
          <w:tab w:val="left" w:pos="5580"/>
        </w:tabs>
        <w:spacing w:line="360" w:lineRule="auto"/>
        <w:ind w:firstLineChars="200" w:firstLine="560"/>
        <w:rPr>
          <w:rFonts w:ascii="Times New Roman" w:eastAsia="仿宋_GB2312" w:hAnsi="Times New Roman" w:cs="Times New Roman"/>
          <w:color w:val="auto"/>
          <w:sz w:val="28"/>
          <w:szCs w:val="28"/>
          <w:lang w:val="zh-TW"/>
        </w:rPr>
      </w:pPr>
      <w:r w:rsidRPr="008D06B0">
        <w:rPr>
          <w:rFonts w:ascii="Times New Roman" w:eastAsia="仿宋_GB2312" w:hAnsi="Times New Roman" w:cs="Times New Roman"/>
          <w:color w:val="auto"/>
          <w:sz w:val="28"/>
          <w:szCs w:val="28"/>
        </w:rPr>
        <w:t>3.</w:t>
      </w:r>
      <w:r w:rsidRPr="008D06B0">
        <w:rPr>
          <w:rFonts w:ascii="Times New Roman" w:eastAsia="仿宋_GB2312" w:hAnsi="Times New Roman" w:cs="Times New Roman"/>
          <w:color w:val="auto"/>
          <w:sz w:val="28"/>
          <w:szCs w:val="28"/>
          <w:lang w:val="zh-TW"/>
        </w:rPr>
        <w:t>如果是联合体投标，联合体各方均需提供上述证明。</w:t>
      </w:r>
    </w:p>
    <w:p w14:paraId="023C0F53" w14:textId="77777777" w:rsidR="0044762A" w:rsidRPr="008D06B0" w:rsidRDefault="0044762A">
      <w:pPr>
        <w:keepNext/>
        <w:keepLines/>
        <w:widowControl w:val="0"/>
        <w:autoSpaceDE w:val="0"/>
        <w:autoSpaceDN w:val="0"/>
        <w:adjustRightInd w:val="0"/>
        <w:spacing w:line="360" w:lineRule="auto"/>
        <w:jc w:val="center"/>
        <w:outlineLvl w:val="1"/>
        <w:rPr>
          <w:rFonts w:ascii="Times New Roman" w:eastAsia="方正小标宋_GBK" w:hAnsi="Times New Roman" w:cs="Times New Roman" w:hint="default"/>
          <w:bCs/>
          <w:color w:val="auto"/>
          <w:kern w:val="0"/>
          <w:sz w:val="30"/>
          <w:szCs w:val="30"/>
          <w:lang w:val="en-US" w:eastAsia="zh-CN"/>
        </w:rPr>
      </w:pPr>
      <w:bookmarkStart w:id="414" w:name="_Toc1439922488"/>
      <w:bookmarkStart w:id="415" w:name="_Toc1323492610"/>
      <w:bookmarkStart w:id="416" w:name="_Toc1497172548"/>
      <w:bookmarkStart w:id="417" w:name="_Toc98955996"/>
      <w:bookmarkStart w:id="418" w:name="_Toc2114111239"/>
      <w:bookmarkStart w:id="419" w:name="_Toc2035786603"/>
      <w:bookmarkStart w:id="420" w:name="_Toc1192645811_WPSOffice_Level2"/>
      <w:bookmarkStart w:id="421" w:name="_Toc2024909766"/>
      <w:bookmarkStart w:id="422" w:name="_Toc1528107318"/>
      <w:bookmarkStart w:id="423" w:name="_Toc1184533414"/>
      <w:bookmarkStart w:id="424" w:name="_Toc1999724387"/>
      <w:bookmarkStart w:id="425" w:name="_Toc1846317276"/>
      <w:bookmarkStart w:id="426" w:name="_Toc1267967234"/>
      <w:bookmarkStart w:id="427" w:name="_Toc658606622"/>
      <w:bookmarkStart w:id="428" w:name="_Toc1938095027"/>
      <w:bookmarkStart w:id="429" w:name="_Toc1412570441"/>
      <w:bookmarkStart w:id="430" w:name="_Toc1462517689"/>
      <w:bookmarkStart w:id="431" w:name="_Toc1614236527"/>
      <w:bookmarkStart w:id="432" w:name="_Toc2073666225_WPSOffice_Level3"/>
      <w:bookmarkStart w:id="433" w:name="_Toc1237822054"/>
      <w:bookmarkStart w:id="434" w:name="_Toc320661673"/>
      <w:bookmarkStart w:id="435" w:name="_Toc996756161"/>
      <w:bookmarkStart w:id="436" w:name="_Toc474620139"/>
      <w:bookmarkStart w:id="437" w:name="_Toc497708290_WPSOffice_Level2"/>
      <w:bookmarkStart w:id="438" w:name="_Toc1310640400"/>
      <w:bookmarkStart w:id="439" w:name="_Toc934702901"/>
      <w:r w:rsidRPr="008D06B0">
        <w:rPr>
          <w:rFonts w:ascii="Times New Roman" w:eastAsia="方正小标宋_GBK" w:hAnsi="Times New Roman" w:cs="Times New Roman" w:hint="default"/>
          <w:bCs/>
          <w:color w:val="auto"/>
          <w:kern w:val="0"/>
          <w:sz w:val="30"/>
          <w:szCs w:val="30"/>
          <w:lang w:val="en-US" w:eastAsia="zh-CN"/>
        </w:rPr>
        <w:lastRenderedPageBreak/>
        <w:t>六、</w:t>
      </w:r>
      <w:bookmarkEnd w:id="414"/>
      <w:bookmarkEnd w:id="415"/>
      <w:bookmarkEnd w:id="416"/>
      <w:bookmarkEnd w:id="417"/>
      <w:bookmarkEnd w:id="418"/>
      <w:bookmarkEnd w:id="419"/>
      <w:bookmarkEnd w:id="420"/>
      <w:bookmarkEnd w:id="421"/>
      <w:bookmarkEnd w:id="422"/>
      <w:bookmarkEnd w:id="423"/>
      <w:bookmarkEnd w:id="424"/>
      <w:bookmarkEnd w:id="425"/>
      <w:r w:rsidRPr="008D06B0">
        <w:rPr>
          <w:rFonts w:ascii="Times New Roman" w:eastAsia="方正小标宋_GBK" w:hAnsi="Times New Roman" w:cs="Times New Roman" w:hint="default"/>
          <w:bCs/>
          <w:color w:val="auto"/>
          <w:kern w:val="0"/>
          <w:sz w:val="30"/>
          <w:szCs w:val="30"/>
          <w:lang w:val="en-US" w:eastAsia="zh-CN"/>
        </w:rPr>
        <w:t>其他资格证明文件</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14:paraId="55249E1F" w14:textId="77777777" w:rsidR="0044762A" w:rsidRPr="008D06B0" w:rsidRDefault="0044762A">
      <w:pPr>
        <w:spacing w:line="360" w:lineRule="auto"/>
        <w:ind w:left="1080" w:hanging="540"/>
        <w:jc w:val="center"/>
        <w:rPr>
          <w:rFonts w:ascii="Times New Roman" w:eastAsia="宋体" w:hAnsi="Times New Roman" w:cs="Times New Roman" w:hint="default"/>
          <w:b/>
          <w:bCs/>
          <w:color w:val="auto"/>
          <w:sz w:val="24"/>
          <w:szCs w:val="24"/>
          <w:lang w:val="en-US" w:eastAsia="zh-CN"/>
        </w:rPr>
      </w:pPr>
    </w:p>
    <w:p w14:paraId="78D2E33A" w14:textId="77777777" w:rsidR="0044762A" w:rsidRPr="008D06B0" w:rsidRDefault="0044762A">
      <w:pPr>
        <w:spacing w:line="360" w:lineRule="auto"/>
        <w:ind w:left="1080" w:hanging="540"/>
        <w:jc w:val="center"/>
        <w:rPr>
          <w:rFonts w:ascii="Times New Roman" w:eastAsia="宋体" w:hAnsi="Times New Roman" w:cs="Times New Roman" w:hint="default"/>
          <w:b/>
          <w:bCs/>
          <w:color w:val="auto"/>
          <w:sz w:val="24"/>
          <w:szCs w:val="24"/>
          <w:lang w:val="en-US" w:eastAsia="zh-CN"/>
        </w:rPr>
      </w:pPr>
    </w:p>
    <w:p w14:paraId="4D64225A" w14:textId="77777777" w:rsidR="0044762A" w:rsidRPr="008D06B0" w:rsidRDefault="0044762A">
      <w:pPr>
        <w:spacing w:line="360" w:lineRule="auto"/>
        <w:ind w:left="1080" w:hanging="540"/>
        <w:jc w:val="center"/>
        <w:rPr>
          <w:rFonts w:ascii="Times New Roman" w:eastAsia="宋体" w:hAnsi="Times New Roman" w:cs="Times New Roman" w:hint="default"/>
          <w:b/>
          <w:bCs/>
          <w:color w:val="auto"/>
          <w:sz w:val="24"/>
          <w:szCs w:val="24"/>
          <w:lang w:val="en-US" w:eastAsia="zh-CN"/>
        </w:rPr>
      </w:pPr>
    </w:p>
    <w:p w14:paraId="1586C152" w14:textId="77777777" w:rsidR="0044762A" w:rsidRPr="008D06B0" w:rsidRDefault="0044762A">
      <w:pPr>
        <w:pStyle w:val="PlainText"/>
        <w:tabs>
          <w:tab w:val="left" w:pos="5580"/>
        </w:tabs>
        <w:spacing w:line="360" w:lineRule="auto"/>
        <w:rPr>
          <w:rFonts w:ascii="Times New Roman" w:eastAsia="仿宋_GB2312" w:hAnsi="Times New Roman" w:cs="Times New Roman"/>
          <w:color w:val="auto"/>
          <w:sz w:val="28"/>
          <w:szCs w:val="28"/>
          <w:lang w:val="zh-TW"/>
        </w:rPr>
      </w:pPr>
      <w:r w:rsidRPr="008D06B0">
        <w:rPr>
          <w:rFonts w:ascii="Times New Roman" w:eastAsia="仿宋_GB2312" w:hAnsi="Times New Roman" w:cs="Times New Roman"/>
          <w:color w:val="auto"/>
          <w:sz w:val="28"/>
          <w:szCs w:val="28"/>
          <w:lang w:val="zh-TW"/>
        </w:rPr>
        <w:t>说明：</w:t>
      </w:r>
      <w:r w:rsidRPr="008D06B0">
        <w:rPr>
          <w:rFonts w:ascii="Times New Roman" w:eastAsia="仿宋_GB2312" w:hAnsi="Times New Roman" w:cs="Times New Roman"/>
          <w:color w:val="auto"/>
          <w:sz w:val="28"/>
          <w:szCs w:val="28"/>
          <w:lang w:val="zh-TW"/>
        </w:rPr>
        <w:t>1.</w:t>
      </w:r>
      <w:r w:rsidRPr="008D06B0">
        <w:rPr>
          <w:rFonts w:ascii="Times New Roman" w:eastAsia="仿宋_GB2312" w:hAnsi="Times New Roman" w:cs="Times New Roman"/>
          <w:color w:val="auto"/>
          <w:sz w:val="28"/>
          <w:szCs w:val="28"/>
          <w:lang w:val="zh-TW"/>
        </w:rPr>
        <w:t>应提供的其他资格证明文件。</w:t>
      </w:r>
    </w:p>
    <w:p w14:paraId="6DB32C78" w14:textId="77777777" w:rsidR="0044762A" w:rsidRPr="008D06B0" w:rsidRDefault="0044762A">
      <w:pPr>
        <w:pStyle w:val="PlainText"/>
        <w:tabs>
          <w:tab w:val="left" w:pos="5580"/>
        </w:tabs>
        <w:spacing w:line="360" w:lineRule="auto"/>
        <w:ind w:firstLineChars="300" w:firstLine="840"/>
        <w:rPr>
          <w:rFonts w:ascii="Times New Roman" w:eastAsia="仿宋_GB2312" w:hAnsi="Times New Roman" w:cs="Times New Roman"/>
          <w:color w:val="auto"/>
          <w:sz w:val="28"/>
          <w:szCs w:val="28"/>
          <w:lang w:val="zh-TW"/>
        </w:rPr>
      </w:pPr>
      <w:r w:rsidRPr="008D06B0">
        <w:rPr>
          <w:rFonts w:ascii="Times New Roman" w:eastAsia="仿宋_GB2312" w:hAnsi="Times New Roman" w:cs="Times New Roman"/>
          <w:color w:val="auto"/>
          <w:sz w:val="28"/>
          <w:szCs w:val="28"/>
          <w:lang w:val="zh-TW"/>
        </w:rPr>
        <w:t>2.</w:t>
      </w:r>
      <w:r w:rsidRPr="008D06B0">
        <w:rPr>
          <w:rFonts w:ascii="Times New Roman" w:eastAsia="仿宋_GB2312" w:hAnsi="Times New Roman" w:cs="Times New Roman"/>
          <w:color w:val="auto"/>
          <w:sz w:val="28"/>
          <w:szCs w:val="28"/>
          <w:lang w:val="zh-TW"/>
        </w:rPr>
        <w:t>原件或复印件的扫描件上应加盖企业电子签章（自然人投标的无需盖章，需要签字）。</w:t>
      </w:r>
    </w:p>
    <w:p w14:paraId="0DBDF4F4" w14:textId="77777777" w:rsidR="0044762A" w:rsidRPr="008D06B0" w:rsidRDefault="0044762A">
      <w:pPr>
        <w:pStyle w:val="PlainText"/>
        <w:tabs>
          <w:tab w:val="left" w:pos="5580"/>
        </w:tabs>
        <w:spacing w:line="360" w:lineRule="auto"/>
        <w:ind w:firstLineChars="300" w:firstLine="840"/>
        <w:rPr>
          <w:rFonts w:ascii="Times New Roman" w:eastAsia="仿宋_GB2312" w:hAnsi="Times New Roman" w:cs="Times New Roman"/>
          <w:color w:val="auto"/>
          <w:sz w:val="28"/>
          <w:szCs w:val="28"/>
          <w:lang w:val="zh-TW"/>
        </w:rPr>
      </w:pPr>
      <w:r w:rsidRPr="008D06B0">
        <w:rPr>
          <w:rFonts w:ascii="Times New Roman" w:eastAsia="仿宋_GB2312" w:hAnsi="Times New Roman" w:cs="Times New Roman"/>
          <w:color w:val="auto"/>
          <w:sz w:val="28"/>
          <w:szCs w:val="28"/>
          <w:lang w:val="zh-TW"/>
        </w:rPr>
        <w:t>3.</w:t>
      </w:r>
      <w:r w:rsidRPr="008D06B0">
        <w:rPr>
          <w:rFonts w:ascii="Times New Roman" w:eastAsia="仿宋_GB2312" w:hAnsi="Times New Roman" w:cs="Times New Roman"/>
          <w:color w:val="auto"/>
          <w:sz w:val="28"/>
          <w:szCs w:val="28"/>
          <w:lang w:val="zh-TW"/>
        </w:rPr>
        <w:t>如果是联合体投标，联合体各方需提供的满足招标文件要求的其他资格证明文件。</w:t>
      </w:r>
    </w:p>
    <w:p w14:paraId="4B6AE3C5" w14:textId="77777777" w:rsidR="0044762A" w:rsidRPr="008D06B0" w:rsidRDefault="0044762A">
      <w:pPr>
        <w:pStyle w:val="1"/>
        <w:jc w:val="center"/>
        <w:rPr>
          <w:rFonts w:ascii="Times New Roman" w:eastAsia="宋体" w:hAnsi="Times New Roman"/>
          <w:color w:val="auto"/>
          <w:sz w:val="36"/>
          <w:szCs w:val="36"/>
          <w:lang w:eastAsia="zh-CN"/>
        </w:rPr>
      </w:pPr>
      <w:r w:rsidRPr="008D06B0">
        <w:rPr>
          <w:rFonts w:ascii="Times New Roman" w:hAnsi="Times New Roman"/>
          <w:color w:val="auto"/>
          <w:sz w:val="24"/>
          <w:szCs w:val="24"/>
          <w:lang w:val="en-US" w:eastAsia="zh-CN"/>
        </w:rPr>
        <w:br w:type="page"/>
      </w:r>
      <w:bookmarkStart w:id="440" w:name="_Toc1580344845_WPSOffice_Level2"/>
      <w:bookmarkStart w:id="441" w:name="_Toc1093923690_WPSOffice_Level2"/>
      <w:bookmarkStart w:id="442" w:name="_Toc973283021"/>
      <w:bookmarkStart w:id="443" w:name="_Toc6422905"/>
      <w:bookmarkStart w:id="444" w:name="_Toc897589225"/>
      <w:bookmarkStart w:id="445" w:name="_Toc136706314"/>
      <w:bookmarkStart w:id="446" w:name="_Toc1264393349_WPSOffice_Level2"/>
      <w:bookmarkStart w:id="447" w:name="_Toc744081619"/>
      <w:bookmarkStart w:id="448" w:name="_Toc1368632420_WPSOffice_Level2"/>
      <w:bookmarkStart w:id="449" w:name="_Toc465615493"/>
      <w:bookmarkStart w:id="450" w:name="_Toc797524663"/>
      <w:bookmarkStart w:id="451" w:name="_Toc1378165390"/>
      <w:bookmarkStart w:id="452" w:name="_Toc1017563642"/>
      <w:bookmarkStart w:id="453" w:name="_Toc1731438942"/>
      <w:bookmarkStart w:id="454" w:name="_Toc1893653595_WPSOffice_Level1"/>
      <w:bookmarkStart w:id="455" w:name="_Toc1360926389"/>
      <w:bookmarkStart w:id="456" w:name="_Toc377236415"/>
      <w:bookmarkStart w:id="457" w:name="_Toc943266062"/>
      <w:bookmarkStart w:id="458" w:name="_Toc168043108"/>
      <w:bookmarkStart w:id="459" w:name="_Toc288862645"/>
      <w:r w:rsidRPr="008D06B0">
        <w:rPr>
          <w:rFonts w:ascii="Times New Roman" w:eastAsia="宋体" w:hAnsi="Times New Roman"/>
          <w:color w:val="auto"/>
          <w:sz w:val="36"/>
          <w:szCs w:val="36"/>
          <w:lang w:eastAsia="zh-CN"/>
        </w:rPr>
        <w:lastRenderedPageBreak/>
        <w:t>第五章</w:t>
      </w:r>
      <w:r w:rsidRPr="008D06B0">
        <w:rPr>
          <w:rFonts w:ascii="Times New Roman" w:eastAsia="宋体" w:hAnsi="Times New Roman"/>
          <w:color w:val="auto"/>
          <w:sz w:val="36"/>
          <w:szCs w:val="36"/>
          <w:lang w:eastAsia="zh-CN"/>
        </w:rPr>
        <w:t xml:space="preserve"> </w:t>
      </w:r>
      <w:r w:rsidRPr="008D06B0">
        <w:rPr>
          <w:rFonts w:ascii="Times New Roman" w:eastAsia="宋体" w:hAnsi="Times New Roman"/>
          <w:color w:val="auto"/>
          <w:sz w:val="36"/>
          <w:szCs w:val="36"/>
          <w:lang w:eastAsia="zh-CN"/>
        </w:rPr>
        <w:t>投标文件</w:t>
      </w:r>
      <w:bookmarkEnd w:id="440"/>
      <w:bookmarkEnd w:id="441"/>
      <w:bookmarkEnd w:id="442"/>
      <w:bookmarkEnd w:id="443"/>
      <w:bookmarkEnd w:id="444"/>
      <w:bookmarkEnd w:id="445"/>
      <w:bookmarkEnd w:id="446"/>
      <w:bookmarkEnd w:id="447"/>
      <w:bookmarkEnd w:id="448"/>
      <w:r w:rsidRPr="008D06B0">
        <w:rPr>
          <w:rFonts w:ascii="Times New Roman" w:eastAsia="宋体" w:hAnsi="Times New Roman"/>
          <w:color w:val="auto"/>
          <w:sz w:val="36"/>
          <w:szCs w:val="36"/>
          <w:lang w:eastAsia="zh-CN"/>
        </w:rPr>
        <w:t>格式</w:t>
      </w:r>
      <w:bookmarkEnd w:id="449"/>
      <w:bookmarkEnd w:id="450"/>
      <w:bookmarkEnd w:id="451"/>
      <w:bookmarkEnd w:id="452"/>
      <w:bookmarkEnd w:id="453"/>
      <w:bookmarkEnd w:id="454"/>
      <w:bookmarkEnd w:id="455"/>
      <w:bookmarkEnd w:id="456"/>
      <w:bookmarkEnd w:id="457"/>
      <w:bookmarkEnd w:id="458"/>
      <w:bookmarkEnd w:id="459"/>
    </w:p>
    <w:p w14:paraId="5EB0E012" w14:textId="77777777" w:rsidR="0044762A" w:rsidRPr="008D06B0" w:rsidRDefault="0044762A">
      <w:pPr>
        <w:spacing w:line="360" w:lineRule="auto"/>
        <w:ind w:left="1080" w:hanging="540"/>
        <w:jc w:val="center"/>
        <w:rPr>
          <w:rFonts w:ascii="Times New Roman" w:eastAsia="宋体" w:hAnsi="Times New Roman" w:cs="Times New Roman" w:hint="default"/>
          <w:color w:val="auto"/>
          <w:sz w:val="24"/>
          <w:szCs w:val="24"/>
          <w:lang w:val="en-US" w:eastAsia="zh-CN"/>
        </w:rPr>
      </w:pPr>
    </w:p>
    <w:p w14:paraId="4290F4C5" w14:textId="77777777" w:rsidR="0044762A" w:rsidRPr="008D06B0" w:rsidRDefault="0044762A">
      <w:pPr>
        <w:tabs>
          <w:tab w:val="left" w:pos="1950"/>
        </w:tabs>
        <w:jc w:val="center"/>
        <w:rPr>
          <w:rFonts w:ascii="Times New Roman" w:eastAsia="宋体" w:hAnsi="Times New Roman" w:cs="Times New Roman" w:hint="default"/>
          <w:b/>
          <w:bCs/>
          <w:color w:val="auto"/>
          <w:sz w:val="72"/>
          <w:szCs w:val="72"/>
          <w:lang w:val="en-US" w:eastAsia="zh-CN"/>
        </w:rPr>
      </w:pPr>
      <w:r w:rsidRPr="008D06B0">
        <w:rPr>
          <w:rFonts w:ascii="Times New Roman" w:eastAsia="宋体" w:hAnsi="Times New Roman" w:cs="Times New Roman" w:hint="default"/>
          <w:b/>
          <w:bCs/>
          <w:color w:val="auto"/>
          <w:sz w:val="72"/>
          <w:szCs w:val="72"/>
          <w:lang w:val="en" w:eastAsia="zh-CN"/>
        </w:rPr>
        <w:t>河南省郑州市中级人民法院物业服务项目</w:t>
      </w:r>
      <w:r w:rsidRPr="008D06B0">
        <w:rPr>
          <w:rFonts w:ascii="Times New Roman" w:eastAsia="宋体" w:hAnsi="Times New Roman" w:cs="Times New Roman" w:hint="default"/>
          <w:b/>
          <w:bCs/>
          <w:color w:val="auto"/>
          <w:sz w:val="72"/>
          <w:szCs w:val="72"/>
          <w:lang w:val="en-US" w:eastAsia="zh-CN"/>
        </w:rPr>
        <w:t xml:space="preserve"> </w:t>
      </w:r>
    </w:p>
    <w:p w14:paraId="4E0B086D" w14:textId="77777777" w:rsidR="0044762A" w:rsidRPr="008D06B0" w:rsidRDefault="0044762A">
      <w:pPr>
        <w:tabs>
          <w:tab w:val="left" w:pos="1950"/>
        </w:tabs>
        <w:jc w:val="left"/>
        <w:rPr>
          <w:rFonts w:ascii="Times New Roman" w:eastAsia="宋体" w:hAnsi="Times New Roman" w:cs="Times New Roman" w:hint="default"/>
          <w:b/>
          <w:bCs/>
          <w:color w:val="auto"/>
          <w:lang w:val="en-US" w:eastAsia="zh-CN"/>
        </w:rPr>
      </w:pPr>
    </w:p>
    <w:p w14:paraId="184F15CA" w14:textId="77777777" w:rsidR="0044762A" w:rsidRPr="008D06B0" w:rsidRDefault="0044762A">
      <w:pPr>
        <w:tabs>
          <w:tab w:val="left" w:pos="1950"/>
        </w:tabs>
        <w:jc w:val="left"/>
        <w:rPr>
          <w:rFonts w:ascii="Times New Roman" w:eastAsia="宋体" w:hAnsi="Times New Roman" w:cs="Times New Roman" w:hint="default"/>
          <w:b/>
          <w:bCs/>
          <w:color w:val="auto"/>
          <w:lang w:val="en-US" w:eastAsia="zh-CN"/>
        </w:rPr>
      </w:pPr>
    </w:p>
    <w:p w14:paraId="2D03B835" w14:textId="77777777" w:rsidR="0044762A" w:rsidRPr="008D06B0" w:rsidRDefault="0044762A">
      <w:pPr>
        <w:tabs>
          <w:tab w:val="left" w:pos="1950"/>
        </w:tabs>
        <w:jc w:val="left"/>
        <w:rPr>
          <w:rFonts w:ascii="Times New Roman" w:eastAsia="宋体" w:hAnsi="Times New Roman" w:cs="Times New Roman" w:hint="default"/>
          <w:b/>
          <w:bCs/>
          <w:color w:val="auto"/>
          <w:lang w:val="en-US" w:eastAsia="zh-CN"/>
        </w:rPr>
      </w:pPr>
    </w:p>
    <w:p w14:paraId="02BE8A39" w14:textId="77777777" w:rsidR="0044762A" w:rsidRPr="008D06B0" w:rsidRDefault="0044762A">
      <w:pPr>
        <w:tabs>
          <w:tab w:val="left" w:pos="1950"/>
        </w:tabs>
        <w:jc w:val="left"/>
        <w:rPr>
          <w:rFonts w:ascii="Times New Roman" w:eastAsia="宋体" w:hAnsi="Times New Roman" w:cs="Times New Roman" w:hint="default"/>
          <w:b/>
          <w:bCs/>
          <w:color w:val="auto"/>
          <w:lang w:val="en-US" w:eastAsia="zh-CN"/>
        </w:rPr>
      </w:pPr>
    </w:p>
    <w:p w14:paraId="62C94C53" w14:textId="77777777" w:rsidR="0044762A" w:rsidRPr="008D06B0" w:rsidRDefault="0044762A">
      <w:pPr>
        <w:tabs>
          <w:tab w:val="left" w:pos="1950"/>
        </w:tabs>
        <w:jc w:val="left"/>
        <w:rPr>
          <w:rFonts w:ascii="Times New Roman" w:eastAsia="宋体" w:hAnsi="Times New Roman" w:cs="Times New Roman" w:hint="default"/>
          <w:b/>
          <w:bCs/>
          <w:color w:val="auto"/>
          <w:lang w:val="en-US" w:eastAsia="zh-CN"/>
        </w:rPr>
      </w:pPr>
    </w:p>
    <w:p w14:paraId="5F81FF05" w14:textId="77777777" w:rsidR="0044762A" w:rsidRPr="008D06B0" w:rsidRDefault="0044762A">
      <w:pPr>
        <w:tabs>
          <w:tab w:val="left" w:pos="1950"/>
        </w:tabs>
        <w:jc w:val="left"/>
        <w:rPr>
          <w:rFonts w:ascii="Times New Roman" w:eastAsia="宋体" w:hAnsi="Times New Roman" w:cs="Times New Roman" w:hint="default"/>
          <w:b/>
          <w:bCs/>
          <w:color w:val="auto"/>
          <w:lang w:val="en-US" w:eastAsia="zh-CN"/>
        </w:rPr>
      </w:pPr>
    </w:p>
    <w:p w14:paraId="19213EC2" w14:textId="77777777" w:rsidR="0044762A" w:rsidRPr="008D06B0" w:rsidRDefault="0044762A">
      <w:pPr>
        <w:jc w:val="center"/>
        <w:rPr>
          <w:rFonts w:ascii="Times New Roman" w:eastAsia="宋体" w:hAnsi="Times New Roman" w:cs="Times New Roman" w:hint="default"/>
          <w:b/>
          <w:bCs/>
          <w:color w:val="auto"/>
          <w:sz w:val="96"/>
          <w:szCs w:val="96"/>
          <w:lang w:eastAsia="zh-CN"/>
        </w:rPr>
      </w:pPr>
      <w:bookmarkStart w:id="460" w:name="_Toc1256968457_WPSOffice_Level3"/>
      <w:r w:rsidRPr="008D06B0">
        <w:rPr>
          <w:rFonts w:ascii="Times New Roman" w:eastAsia="宋体" w:hAnsi="Times New Roman" w:cs="Times New Roman" w:hint="default"/>
          <w:b/>
          <w:color w:val="auto"/>
          <w:sz w:val="96"/>
          <w:szCs w:val="96"/>
          <w:lang w:eastAsia="zh-CN"/>
        </w:rPr>
        <w:t>投标文件</w:t>
      </w:r>
      <w:bookmarkEnd w:id="460"/>
    </w:p>
    <w:p w14:paraId="2B714715" w14:textId="77777777" w:rsidR="0044762A" w:rsidRPr="008D06B0" w:rsidRDefault="0044762A">
      <w:pPr>
        <w:widowControl w:val="0"/>
        <w:tabs>
          <w:tab w:val="left" w:pos="1950"/>
        </w:tabs>
        <w:jc w:val="center"/>
        <w:rPr>
          <w:rFonts w:ascii="Times New Roman" w:eastAsia="宋体" w:hAnsi="Times New Roman" w:cs="Times New Roman" w:hint="default"/>
          <w:b/>
          <w:color w:val="auto"/>
          <w:sz w:val="36"/>
          <w:szCs w:val="36"/>
          <w:lang w:eastAsia="zh-CN"/>
        </w:rPr>
      </w:pPr>
    </w:p>
    <w:p w14:paraId="33C0C9B8" w14:textId="77777777" w:rsidR="0044762A" w:rsidRPr="008D06B0" w:rsidRDefault="0044762A">
      <w:pPr>
        <w:widowControl w:val="0"/>
        <w:tabs>
          <w:tab w:val="left" w:pos="1950"/>
        </w:tabs>
        <w:jc w:val="center"/>
        <w:rPr>
          <w:rFonts w:ascii="Times New Roman" w:eastAsia="宋体" w:hAnsi="Times New Roman" w:cs="Times New Roman" w:hint="default"/>
          <w:b/>
          <w:color w:val="auto"/>
          <w:spacing w:val="20"/>
          <w:w w:val="150"/>
          <w:sz w:val="36"/>
          <w:szCs w:val="52"/>
          <w:lang w:val="en" w:eastAsia="zh-CN"/>
        </w:rPr>
      </w:pPr>
      <w:r w:rsidRPr="008D06B0">
        <w:rPr>
          <w:rFonts w:ascii="Times New Roman" w:eastAsia="宋体" w:hAnsi="Times New Roman" w:cs="Times New Roman" w:hint="default"/>
          <w:b/>
          <w:color w:val="auto"/>
          <w:sz w:val="36"/>
          <w:szCs w:val="36"/>
          <w:lang w:eastAsia="zh-CN"/>
        </w:rPr>
        <w:t>采购编号：</w:t>
      </w:r>
      <w:r w:rsidRPr="008D06B0">
        <w:rPr>
          <w:rFonts w:ascii="Times New Roman" w:eastAsia="宋体" w:hAnsi="Times New Roman" w:cs="Times New Roman"/>
          <w:b/>
          <w:color w:val="auto"/>
          <w:sz w:val="36"/>
          <w:szCs w:val="36"/>
          <w:lang w:val="en" w:eastAsia="zh-CN"/>
        </w:rPr>
        <w:t>豫财招标采购</w:t>
      </w:r>
      <w:r w:rsidRPr="008D06B0">
        <w:rPr>
          <w:rFonts w:ascii="Times New Roman" w:eastAsia="宋体" w:hAnsi="Times New Roman" w:cs="Times New Roman"/>
          <w:b/>
          <w:color w:val="auto"/>
          <w:sz w:val="36"/>
          <w:szCs w:val="36"/>
          <w:lang w:val="en" w:eastAsia="zh-CN"/>
        </w:rPr>
        <w:t>-2024-448</w:t>
      </w:r>
    </w:p>
    <w:p w14:paraId="06077090" w14:textId="77777777" w:rsidR="0044762A" w:rsidRPr="008D06B0" w:rsidRDefault="0044762A">
      <w:pPr>
        <w:widowControl w:val="0"/>
        <w:spacing w:line="360" w:lineRule="auto"/>
        <w:ind w:leftChars="257" w:left="1080" w:hanging="540"/>
        <w:rPr>
          <w:rFonts w:ascii="Times New Roman" w:eastAsia="宋体" w:hAnsi="Times New Roman" w:cs="Times New Roman" w:hint="default"/>
          <w:b/>
          <w:color w:val="auto"/>
          <w:sz w:val="28"/>
          <w:szCs w:val="24"/>
          <w:lang w:val="en-US" w:eastAsia="zh-CN"/>
        </w:rPr>
      </w:pPr>
    </w:p>
    <w:p w14:paraId="6675FA2F" w14:textId="77777777" w:rsidR="0044762A" w:rsidRPr="008D06B0" w:rsidRDefault="0044762A">
      <w:pPr>
        <w:widowControl w:val="0"/>
        <w:spacing w:line="360" w:lineRule="auto"/>
        <w:ind w:leftChars="257" w:left="1080" w:hanging="540"/>
        <w:rPr>
          <w:rFonts w:ascii="Times New Roman" w:eastAsia="宋体" w:hAnsi="Times New Roman" w:cs="Times New Roman" w:hint="default"/>
          <w:b/>
          <w:color w:val="auto"/>
          <w:sz w:val="28"/>
          <w:szCs w:val="24"/>
          <w:lang w:val="en-US" w:eastAsia="zh-CN"/>
        </w:rPr>
      </w:pPr>
    </w:p>
    <w:p w14:paraId="570BCDEA" w14:textId="77777777" w:rsidR="0044762A" w:rsidRPr="008D06B0" w:rsidRDefault="0044762A">
      <w:pPr>
        <w:widowControl w:val="0"/>
        <w:spacing w:line="360" w:lineRule="auto"/>
        <w:ind w:leftChars="257" w:left="1080" w:hanging="540"/>
        <w:rPr>
          <w:rFonts w:ascii="Times New Roman" w:eastAsia="宋体" w:hAnsi="Times New Roman" w:cs="Times New Roman" w:hint="default"/>
          <w:b/>
          <w:color w:val="auto"/>
          <w:sz w:val="28"/>
          <w:szCs w:val="24"/>
          <w:lang w:val="en-US" w:eastAsia="zh-CN"/>
        </w:rPr>
      </w:pPr>
    </w:p>
    <w:p w14:paraId="7AE778F9" w14:textId="77777777" w:rsidR="0044762A" w:rsidRPr="008D06B0" w:rsidRDefault="0044762A">
      <w:pPr>
        <w:widowControl w:val="0"/>
        <w:spacing w:line="360" w:lineRule="auto"/>
        <w:rPr>
          <w:rFonts w:ascii="Times New Roman" w:eastAsia="宋体" w:hAnsi="Times New Roman" w:cs="Times New Roman" w:hint="default"/>
          <w:b/>
          <w:color w:val="auto"/>
          <w:sz w:val="52"/>
          <w:szCs w:val="24"/>
          <w:lang w:val="en-US" w:eastAsia="zh-CN"/>
        </w:rPr>
      </w:pPr>
    </w:p>
    <w:p w14:paraId="1D18E909" w14:textId="77777777" w:rsidR="0044762A" w:rsidRPr="008D06B0" w:rsidRDefault="0044762A">
      <w:pPr>
        <w:pStyle w:val="Default"/>
        <w:rPr>
          <w:rFonts w:ascii="Times New Roman" w:hAnsi="Times New Roman" w:cs="Times New Roman"/>
          <w:color w:val="auto"/>
        </w:rPr>
      </w:pPr>
    </w:p>
    <w:p w14:paraId="5FB0CC6B" w14:textId="77777777" w:rsidR="0044762A" w:rsidRPr="008D06B0" w:rsidRDefault="0044762A">
      <w:pPr>
        <w:widowControl w:val="0"/>
        <w:autoSpaceDE w:val="0"/>
        <w:autoSpaceDN w:val="0"/>
        <w:adjustRightInd w:val="0"/>
        <w:ind w:firstLineChars="300" w:firstLine="1084"/>
        <w:rPr>
          <w:rFonts w:ascii="Times New Roman" w:eastAsia="宋体" w:hAnsi="Times New Roman" w:cs="Times New Roman" w:hint="default"/>
          <w:b/>
          <w:color w:val="auto"/>
          <w:sz w:val="36"/>
          <w:szCs w:val="36"/>
          <w:lang w:val="en-US" w:eastAsia="zh-CN"/>
        </w:rPr>
      </w:pPr>
      <w:r w:rsidRPr="008D06B0">
        <w:rPr>
          <w:rFonts w:ascii="Times New Roman" w:eastAsia="宋体" w:hAnsi="Times New Roman" w:cs="Times New Roman" w:hint="default"/>
          <w:b/>
          <w:color w:val="auto"/>
          <w:sz w:val="36"/>
          <w:szCs w:val="36"/>
          <w:lang w:val="en-US" w:eastAsia="zh-CN"/>
        </w:rPr>
        <w:t>投标人（企业电子签章）：</w:t>
      </w:r>
    </w:p>
    <w:p w14:paraId="1C9F1005" w14:textId="77777777" w:rsidR="0044762A" w:rsidRPr="008D06B0" w:rsidRDefault="0044762A">
      <w:pPr>
        <w:pStyle w:val="NormalIndent"/>
        <w:ind w:firstLine="0"/>
        <w:rPr>
          <w:rFonts w:ascii="Times New Roman" w:eastAsia="宋体" w:hAnsi="Times New Roman" w:cs="Times New Roman" w:hint="default"/>
          <w:color w:val="auto"/>
          <w:sz w:val="36"/>
          <w:szCs w:val="36"/>
          <w:lang w:val="en-US" w:eastAsia="zh-CN"/>
        </w:rPr>
      </w:pPr>
    </w:p>
    <w:p w14:paraId="1D365FEB" w14:textId="77777777" w:rsidR="0044762A" w:rsidRPr="008D06B0" w:rsidRDefault="0044762A">
      <w:pPr>
        <w:pStyle w:val="NormalIndent"/>
        <w:ind w:firstLine="0"/>
        <w:rPr>
          <w:rFonts w:ascii="Times New Roman" w:eastAsia="宋体" w:hAnsi="Times New Roman" w:cs="Times New Roman" w:hint="default"/>
          <w:color w:val="auto"/>
          <w:lang w:eastAsia="zh-CN"/>
        </w:rPr>
      </w:pPr>
    </w:p>
    <w:p w14:paraId="4A0A7484" w14:textId="77777777" w:rsidR="0044762A" w:rsidRPr="008D06B0" w:rsidRDefault="0044762A">
      <w:pPr>
        <w:pStyle w:val="PlainText"/>
        <w:spacing w:line="360" w:lineRule="auto"/>
        <w:jc w:val="center"/>
        <w:rPr>
          <w:rFonts w:ascii="Times New Roman" w:eastAsia="仿宋_GB2312" w:hAnsi="Times New Roman" w:cs="Times New Roman"/>
          <w:b/>
          <w:bCs/>
          <w:color w:val="auto"/>
          <w:sz w:val="32"/>
          <w:szCs w:val="32"/>
        </w:rPr>
      </w:pPr>
      <w:bookmarkStart w:id="461" w:name="_Toc1363473509_WPSOffice_Level2"/>
      <w:r w:rsidRPr="008D06B0">
        <w:rPr>
          <w:rFonts w:ascii="Times New Roman" w:eastAsia="仿宋_GB2312" w:hAnsi="Times New Roman" w:cs="Times New Roman"/>
          <w:b/>
          <w:bCs/>
          <w:color w:val="auto"/>
          <w:sz w:val="32"/>
          <w:szCs w:val="32"/>
        </w:rPr>
        <w:br w:type="page"/>
      </w:r>
      <w:r w:rsidRPr="008D06B0">
        <w:rPr>
          <w:rFonts w:ascii="Times New Roman" w:eastAsia="仿宋_GB2312" w:hAnsi="Times New Roman" w:cs="Times New Roman"/>
          <w:b/>
          <w:bCs/>
          <w:color w:val="auto"/>
          <w:sz w:val="32"/>
          <w:szCs w:val="32"/>
        </w:rPr>
        <w:lastRenderedPageBreak/>
        <w:t>目</w:t>
      </w:r>
      <w:r w:rsidRPr="008D06B0">
        <w:rPr>
          <w:rFonts w:ascii="Times New Roman" w:eastAsia="仿宋_GB2312" w:hAnsi="Times New Roman" w:cs="Times New Roman"/>
          <w:b/>
          <w:bCs/>
          <w:color w:val="auto"/>
          <w:sz w:val="32"/>
          <w:szCs w:val="32"/>
        </w:rPr>
        <w:t xml:space="preserve">  </w:t>
      </w:r>
      <w:r w:rsidRPr="008D06B0">
        <w:rPr>
          <w:rFonts w:ascii="Times New Roman" w:eastAsia="仿宋_GB2312" w:hAnsi="Times New Roman" w:cs="Times New Roman"/>
          <w:b/>
          <w:bCs/>
          <w:color w:val="auto"/>
          <w:sz w:val="32"/>
          <w:szCs w:val="32"/>
        </w:rPr>
        <w:t>录</w:t>
      </w:r>
      <w:bookmarkEnd w:id="461"/>
    </w:p>
    <w:p w14:paraId="0E24C3FF" w14:textId="77777777" w:rsidR="0044762A" w:rsidRPr="008D06B0" w:rsidRDefault="0044762A">
      <w:pPr>
        <w:pStyle w:val="PlainText"/>
        <w:spacing w:line="360" w:lineRule="auto"/>
        <w:rPr>
          <w:rFonts w:ascii="Times New Roman" w:eastAsia="仿宋_GB2312" w:hAnsi="Times New Roman" w:cs="Times New Roman"/>
          <w:color w:val="auto"/>
          <w:sz w:val="28"/>
          <w:szCs w:val="28"/>
          <w:lang w:val="zh-TW"/>
        </w:rPr>
      </w:pPr>
    </w:p>
    <w:p w14:paraId="337FD186" w14:textId="77777777" w:rsidR="0044762A" w:rsidRPr="008D06B0" w:rsidRDefault="0044762A">
      <w:pPr>
        <w:pStyle w:val="PlainText"/>
        <w:spacing w:line="360" w:lineRule="auto"/>
        <w:rPr>
          <w:rFonts w:ascii="Times New Roman" w:eastAsia="仿宋_GB2312" w:hAnsi="Times New Roman" w:cs="Times New Roman"/>
          <w:color w:val="auto"/>
          <w:sz w:val="28"/>
          <w:szCs w:val="28"/>
          <w:lang w:val="zh-TW"/>
        </w:rPr>
      </w:pPr>
      <w:bookmarkStart w:id="462" w:name="_Toc1369473062_WPSOffice_Level2"/>
      <w:r w:rsidRPr="008D06B0">
        <w:rPr>
          <w:rFonts w:ascii="Times New Roman" w:eastAsia="仿宋_GB2312" w:hAnsi="Times New Roman" w:cs="Times New Roman"/>
          <w:color w:val="auto"/>
          <w:sz w:val="28"/>
          <w:szCs w:val="28"/>
          <w:lang w:val="zh-TW"/>
        </w:rPr>
        <w:t>一、投标函</w:t>
      </w:r>
      <w:bookmarkEnd w:id="462"/>
    </w:p>
    <w:p w14:paraId="4995CAE2" w14:textId="77777777" w:rsidR="0044762A" w:rsidRPr="008D06B0" w:rsidRDefault="0044762A">
      <w:pPr>
        <w:pStyle w:val="PlainText"/>
        <w:spacing w:line="360" w:lineRule="auto"/>
        <w:rPr>
          <w:rFonts w:ascii="Times New Roman" w:eastAsia="仿宋_GB2312" w:hAnsi="Times New Roman" w:cs="Times New Roman"/>
          <w:color w:val="auto"/>
          <w:sz w:val="28"/>
          <w:szCs w:val="28"/>
          <w:lang w:val="zh-TW"/>
        </w:rPr>
      </w:pPr>
      <w:bookmarkStart w:id="463" w:name="_Toc463745896_WPSOffice_Level2"/>
      <w:r w:rsidRPr="008D06B0">
        <w:rPr>
          <w:rFonts w:ascii="Times New Roman" w:eastAsia="仿宋_GB2312" w:hAnsi="Times New Roman" w:cs="Times New Roman"/>
          <w:color w:val="auto"/>
          <w:sz w:val="28"/>
          <w:szCs w:val="28"/>
          <w:lang w:val="zh-TW"/>
        </w:rPr>
        <w:t>二、法定代表人身份证明书</w:t>
      </w:r>
      <w:bookmarkEnd w:id="463"/>
    </w:p>
    <w:p w14:paraId="12952BB4" w14:textId="77777777" w:rsidR="0044762A" w:rsidRPr="008D06B0" w:rsidRDefault="0044762A">
      <w:pPr>
        <w:pStyle w:val="PlainText"/>
        <w:spacing w:line="360" w:lineRule="auto"/>
        <w:rPr>
          <w:rFonts w:ascii="Times New Roman" w:eastAsia="仿宋_GB2312" w:hAnsi="Times New Roman" w:cs="Times New Roman"/>
          <w:color w:val="auto"/>
          <w:sz w:val="28"/>
          <w:szCs w:val="28"/>
          <w:lang w:val="zh-TW"/>
        </w:rPr>
      </w:pPr>
      <w:bookmarkStart w:id="464" w:name="_Toc1855119639_WPSOffice_Level2"/>
      <w:r w:rsidRPr="008D06B0">
        <w:rPr>
          <w:rFonts w:ascii="Times New Roman" w:eastAsia="仿宋_GB2312" w:hAnsi="Times New Roman" w:cs="Times New Roman"/>
          <w:color w:val="auto"/>
          <w:sz w:val="28"/>
          <w:szCs w:val="28"/>
          <w:lang w:val="zh-TW"/>
        </w:rPr>
        <w:t>三、投标人关联单位的说明</w:t>
      </w:r>
      <w:bookmarkEnd w:id="464"/>
    </w:p>
    <w:p w14:paraId="7FBA4592" w14:textId="77777777" w:rsidR="0044762A" w:rsidRPr="008D06B0" w:rsidRDefault="0044762A">
      <w:pPr>
        <w:pStyle w:val="PlainText"/>
        <w:spacing w:line="360" w:lineRule="auto"/>
        <w:rPr>
          <w:rFonts w:ascii="Times New Roman" w:eastAsia="仿宋_GB2312" w:hAnsi="Times New Roman" w:cs="Times New Roman"/>
          <w:color w:val="auto"/>
          <w:sz w:val="28"/>
          <w:szCs w:val="28"/>
          <w:lang w:val="zh-TW"/>
        </w:rPr>
      </w:pPr>
      <w:bookmarkStart w:id="465" w:name="_Toc1414587926_WPSOffice_Level2"/>
      <w:r w:rsidRPr="008D06B0">
        <w:rPr>
          <w:rFonts w:ascii="Times New Roman" w:eastAsia="仿宋_GB2312" w:hAnsi="Times New Roman" w:cs="Times New Roman"/>
          <w:color w:val="auto"/>
          <w:sz w:val="28"/>
          <w:szCs w:val="28"/>
          <w:lang w:val="zh-TW"/>
        </w:rPr>
        <w:t>四、投标报价表格</w:t>
      </w:r>
      <w:bookmarkEnd w:id="465"/>
    </w:p>
    <w:p w14:paraId="280BE02F" w14:textId="77777777" w:rsidR="0044762A" w:rsidRPr="008D06B0" w:rsidRDefault="0044762A">
      <w:pPr>
        <w:pStyle w:val="PlainText"/>
        <w:spacing w:line="360" w:lineRule="auto"/>
        <w:rPr>
          <w:rFonts w:ascii="Times New Roman" w:eastAsia="仿宋_GB2312" w:hAnsi="Times New Roman" w:cs="Times New Roman"/>
          <w:color w:val="auto"/>
          <w:sz w:val="28"/>
          <w:szCs w:val="28"/>
          <w:lang w:val="zh-TW"/>
        </w:rPr>
      </w:pPr>
      <w:bookmarkStart w:id="466" w:name="_Toc1052249849_WPSOffice_Level2"/>
      <w:r w:rsidRPr="008D06B0">
        <w:rPr>
          <w:rFonts w:ascii="Times New Roman" w:eastAsia="仿宋_GB2312" w:hAnsi="Times New Roman" w:cs="Times New Roman"/>
          <w:color w:val="auto"/>
          <w:sz w:val="28"/>
          <w:szCs w:val="28"/>
          <w:lang w:val="zh-TW"/>
        </w:rPr>
        <w:t>五</w:t>
      </w:r>
      <w:bookmarkStart w:id="467" w:name="_Toc1975960056_WPSOffice_Level2"/>
      <w:bookmarkEnd w:id="466"/>
      <w:r w:rsidRPr="008D06B0">
        <w:rPr>
          <w:rFonts w:ascii="Times New Roman" w:eastAsia="仿宋_GB2312" w:hAnsi="Times New Roman" w:cs="Times New Roman"/>
          <w:color w:val="auto"/>
          <w:sz w:val="28"/>
          <w:szCs w:val="28"/>
          <w:lang w:val="zh-TW"/>
        </w:rPr>
        <w:t>、</w:t>
      </w:r>
      <w:r w:rsidRPr="008D06B0">
        <w:rPr>
          <w:rFonts w:ascii="Times New Roman" w:eastAsia="仿宋_GB2312" w:hAnsi="Times New Roman" w:cs="Times New Roman" w:hint="eastAsia"/>
          <w:color w:val="auto"/>
          <w:sz w:val="28"/>
          <w:szCs w:val="28"/>
          <w:lang w:val="zh-TW"/>
        </w:rPr>
        <w:t>企业声明函</w:t>
      </w:r>
    </w:p>
    <w:p w14:paraId="6AA44583" w14:textId="77777777" w:rsidR="0044762A" w:rsidRPr="008D06B0" w:rsidRDefault="0044762A">
      <w:pPr>
        <w:pStyle w:val="PlainText"/>
        <w:spacing w:line="360" w:lineRule="auto"/>
        <w:rPr>
          <w:rFonts w:ascii="Times New Roman" w:eastAsia="仿宋_GB2312" w:hAnsi="Times New Roman" w:cs="Times New Roman"/>
          <w:color w:val="auto"/>
          <w:sz w:val="28"/>
          <w:szCs w:val="28"/>
          <w:lang w:val="zh-TW"/>
        </w:rPr>
      </w:pPr>
      <w:r w:rsidRPr="008D06B0">
        <w:rPr>
          <w:rFonts w:ascii="Times New Roman" w:eastAsia="仿宋_GB2312" w:hAnsi="Times New Roman" w:cs="Times New Roman" w:hint="eastAsia"/>
          <w:color w:val="auto"/>
          <w:sz w:val="28"/>
          <w:szCs w:val="28"/>
          <w:lang w:val="zh-TW"/>
        </w:rPr>
        <w:t>六、</w:t>
      </w:r>
      <w:r w:rsidRPr="008D06B0">
        <w:rPr>
          <w:rFonts w:ascii="Times New Roman" w:eastAsia="仿宋_GB2312" w:hAnsi="Times New Roman" w:cs="Times New Roman"/>
          <w:color w:val="auto"/>
          <w:sz w:val="28"/>
          <w:szCs w:val="28"/>
          <w:lang w:val="zh-TW"/>
        </w:rPr>
        <w:t>综合证明文件</w:t>
      </w:r>
      <w:bookmarkEnd w:id="467"/>
    </w:p>
    <w:p w14:paraId="3B0B95A5" w14:textId="77777777" w:rsidR="0044762A" w:rsidRPr="008D06B0" w:rsidRDefault="0044762A">
      <w:pPr>
        <w:pStyle w:val="PlainText"/>
        <w:spacing w:line="360" w:lineRule="auto"/>
        <w:rPr>
          <w:rFonts w:ascii="Times New Roman" w:eastAsia="仿宋_GB2312" w:hAnsi="Times New Roman" w:cs="Times New Roman"/>
          <w:color w:val="auto"/>
          <w:sz w:val="28"/>
          <w:szCs w:val="28"/>
          <w:lang w:val="zh-TW"/>
        </w:rPr>
      </w:pPr>
      <w:bookmarkStart w:id="468" w:name="_Toc1775003324_WPSOffice_Level2"/>
      <w:r w:rsidRPr="008D06B0">
        <w:rPr>
          <w:rFonts w:ascii="Times New Roman" w:eastAsia="仿宋_GB2312" w:hAnsi="Times New Roman" w:cs="Times New Roman" w:hint="eastAsia"/>
          <w:color w:val="auto"/>
          <w:sz w:val="28"/>
          <w:szCs w:val="28"/>
          <w:lang w:val="zh-TW"/>
        </w:rPr>
        <w:t>七</w:t>
      </w:r>
      <w:r w:rsidRPr="008D06B0">
        <w:rPr>
          <w:rFonts w:ascii="Times New Roman" w:eastAsia="仿宋_GB2312" w:hAnsi="Times New Roman" w:cs="Times New Roman"/>
          <w:color w:val="auto"/>
          <w:sz w:val="28"/>
          <w:szCs w:val="28"/>
          <w:lang w:val="zh-TW"/>
        </w:rPr>
        <w:t>、服务方案</w:t>
      </w:r>
      <w:bookmarkEnd w:id="468"/>
    </w:p>
    <w:p w14:paraId="4678B9BA" w14:textId="77777777" w:rsidR="0044762A" w:rsidRPr="008D06B0" w:rsidRDefault="0044762A">
      <w:pPr>
        <w:pStyle w:val="PlainText"/>
        <w:spacing w:line="360" w:lineRule="auto"/>
        <w:rPr>
          <w:rFonts w:ascii="Times New Roman" w:eastAsia="仿宋_GB2312" w:hAnsi="Times New Roman" w:cs="Times New Roman"/>
          <w:color w:val="auto"/>
          <w:sz w:val="28"/>
          <w:szCs w:val="28"/>
          <w:lang w:val="zh-TW"/>
        </w:rPr>
      </w:pPr>
      <w:bookmarkStart w:id="469" w:name="_Toc1501347018_WPSOffice_Level2"/>
      <w:r w:rsidRPr="008D06B0">
        <w:rPr>
          <w:rFonts w:ascii="Times New Roman" w:eastAsia="仿宋_GB2312" w:hAnsi="Times New Roman" w:cs="Times New Roman" w:hint="eastAsia"/>
          <w:color w:val="auto"/>
          <w:sz w:val="28"/>
          <w:szCs w:val="28"/>
          <w:lang w:val="zh-TW"/>
        </w:rPr>
        <w:t>八</w:t>
      </w:r>
      <w:r w:rsidRPr="008D06B0">
        <w:rPr>
          <w:rFonts w:ascii="Times New Roman" w:eastAsia="仿宋_GB2312" w:hAnsi="Times New Roman" w:cs="Times New Roman"/>
          <w:color w:val="auto"/>
          <w:sz w:val="28"/>
          <w:szCs w:val="28"/>
          <w:lang w:val="zh-TW"/>
        </w:rPr>
        <w:t>、其他文件</w:t>
      </w:r>
      <w:bookmarkEnd w:id="469"/>
    </w:p>
    <w:p w14:paraId="2079E5CB" w14:textId="77777777" w:rsidR="0044762A" w:rsidRPr="008D06B0" w:rsidRDefault="0044762A">
      <w:pPr>
        <w:pStyle w:val="PlainText"/>
        <w:spacing w:line="360" w:lineRule="auto"/>
        <w:rPr>
          <w:rFonts w:ascii="Times New Roman" w:eastAsia="仿宋_GB2312" w:hAnsi="Times New Roman" w:cs="Times New Roman"/>
          <w:color w:val="auto"/>
          <w:sz w:val="28"/>
          <w:szCs w:val="28"/>
          <w:lang w:val="zh-TW"/>
        </w:rPr>
      </w:pPr>
    </w:p>
    <w:p w14:paraId="7F7172AF" w14:textId="77777777" w:rsidR="0044762A" w:rsidRPr="008D06B0" w:rsidRDefault="0044762A">
      <w:pPr>
        <w:pStyle w:val="2"/>
        <w:spacing w:before="0" w:after="0" w:line="360" w:lineRule="auto"/>
        <w:jc w:val="center"/>
        <w:rPr>
          <w:rFonts w:ascii="Times New Roman" w:eastAsia="方正小标宋_GBK" w:hAnsi="Times New Roman"/>
          <w:b w:val="0"/>
          <w:color w:val="auto"/>
          <w:sz w:val="30"/>
          <w:szCs w:val="30"/>
          <w:lang w:val="en-US" w:eastAsia="zh-CN"/>
        </w:rPr>
      </w:pPr>
      <w:r w:rsidRPr="008D06B0">
        <w:rPr>
          <w:rFonts w:ascii="Times New Roman" w:hAnsi="Times New Roman"/>
          <w:color w:val="auto"/>
          <w:lang w:eastAsia="zh-CN"/>
        </w:rPr>
        <w:br w:type="page"/>
      </w:r>
      <w:bookmarkStart w:id="470" w:name="_Toc522876556"/>
      <w:bookmarkStart w:id="471" w:name="_Toc1619011783"/>
      <w:bookmarkStart w:id="472" w:name="_Toc653176911"/>
      <w:bookmarkStart w:id="473" w:name="_Toc1004533822"/>
      <w:bookmarkStart w:id="474" w:name="_Toc131708317"/>
      <w:bookmarkStart w:id="475" w:name="_Toc343930138"/>
      <w:bookmarkStart w:id="476" w:name="_Toc1383476989"/>
      <w:bookmarkStart w:id="477" w:name="_Toc520566279"/>
      <w:bookmarkStart w:id="478" w:name="_Toc796765497"/>
      <w:bookmarkStart w:id="479" w:name="_Toc1032668283"/>
      <w:bookmarkStart w:id="480" w:name="_Toc1418429380_WPSOffice_Level2"/>
      <w:bookmarkStart w:id="481" w:name="_Toc110196896"/>
      <w:r w:rsidRPr="008D06B0">
        <w:rPr>
          <w:rFonts w:ascii="Times New Roman" w:eastAsia="方正小标宋_GBK" w:hAnsi="Times New Roman"/>
          <w:b w:val="0"/>
          <w:color w:val="auto"/>
          <w:sz w:val="30"/>
          <w:szCs w:val="30"/>
          <w:lang w:val="en-US" w:eastAsia="zh-CN"/>
        </w:rPr>
        <w:lastRenderedPageBreak/>
        <w:t>一、</w:t>
      </w:r>
      <w:r w:rsidRPr="008D06B0">
        <w:rPr>
          <w:rFonts w:ascii="Times New Roman" w:eastAsia="方正小标宋_GBK" w:hAnsi="Times New Roman"/>
          <w:b w:val="0"/>
          <w:color w:val="auto"/>
          <w:sz w:val="30"/>
          <w:szCs w:val="30"/>
          <w:lang w:eastAsia="zh-CN"/>
        </w:rPr>
        <w:t>投标函</w:t>
      </w:r>
      <w:bookmarkEnd w:id="470"/>
      <w:bookmarkEnd w:id="471"/>
      <w:bookmarkEnd w:id="472"/>
      <w:bookmarkEnd w:id="473"/>
      <w:bookmarkEnd w:id="474"/>
      <w:bookmarkEnd w:id="475"/>
      <w:bookmarkEnd w:id="476"/>
      <w:bookmarkEnd w:id="477"/>
      <w:bookmarkEnd w:id="478"/>
      <w:bookmarkEnd w:id="479"/>
      <w:bookmarkEnd w:id="480"/>
      <w:bookmarkEnd w:id="481"/>
    </w:p>
    <w:p w14:paraId="3E49B0E4" w14:textId="77777777" w:rsidR="0044762A" w:rsidRPr="008D06B0" w:rsidRDefault="0044762A">
      <w:pPr>
        <w:spacing w:line="360" w:lineRule="auto"/>
        <w:ind w:firstLine="480"/>
        <w:rPr>
          <w:rFonts w:ascii="Times New Roman" w:eastAsia="仿宋_GB2312" w:hAnsi="Times New Roman" w:cs="Times New Roman" w:hint="default"/>
          <w:color w:val="auto"/>
          <w:sz w:val="28"/>
          <w:szCs w:val="28"/>
          <w:lang w:eastAsia="zh-CN"/>
        </w:rPr>
      </w:pPr>
    </w:p>
    <w:p w14:paraId="2C13E47C" w14:textId="77777777" w:rsidR="0044762A" w:rsidRPr="008D06B0" w:rsidRDefault="0044762A">
      <w:pPr>
        <w:spacing w:line="360" w:lineRule="auto"/>
        <w:rPr>
          <w:rFonts w:ascii="Times New Roman" w:eastAsia="仿宋_GB2312" w:hAnsi="Times New Roman" w:cs="Times New Roman" w:hint="default"/>
          <w:color w:val="auto"/>
          <w:sz w:val="28"/>
          <w:szCs w:val="28"/>
          <w:u w:val="single"/>
          <w:lang w:eastAsia="zh-CN"/>
        </w:rPr>
      </w:pPr>
      <w:r w:rsidRPr="008D06B0">
        <w:rPr>
          <w:rFonts w:ascii="Times New Roman" w:eastAsia="仿宋_GB2312" w:hAnsi="Times New Roman" w:cs="Times New Roman" w:hint="default"/>
          <w:color w:val="auto"/>
          <w:sz w:val="28"/>
          <w:szCs w:val="28"/>
          <w:lang w:eastAsia="zh-CN"/>
        </w:rPr>
        <w:t>致：</w:t>
      </w:r>
      <w:r w:rsidRPr="008D06B0">
        <w:rPr>
          <w:rFonts w:ascii="Times New Roman" w:eastAsia="仿宋_GB2312" w:hAnsi="Times New Roman" w:cs="Times New Roman" w:hint="default"/>
          <w:color w:val="auto"/>
          <w:sz w:val="28"/>
          <w:szCs w:val="28"/>
          <w:u w:val="single"/>
          <w:lang w:val="en-US" w:eastAsia="zh-CN"/>
        </w:rPr>
        <w:t xml:space="preserve"> </w:t>
      </w:r>
      <w:r w:rsidRPr="008D06B0">
        <w:rPr>
          <w:rFonts w:ascii="Times New Roman" w:eastAsia="仿宋_GB2312" w:hAnsi="Times New Roman" w:cs="Times New Roman" w:hint="default"/>
          <w:color w:val="auto"/>
          <w:sz w:val="28"/>
          <w:szCs w:val="28"/>
          <w:u w:val="single"/>
          <w:lang w:val="en" w:eastAsia="zh-CN"/>
        </w:rPr>
        <w:t>河南省郑州市中级人民法院</w:t>
      </w:r>
      <w:r w:rsidRPr="008D06B0">
        <w:rPr>
          <w:rFonts w:ascii="Times New Roman" w:eastAsia="仿宋_GB2312" w:hAnsi="Times New Roman" w:cs="Times New Roman" w:hint="default"/>
          <w:color w:val="auto"/>
          <w:sz w:val="28"/>
          <w:szCs w:val="28"/>
          <w:u w:val="single"/>
          <w:lang w:eastAsia="zh-CN"/>
        </w:rPr>
        <w:t xml:space="preserve"> </w:t>
      </w:r>
    </w:p>
    <w:p w14:paraId="123131BB" w14:textId="77777777" w:rsidR="0044762A" w:rsidRPr="008D06B0" w:rsidRDefault="0044762A">
      <w:pPr>
        <w:spacing w:line="360" w:lineRule="auto"/>
        <w:ind w:firstLine="480"/>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eastAsia="zh-CN"/>
        </w:rPr>
        <w:t>我们收到了采购编号为</w:t>
      </w:r>
      <w:r w:rsidRPr="008D06B0">
        <w:rPr>
          <w:rFonts w:ascii="Times New Roman" w:eastAsia="仿宋_GB2312" w:hAnsi="Times New Roman" w:cs="Times New Roman" w:hint="default"/>
          <w:color w:val="auto"/>
          <w:sz w:val="28"/>
          <w:szCs w:val="28"/>
          <w:u w:val="single"/>
          <w:lang w:eastAsia="zh-CN"/>
        </w:rPr>
        <w:t xml:space="preserve"> </w:t>
      </w:r>
      <w:r w:rsidRPr="008D06B0">
        <w:rPr>
          <w:rFonts w:ascii="Times New Roman" w:eastAsia="仿宋_GB2312" w:hAnsi="Times New Roman" w:cs="Times New Roman"/>
          <w:color w:val="auto"/>
          <w:sz w:val="28"/>
          <w:szCs w:val="28"/>
          <w:u w:val="single"/>
          <w:lang w:val="en" w:eastAsia="zh-CN"/>
        </w:rPr>
        <w:t>豫财招标采购</w:t>
      </w:r>
      <w:r w:rsidRPr="008D06B0">
        <w:rPr>
          <w:rFonts w:ascii="Times New Roman" w:eastAsia="仿宋_GB2312" w:hAnsi="Times New Roman" w:cs="Times New Roman"/>
          <w:color w:val="auto"/>
          <w:sz w:val="28"/>
          <w:szCs w:val="28"/>
          <w:u w:val="single"/>
          <w:lang w:val="en" w:eastAsia="zh-CN"/>
        </w:rPr>
        <w:t>-2024-448</w:t>
      </w:r>
      <w:r w:rsidRPr="008D06B0">
        <w:rPr>
          <w:rFonts w:ascii="Times New Roman" w:eastAsia="仿宋_GB2312" w:hAnsi="Times New Roman" w:cs="Times New Roman" w:hint="default"/>
          <w:color w:val="auto"/>
          <w:sz w:val="28"/>
          <w:szCs w:val="28"/>
          <w:u w:val="single"/>
          <w:lang w:val="en-US" w:eastAsia="zh-CN"/>
        </w:rPr>
        <w:t xml:space="preserve"> </w:t>
      </w:r>
      <w:r w:rsidRPr="008D06B0">
        <w:rPr>
          <w:rFonts w:ascii="Times New Roman" w:eastAsia="仿宋_GB2312" w:hAnsi="Times New Roman" w:cs="Times New Roman" w:hint="default"/>
          <w:color w:val="auto"/>
          <w:sz w:val="28"/>
          <w:szCs w:val="28"/>
          <w:lang w:eastAsia="zh-CN"/>
        </w:rPr>
        <w:t>的</w:t>
      </w:r>
      <w:r w:rsidRPr="008D06B0">
        <w:rPr>
          <w:rFonts w:ascii="Times New Roman" w:eastAsia="仿宋_GB2312" w:hAnsi="Times New Roman" w:cs="Times New Roman" w:hint="default"/>
          <w:color w:val="auto"/>
          <w:sz w:val="28"/>
          <w:szCs w:val="28"/>
          <w:u w:val="single"/>
          <w:lang w:eastAsia="zh-CN"/>
        </w:rPr>
        <w:t xml:space="preserve"> </w:t>
      </w:r>
      <w:r w:rsidRPr="008D06B0">
        <w:rPr>
          <w:rFonts w:ascii="Times New Roman" w:eastAsia="仿宋_GB2312" w:hAnsi="Times New Roman" w:cs="Times New Roman" w:hint="default"/>
          <w:color w:val="auto"/>
          <w:sz w:val="28"/>
          <w:szCs w:val="28"/>
          <w:u w:val="single"/>
          <w:lang w:val="en" w:eastAsia="zh-CN"/>
        </w:rPr>
        <w:t>河南省郑州市中级人民法院物业服务项目</w:t>
      </w:r>
      <w:r w:rsidRPr="008D06B0">
        <w:rPr>
          <w:rFonts w:ascii="Times New Roman" w:eastAsia="仿宋_GB2312" w:hAnsi="Times New Roman" w:cs="Times New Roman" w:hint="default"/>
          <w:color w:val="auto"/>
          <w:sz w:val="28"/>
          <w:szCs w:val="28"/>
          <w:u w:val="single"/>
          <w:lang w:val="en-US" w:eastAsia="zh-CN"/>
        </w:rPr>
        <w:t xml:space="preserve"> </w:t>
      </w:r>
      <w:r w:rsidRPr="008D06B0">
        <w:rPr>
          <w:rFonts w:ascii="Times New Roman" w:eastAsia="仿宋_GB2312" w:hAnsi="Times New Roman" w:cs="Times New Roman" w:hint="default"/>
          <w:color w:val="auto"/>
          <w:sz w:val="28"/>
          <w:szCs w:val="28"/>
          <w:lang w:eastAsia="zh-CN"/>
        </w:rPr>
        <w:t>采购文件，经详细研究，我们决定参加该项目的投标活动并按要求提交投标文件。我们郑重声明以下诸点并负法律责任</w:t>
      </w:r>
      <w:r w:rsidRPr="008D06B0">
        <w:rPr>
          <w:rFonts w:ascii="Times New Roman" w:eastAsia="仿宋_GB2312" w:hAnsi="Times New Roman" w:cs="Times New Roman" w:hint="default"/>
          <w:color w:val="auto"/>
          <w:sz w:val="28"/>
          <w:szCs w:val="28"/>
          <w:lang w:val="en-US" w:eastAsia="zh-CN"/>
        </w:rPr>
        <w:t>:</w:t>
      </w:r>
    </w:p>
    <w:p w14:paraId="044D8DC2" w14:textId="77777777" w:rsidR="0044762A" w:rsidRPr="008D06B0" w:rsidRDefault="0044762A">
      <w:pPr>
        <w:spacing w:line="360" w:lineRule="auto"/>
        <w:ind w:firstLine="480"/>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val="en-US" w:eastAsia="zh-CN"/>
        </w:rPr>
        <w:t xml:space="preserve">(1) </w:t>
      </w:r>
      <w:r w:rsidRPr="008D06B0">
        <w:rPr>
          <w:rFonts w:ascii="Times New Roman" w:eastAsia="仿宋_GB2312" w:hAnsi="Times New Roman" w:cs="Times New Roman" w:hint="default"/>
          <w:color w:val="auto"/>
          <w:sz w:val="28"/>
          <w:szCs w:val="28"/>
          <w:lang w:eastAsia="zh-CN"/>
        </w:rPr>
        <w:t>愿按照采购文件中规定的条款和要求，提供完成采购文件规定的全部工作，投标总报价为（大写）</w:t>
      </w:r>
      <w:r w:rsidRPr="008D06B0">
        <w:rPr>
          <w:rFonts w:ascii="Times New Roman" w:eastAsia="仿宋_GB2312" w:hAnsi="Times New Roman" w:cs="Times New Roman" w:hint="default"/>
          <w:color w:val="auto"/>
          <w:sz w:val="28"/>
          <w:szCs w:val="28"/>
          <w:u w:val="single"/>
          <w:lang w:val="en-US" w:eastAsia="zh-CN"/>
        </w:rPr>
        <w:t xml:space="preserve">         </w:t>
      </w:r>
      <w:r w:rsidRPr="008D06B0">
        <w:rPr>
          <w:rFonts w:ascii="Times New Roman" w:eastAsia="仿宋_GB2312" w:hAnsi="Times New Roman" w:cs="Times New Roman" w:hint="default"/>
          <w:color w:val="auto"/>
          <w:sz w:val="28"/>
          <w:szCs w:val="28"/>
          <w:lang w:eastAsia="zh-CN"/>
        </w:rPr>
        <w:t>元人民币，（小写）￥：</w:t>
      </w:r>
      <w:r w:rsidRPr="008D06B0">
        <w:rPr>
          <w:rFonts w:ascii="Times New Roman" w:eastAsia="仿宋_GB2312" w:hAnsi="Times New Roman" w:cs="Times New Roman" w:hint="default"/>
          <w:color w:val="auto"/>
          <w:sz w:val="28"/>
          <w:szCs w:val="28"/>
          <w:u w:val="single"/>
          <w:lang w:val="en-US" w:eastAsia="zh-CN"/>
        </w:rPr>
        <w:t xml:space="preserve">         </w:t>
      </w:r>
      <w:r w:rsidRPr="008D06B0">
        <w:rPr>
          <w:rFonts w:ascii="Times New Roman" w:eastAsia="仿宋_GB2312" w:hAnsi="Times New Roman" w:cs="Times New Roman" w:hint="default"/>
          <w:color w:val="auto"/>
          <w:sz w:val="28"/>
          <w:szCs w:val="28"/>
          <w:lang w:eastAsia="zh-CN"/>
        </w:rPr>
        <w:t>元），服务期限为</w:t>
      </w:r>
      <w:r w:rsidRPr="008D06B0">
        <w:rPr>
          <w:rFonts w:ascii="Times New Roman" w:eastAsia="仿宋_GB2312" w:hAnsi="Times New Roman" w:cs="Times New Roman" w:hint="default"/>
          <w:color w:val="auto"/>
          <w:sz w:val="28"/>
          <w:szCs w:val="28"/>
          <w:u w:val="single"/>
          <w:lang w:eastAsia="zh-CN"/>
        </w:rPr>
        <w:t xml:space="preserve"> </w:t>
      </w:r>
      <w:r w:rsidRPr="008D06B0">
        <w:rPr>
          <w:rFonts w:ascii="Times New Roman" w:eastAsia="仿宋_GB2312" w:hAnsi="Times New Roman" w:cs="Times New Roman" w:hint="default"/>
          <w:color w:val="auto"/>
          <w:sz w:val="28"/>
          <w:szCs w:val="28"/>
          <w:u w:val="single"/>
          <w:lang w:val="en" w:eastAsia="zh-CN"/>
        </w:rPr>
        <w:t>3</w:t>
      </w:r>
      <w:r w:rsidRPr="008D06B0">
        <w:rPr>
          <w:rFonts w:ascii="Times New Roman" w:eastAsia="仿宋_GB2312" w:hAnsi="Times New Roman" w:cs="Times New Roman" w:hint="default"/>
          <w:color w:val="auto"/>
          <w:sz w:val="28"/>
          <w:szCs w:val="28"/>
          <w:lang w:eastAsia="zh-CN"/>
        </w:rPr>
        <w:t>年，投标有效期</w:t>
      </w:r>
      <w:r w:rsidRPr="008D06B0">
        <w:rPr>
          <w:rFonts w:ascii="Times New Roman" w:eastAsia="仿宋_GB2312" w:hAnsi="Times New Roman" w:cs="Times New Roman" w:hint="default"/>
          <w:color w:val="auto"/>
          <w:sz w:val="28"/>
          <w:szCs w:val="28"/>
          <w:u w:val="single"/>
          <w:lang w:val="en-US" w:eastAsia="zh-CN"/>
        </w:rPr>
        <w:t xml:space="preserve"> </w:t>
      </w:r>
      <w:r w:rsidRPr="008D06B0">
        <w:rPr>
          <w:rFonts w:ascii="Times New Roman" w:eastAsia="仿宋_GB2312" w:hAnsi="Times New Roman" w:cs="Times New Roman" w:hint="default"/>
          <w:color w:val="auto"/>
          <w:sz w:val="28"/>
          <w:szCs w:val="28"/>
          <w:u w:val="single"/>
          <w:lang w:eastAsia="zh-CN"/>
        </w:rPr>
        <w:t>60</w:t>
      </w:r>
      <w:r w:rsidRPr="008D06B0">
        <w:rPr>
          <w:rFonts w:ascii="Times New Roman" w:eastAsia="仿宋_GB2312" w:hAnsi="Times New Roman" w:cs="Times New Roman" w:hint="default"/>
          <w:color w:val="auto"/>
          <w:sz w:val="28"/>
          <w:szCs w:val="28"/>
          <w:u w:val="single"/>
          <w:lang w:val="en-US" w:eastAsia="zh-CN"/>
        </w:rPr>
        <w:t xml:space="preserve"> </w:t>
      </w:r>
      <w:r w:rsidRPr="008D06B0">
        <w:rPr>
          <w:rFonts w:ascii="Times New Roman" w:eastAsia="仿宋_GB2312" w:hAnsi="Times New Roman" w:cs="Times New Roman" w:hint="default"/>
          <w:color w:val="auto"/>
          <w:sz w:val="28"/>
          <w:szCs w:val="28"/>
          <w:lang w:eastAsia="zh-CN"/>
        </w:rPr>
        <w:t>天。</w:t>
      </w:r>
    </w:p>
    <w:p w14:paraId="2E43EF25" w14:textId="77777777" w:rsidR="0044762A" w:rsidRPr="008D06B0" w:rsidRDefault="0044762A">
      <w:pPr>
        <w:spacing w:line="360" w:lineRule="auto"/>
        <w:ind w:firstLine="480"/>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val="en-US" w:eastAsia="zh-CN"/>
        </w:rPr>
        <w:t>(2)</w:t>
      </w:r>
      <w:r w:rsidRPr="008D06B0">
        <w:rPr>
          <w:rFonts w:ascii="Times New Roman" w:eastAsia="仿宋_GB2312" w:hAnsi="Times New Roman" w:cs="Times New Roman" w:hint="default"/>
          <w:color w:val="auto"/>
          <w:sz w:val="28"/>
          <w:szCs w:val="28"/>
          <w:lang w:eastAsia="zh-CN"/>
        </w:rPr>
        <w:t>如果我们的投标文件被接受，我们将履行招标文件中规定的各项要求。</w:t>
      </w:r>
    </w:p>
    <w:p w14:paraId="7F3A2399" w14:textId="77777777" w:rsidR="0044762A" w:rsidRPr="008D06B0" w:rsidRDefault="0044762A">
      <w:pPr>
        <w:spacing w:line="360" w:lineRule="auto"/>
        <w:ind w:firstLine="480"/>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val="en-US" w:eastAsia="zh-CN"/>
        </w:rPr>
        <w:t>(3)</w:t>
      </w:r>
      <w:r w:rsidRPr="008D06B0">
        <w:rPr>
          <w:rFonts w:ascii="Times New Roman" w:eastAsia="仿宋_GB2312" w:hAnsi="Times New Roman" w:cs="Times New Roman" w:hint="default"/>
          <w:color w:val="auto"/>
          <w:sz w:val="28"/>
          <w:szCs w:val="28"/>
          <w:lang w:eastAsia="zh-CN"/>
        </w:rPr>
        <w:t>我们同意本招标文件中有关投标有效期的规定。如果中标，有效期延长至合同终止日止。</w:t>
      </w:r>
    </w:p>
    <w:p w14:paraId="74749785" w14:textId="77777777" w:rsidR="0044762A" w:rsidRPr="008D06B0" w:rsidRDefault="0044762A">
      <w:pPr>
        <w:spacing w:line="360" w:lineRule="auto"/>
        <w:ind w:firstLine="480"/>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val="en-US" w:eastAsia="zh-CN"/>
        </w:rPr>
        <w:t>(4)</w:t>
      </w:r>
      <w:r w:rsidRPr="008D06B0">
        <w:rPr>
          <w:rFonts w:ascii="Times New Roman" w:eastAsia="仿宋_GB2312" w:hAnsi="Times New Roman" w:cs="Times New Roman" w:hint="default"/>
          <w:color w:val="auto"/>
          <w:sz w:val="28"/>
          <w:szCs w:val="28"/>
          <w:lang w:eastAsia="zh-CN"/>
        </w:rPr>
        <w:t>我们愿提供招标文件中要求的所有文件资料。</w:t>
      </w:r>
    </w:p>
    <w:p w14:paraId="37E5BBBC" w14:textId="77777777" w:rsidR="0044762A" w:rsidRPr="008D06B0" w:rsidRDefault="0044762A">
      <w:pPr>
        <w:spacing w:line="360" w:lineRule="auto"/>
        <w:ind w:firstLine="480"/>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val="en-US" w:eastAsia="zh-CN"/>
        </w:rPr>
        <w:t>(5)</w:t>
      </w:r>
      <w:r w:rsidRPr="008D06B0">
        <w:rPr>
          <w:rFonts w:ascii="Times New Roman" w:eastAsia="仿宋_GB2312" w:hAnsi="Times New Roman" w:cs="Times New Roman" w:hint="default"/>
          <w:color w:val="auto"/>
          <w:sz w:val="28"/>
          <w:szCs w:val="28"/>
          <w:lang w:eastAsia="zh-CN"/>
        </w:rPr>
        <w:t>我们已经详细审核了全部采购文件，如有需要澄清的问题，我们同意按采购文件规定的时间向采购人提出。逾期不提，我公司同意放弃对这方面有不明及误解的权利。</w:t>
      </w:r>
    </w:p>
    <w:p w14:paraId="035FDCDD" w14:textId="77777777" w:rsidR="0044762A" w:rsidRPr="008D06B0" w:rsidRDefault="0044762A">
      <w:pPr>
        <w:spacing w:line="360" w:lineRule="auto"/>
        <w:ind w:firstLine="480"/>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val="en-US" w:eastAsia="zh-CN"/>
        </w:rPr>
        <w:t>(6)</w:t>
      </w:r>
      <w:r w:rsidRPr="008D06B0">
        <w:rPr>
          <w:rFonts w:ascii="Times New Roman" w:eastAsia="仿宋_GB2312" w:hAnsi="Times New Roman" w:cs="Times New Roman" w:hint="default"/>
          <w:color w:val="auto"/>
          <w:sz w:val="28"/>
          <w:szCs w:val="28"/>
          <w:lang w:eastAsia="zh-CN"/>
        </w:rPr>
        <w:t>我们承诺，与采购人聘请的为此项目提供咨询服务及任何附属机构均无关联，非采购人的附属机构。</w:t>
      </w:r>
    </w:p>
    <w:p w14:paraId="0FA8BB4B" w14:textId="77777777" w:rsidR="0044762A" w:rsidRPr="008D06B0" w:rsidRDefault="0044762A">
      <w:pPr>
        <w:spacing w:line="360" w:lineRule="auto"/>
        <w:ind w:firstLine="480"/>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val="en-US" w:eastAsia="zh-CN"/>
        </w:rPr>
        <w:t>(7)</w:t>
      </w:r>
      <w:r w:rsidRPr="008D06B0">
        <w:rPr>
          <w:rFonts w:ascii="Times New Roman" w:eastAsia="仿宋_GB2312" w:hAnsi="Times New Roman" w:cs="Times New Roman" w:hint="default"/>
          <w:color w:val="auto"/>
          <w:sz w:val="28"/>
          <w:szCs w:val="28"/>
          <w:lang w:eastAsia="zh-CN"/>
        </w:rPr>
        <w:t>我公司同意提供按照采购人可能要求的与其投标有关的一切数据或资料，完全理解采购人不一定接受最低价的投标或收到的任何投标。</w:t>
      </w:r>
    </w:p>
    <w:p w14:paraId="5725D7C7" w14:textId="77777777" w:rsidR="0044762A" w:rsidRPr="008D06B0" w:rsidRDefault="0044762A">
      <w:pPr>
        <w:spacing w:line="360" w:lineRule="auto"/>
        <w:ind w:firstLine="480"/>
        <w:rPr>
          <w:rFonts w:ascii="Times New Roman" w:eastAsia="仿宋_GB2312" w:hAnsi="Times New Roman" w:cs="Times New Roman" w:hint="default"/>
          <w:color w:val="auto"/>
          <w:sz w:val="28"/>
          <w:szCs w:val="28"/>
          <w:lang w:val="en-US" w:eastAsia="zh-CN"/>
        </w:rPr>
      </w:pPr>
      <w:r w:rsidRPr="008D06B0">
        <w:rPr>
          <w:rFonts w:ascii="Times New Roman" w:eastAsia="仿宋_GB2312" w:hAnsi="Times New Roman" w:cs="Times New Roman" w:hint="default"/>
          <w:color w:val="auto"/>
          <w:sz w:val="28"/>
          <w:szCs w:val="28"/>
          <w:lang w:val="en-US" w:eastAsia="zh-CN"/>
        </w:rPr>
        <w:t>(8)</w:t>
      </w:r>
      <w:r w:rsidRPr="008D06B0">
        <w:rPr>
          <w:rFonts w:ascii="Times New Roman" w:eastAsia="仿宋_GB2312" w:hAnsi="Times New Roman" w:cs="Times New Roman" w:hint="default"/>
          <w:color w:val="auto"/>
          <w:sz w:val="28"/>
          <w:szCs w:val="28"/>
          <w:lang w:eastAsia="zh-CN"/>
        </w:rPr>
        <w:t>如果我们的投标文件被接受，我们将按招标文件的规定签订并严格履行合同中的责任和义务。</w:t>
      </w:r>
    </w:p>
    <w:p w14:paraId="61D3DB96" w14:textId="77777777" w:rsidR="0044762A" w:rsidRPr="008D06B0" w:rsidRDefault="0044762A">
      <w:pPr>
        <w:spacing w:line="360" w:lineRule="auto"/>
        <w:ind w:firstLine="480"/>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val="en-US" w:eastAsia="zh-CN"/>
        </w:rPr>
        <w:lastRenderedPageBreak/>
        <w:t>(</w:t>
      </w:r>
      <w:r w:rsidRPr="008D06B0">
        <w:rPr>
          <w:rFonts w:ascii="Times New Roman" w:eastAsia="仿宋_GB2312" w:hAnsi="Times New Roman" w:cs="Times New Roman" w:hint="default"/>
          <w:color w:val="auto"/>
          <w:sz w:val="28"/>
          <w:szCs w:val="28"/>
          <w:lang w:eastAsia="zh-CN"/>
        </w:rPr>
        <w:t>9</w:t>
      </w:r>
      <w:r w:rsidRPr="008D06B0">
        <w:rPr>
          <w:rFonts w:ascii="Times New Roman" w:eastAsia="仿宋_GB2312" w:hAnsi="Times New Roman" w:cs="Times New Roman" w:hint="default"/>
          <w:color w:val="auto"/>
          <w:sz w:val="28"/>
          <w:szCs w:val="28"/>
          <w:lang w:val="en-US" w:eastAsia="zh-CN"/>
        </w:rPr>
        <w:t>)</w:t>
      </w:r>
      <w:r w:rsidRPr="008D06B0">
        <w:rPr>
          <w:rFonts w:ascii="Times New Roman" w:eastAsia="仿宋_GB2312" w:hAnsi="Times New Roman" w:cs="Times New Roman" w:hint="default"/>
          <w:color w:val="auto"/>
          <w:sz w:val="28"/>
          <w:szCs w:val="28"/>
          <w:lang w:eastAsia="zh-CN"/>
        </w:rPr>
        <w:t>我公司公平竞争参加本次招标活动。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179BF1B8" w14:textId="77777777" w:rsidR="0044762A" w:rsidRPr="008D06B0" w:rsidRDefault="0044762A">
      <w:pPr>
        <w:spacing w:line="360" w:lineRule="auto"/>
        <w:ind w:firstLine="480"/>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val="en-US" w:eastAsia="zh-CN"/>
        </w:rPr>
        <w:t>(10)</w:t>
      </w:r>
      <w:r w:rsidRPr="008D06B0">
        <w:rPr>
          <w:rFonts w:ascii="Times New Roman" w:eastAsia="仿宋_GB2312" w:hAnsi="Times New Roman" w:cs="Times New Roman" w:hint="default"/>
          <w:color w:val="auto"/>
          <w:sz w:val="28"/>
          <w:szCs w:val="28"/>
          <w:lang w:eastAsia="zh-CN"/>
        </w:rPr>
        <w:t>我公司独立参加投标，未组成联合体参加投标。</w:t>
      </w:r>
    </w:p>
    <w:p w14:paraId="5494ECB8" w14:textId="77777777" w:rsidR="0044762A" w:rsidRPr="008D06B0" w:rsidRDefault="0044762A">
      <w:pPr>
        <w:spacing w:line="360" w:lineRule="auto"/>
        <w:ind w:firstLine="480"/>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val="en-US" w:eastAsia="zh-CN"/>
        </w:rPr>
        <w:t>(</w:t>
      </w:r>
      <w:r w:rsidRPr="008D06B0">
        <w:rPr>
          <w:rFonts w:ascii="Times New Roman" w:eastAsia="仿宋_GB2312" w:hAnsi="Times New Roman" w:cs="Times New Roman" w:hint="default"/>
          <w:color w:val="auto"/>
          <w:sz w:val="28"/>
          <w:szCs w:val="28"/>
          <w:lang w:eastAsia="zh-CN"/>
        </w:rPr>
        <w:t>1</w:t>
      </w:r>
      <w:r w:rsidRPr="008D06B0">
        <w:rPr>
          <w:rFonts w:ascii="Times New Roman" w:eastAsia="仿宋_GB2312" w:hAnsi="Times New Roman" w:cs="Times New Roman" w:hint="default"/>
          <w:color w:val="auto"/>
          <w:sz w:val="28"/>
          <w:szCs w:val="28"/>
          <w:lang w:val="en-US" w:eastAsia="zh-CN"/>
        </w:rPr>
        <w:t>1)</w:t>
      </w:r>
      <w:r w:rsidRPr="008D06B0">
        <w:rPr>
          <w:rFonts w:ascii="Times New Roman" w:eastAsia="仿宋_GB2312" w:hAnsi="Times New Roman" w:cs="Times New Roman" w:hint="default"/>
          <w:color w:val="auto"/>
          <w:sz w:val="28"/>
          <w:szCs w:val="28"/>
          <w:lang w:eastAsia="zh-CN"/>
        </w:rPr>
        <w:t>除不可抗力外，我公司如果发生以下行为，将在行为发生的</w:t>
      </w:r>
      <w:r w:rsidRPr="008D06B0">
        <w:rPr>
          <w:rFonts w:ascii="Times New Roman" w:eastAsia="仿宋_GB2312" w:hAnsi="Times New Roman" w:cs="Times New Roman" w:hint="default"/>
          <w:color w:val="auto"/>
          <w:sz w:val="28"/>
          <w:szCs w:val="28"/>
          <w:lang w:eastAsia="zh-CN"/>
        </w:rPr>
        <w:t>10</w:t>
      </w:r>
      <w:r w:rsidRPr="008D06B0">
        <w:rPr>
          <w:rFonts w:ascii="Times New Roman" w:eastAsia="仿宋_GB2312" w:hAnsi="Times New Roman" w:cs="Times New Roman" w:hint="default"/>
          <w:color w:val="auto"/>
          <w:sz w:val="28"/>
          <w:szCs w:val="28"/>
          <w:lang w:eastAsia="zh-CN"/>
        </w:rPr>
        <w:t>个工作日内，向贵方支付本招标文件公布的最高限价的</w:t>
      </w:r>
      <w:r w:rsidRPr="008D06B0">
        <w:rPr>
          <w:rFonts w:ascii="Times New Roman" w:eastAsia="仿宋_GB2312" w:hAnsi="Times New Roman" w:cs="Times New Roman" w:hint="default"/>
          <w:color w:val="auto"/>
          <w:sz w:val="28"/>
          <w:szCs w:val="28"/>
          <w:lang w:eastAsia="zh-CN"/>
        </w:rPr>
        <w:t>2%</w:t>
      </w:r>
      <w:r w:rsidRPr="008D06B0">
        <w:rPr>
          <w:rFonts w:ascii="Times New Roman" w:eastAsia="仿宋_GB2312" w:hAnsi="Times New Roman" w:cs="Times New Roman" w:hint="default"/>
          <w:color w:val="auto"/>
          <w:sz w:val="28"/>
          <w:szCs w:val="28"/>
          <w:lang w:eastAsia="zh-CN"/>
        </w:rPr>
        <w:t>作为违约赔偿金。</w:t>
      </w:r>
    </w:p>
    <w:p w14:paraId="704A369E" w14:textId="77777777" w:rsidR="0044762A" w:rsidRPr="008D06B0" w:rsidRDefault="0044762A">
      <w:pPr>
        <w:spacing w:line="360" w:lineRule="auto"/>
        <w:ind w:firstLine="480"/>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rPr>
        <w:fldChar w:fldCharType="begin"/>
      </w:r>
      <w:r w:rsidRPr="008D06B0">
        <w:rPr>
          <w:rFonts w:ascii="Times New Roman" w:eastAsia="仿宋_GB2312" w:hAnsi="Times New Roman" w:cs="Times New Roman" w:hint="default"/>
          <w:color w:val="auto"/>
          <w:sz w:val="28"/>
          <w:szCs w:val="28"/>
          <w:lang w:eastAsia="zh-CN"/>
        </w:rPr>
        <w:instrText xml:space="preserve"> = 1 \* GB3 \* MERGEFORMAT </w:instrText>
      </w:r>
      <w:r w:rsidRPr="008D06B0">
        <w:rPr>
          <w:rFonts w:ascii="Times New Roman" w:eastAsia="仿宋_GB2312" w:hAnsi="Times New Roman" w:cs="Times New Roman" w:hint="default"/>
          <w:color w:val="auto"/>
          <w:sz w:val="28"/>
          <w:szCs w:val="28"/>
        </w:rPr>
        <w:fldChar w:fldCharType="separate"/>
      </w:r>
      <w:r w:rsidRPr="008D06B0">
        <w:rPr>
          <w:rFonts w:ascii="Times New Roman" w:eastAsia="仿宋_GB2312" w:hAnsi="Times New Roman" w:cs="Times New Roman" w:hint="default"/>
          <w:color w:val="auto"/>
          <w:sz w:val="28"/>
          <w:szCs w:val="28"/>
          <w:lang w:eastAsia="zh-CN"/>
        </w:rPr>
        <w:t>①</w:t>
      </w:r>
      <w:r w:rsidRPr="008D06B0">
        <w:rPr>
          <w:rFonts w:ascii="Times New Roman" w:eastAsia="仿宋_GB2312" w:hAnsi="Times New Roman" w:cs="Times New Roman" w:hint="default"/>
          <w:color w:val="auto"/>
          <w:sz w:val="28"/>
          <w:szCs w:val="28"/>
        </w:rPr>
        <w:fldChar w:fldCharType="end"/>
      </w:r>
      <w:r w:rsidRPr="008D06B0">
        <w:rPr>
          <w:rFonts w:ascii="Times New Roman" w:eastAsia="仿宋_GB2312" w:hAnsi="Times New Roman" w:cs="Times New Roman" w:hint="default"/>
          <w:color w:val="auto"/>
          <w:sz w:val="28"/>
          <w:szCs w:val="28"/>
          <w:lang w:eastAsia="zh-CN"/>
        </w:rPr>
        <w:t>在招标文件规定的投标有效期内实质上修改或撤回投标；</w:t>
      </w:r>
    </w:p>
    <w:p w14:paraId="6A1E3B30" w14:textId="77777777" w:rsidR="0044762A" w:rsidRPr="008D06B0" w:rsidRDefault="0044762A">
      <w:pPr>
        <w:spacing w:line="360" w:lineRule="auto"/>
        <w:ind w:firstLine="480"/>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rPr>
        <w:fldChar w:fldCharType="begin"/>
      </w:r>
      <w:r w:rsidRPr="008D06B0">
        <w:rPr>
          <w:rFonts w:ascii="Times New Roman" w:eastAsia="仿宋_GB2312" w:hAnsi="Times New Roman" w:cs="Times New Roman" w:hint="default"/>
          <w:color w:val="auto"/>
          <w:sz w:val="28"/>
          <w:szCs w:val="28"/>
          <w:lang w:eastAsia="zh-CN"/>
        </w:rPr>
        <w:instrText xml:space="preserve"> = 2 \* GB3 \* MERGEFORMAT </w:instrText>
      </w:r>
      <w:r w:rsidRPr="008D06B0">
        <w:rPr>
          <w:rFonts w:ascii="Times New Roman" w:eastAsia="仿宋_GB2312" w:hAnsi="Times New Roman" w:cs="Times New Roman" w:hint="default"/>
          <w:color w:val="auto"/>
          <w:sz w:val="28"/>
          <w:szCs w:val="28"/>
        </w:rPr>
        <w:fldChar w:fldCharType="separate"/>
      </w:r>
      <w:r w:rsidRPr="008D06B0">
        <w:rPr>
          <w:rFonts w:ascii="Times New Roman" w:eastAsia="仿宋_GB2312" w:hAnsi="Times New Roman" w:cs="Times New Roman" w:hint="default"/>
          <w:color w:val="auto"/>
          <w:sz w:val="28"/>
          <w:szCs w:val="28"/>
          <w:lang w:eastAsia="zh-CN"/>
        </w:rPr>
        <w:t>②</w:t>
      </w:r>
      <w:r w:rsidRPr="008D06B0">
        <w:rPr>
          <w:rFonts w:ascii="Times New Roman" w:eastAsia="仿宋_GB2312" w:hAnsi="Times New Roman" w:cs="Times New Roman" w:hint="default"/>
          <w:color w:val="auto"/>
          <w:sz w:val="28"/>
          <w:szCs w:val="28"/>
        </w:rPr>
        <w:fldChar w:fldCharType="end"/>
      </w:r>
      <w:r w:rsidRPr="008D06B0">
        <w:rPr>
          <w:rFonts w:ascii="Times New Roman" w:eastAsia="仿宋_GB2312" w:hAnsi="Times New Roman" w:cs="Times New Roman" w:hint="default"/>
          <w:color w:val="auto"/>
          <w:sz w:val="28"/>
          <w:szCs w:val="28"/>
          <w:lang w:eastAsia="zh-CN"/>
        </w:rPr>
        <w:t>中标后不依法与采购人签订合同；</w:t>
      </w:r>
    </w:p>
    <w:p w14:paraId="24D1A0F1" w14:textId="77777777" w:rsidR="0044762A" w:rsidRPr="008D06B0" w:rsidRDefault="0044762A">
      <w:pPr>
        <w:spacing w:line="360" w:lineRule="auto"/>
        <w:ind w:firstLine="480"/>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rPr>
        <w:fldChar w:fldCharType="begin"/>
      </w:r>
      <w:r w:rsidRPr="008D06B0">
        <w:rPr>
          <w:rFonts w:ascii="Times New Roman" w:eastAsia="仿宋_GB2312" w:hAnsi="Times New Roman" w:cs="Times New Roman" w:hint="default"/>
          <w:color w:val="auto"/>
          <w:sz w:val="28"/>
          <w:szCs w:val="28"/>
          <w:lang w:eastAsia="zh-CN"/>
        </w:rPr>
        <w:instrText xml:space="preserve"> = 3 \* GB3 \* MERGEFORMAT </w:instrText>
      </w:r>
      <w:r w:rsidRPr="008D06B0">
        <w:rPr>
          <w:rFonts w:ascii="Times New Roman" w:eastAsia="仿宋_GB2312" w:hAnsi="Times New Roman" w:cs="Times New Roman" w:hint="default"/>
          <w:color w:val="auto"/>
          <w:sz w:val="28"/>
          <w:szCs w:val="28"/>
        </w:rPr>
        <w:fldChar w:fldCharType="separate"/>
      </w:r>
      <w:r w:rsidRPr="008D06B0">
        <w:rPr>
          <w:rFonts w:ascii="Times New Roman" w:eastAsia="仿宋_GB2312" w:hAnsi="Times New Roman" w:cs="Times New Roman" w:hint="default"/>
          <w:color w:val="auto"/>
          <w:sz w:val="28"/>
          <w:szCs w:val="28"/>
          <w:lang w:eastAsia="zh-CN"/>
        </w:rPr>
        <w:t>③</w:t>
      </w:r>
      <w:r w:rsidRPr="008D06B0">
        <w:rPr>
          <w:rFonts w:ascii="Times New Roman" w:eastAsia="仿宋_GB2312" w:hAnsi="Times New Roman" w:cs="Times New Roman" w:hint="default"/>
          <w:color w:val="auto"/>
          <w:sz w:val="28"/>
          <w:szCs w:val="28"/>
        </w:rPr>
        <w:fldChar w:fldCharType="end"/>
      </w:r>
      <w:r w:rsidRPr="008D06B0">
        <w:rPr>
          <w:rFonts w:ascii="Times New Roman" w:eastAsia="仿宋_GB2312" w:hAnsi="Times New Roman" w:cs="Times New Roman" w:hint="default"/>
          <w:color w:val="auto"/>
          <w:sz w:val="28"/>
          <w:szCs w:val="28"/>
          <w:lang w:eastAsia="zh-CN"/>
        </w:rPr>
        <w:t>在投标文件中提供虚假材料。</w:t>
      </w:r>
    </w:p>
    <w:p w14:paraId="191804BC" w14:textId="77777777" w:rsidR="0044762A" w:rsidRPr="008D06B0" w:rsidRDefault="0044762A">
      <w:pPr>
        <w:spacing w:line="360" w:lineRule="auto"/>
        <w:ind w:firstLine="480"/>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val="en-US" w:eastAsia="zh-CN"/>
        </w:rPr>
        <w:t>(</w:t>
      </w:r>
      <w:r w:rsidRPr="008D06B0">
        <w:rPr>
          <w:rFonts w:ascii="Times New Roman" w:eastAsia="仿宋_GB2312" w:hAnsi="Times New Roman" w:cs="Times New Roman" w:hint="default"/>
          <w:color w:val="auto"/>
          <w:sz w:val="28"/>
          <w:szCs w:val="28"/>
          <w:lang w:eastAsia="zh-CN"/>
        </w:rPr>
        <w:t>1</w:t>
      </w:r>
      <w:r w:rsidRPr="008D06B0">
        <w:rPr>
          <w:rFonts w:ascii="Times New Roman" w:eastAsia="仿宋_GB2312" w:hAnsi="Times New Roman" w:cs="Times New Roman" w:hint="default"/>
          <w:color w:val="auto"/>
          <w:sz w:val="28"/>
          <w:szCs w:val="28"/>
          <w:lang w:val="en-US" w:eastAsia="zh-CN"/>
        </w:rPr>
        <w:t xml:space="preserve">2) </w:t>
      </w:r>
      <w:r w:rsidRPr="008D06B0">
        <w:rPr>
          <w:rFonts w:ascii="Times New Roman" w:eastAsia="仿宋_GB2312" w:hAnsi="Times New Roman" w:cs="Times New Roman" w:hint="default"/>
          <w:color w:val="auto"/>
          <w:sz w:val="28"/>
          <w:szCs w:val="28"/>
          <w:u w:val="single"/>
          <w:lang w:val="en-US" w:eastAsia="zh-CN"/>
        </w:rPr>
        <w:t xml:space="preserve">                      </w:t>
      </w:r>
      <w:r w:rsidRPr="008D06B0">
        <w:rPr>
          <w:rFonts w:ascii="Times New Roman" w:eastAsia="仿宋_GB2312" w:hAnsi="Times New Roman" w:cs="Times New Roman" w:hint="default"/>
          <w:color w:val="auto"/>
          <w:sz w:val="28"/>
          <w:szCs w:val="28"/>
          <w:lang w:eastAsia="zh-CN"/>
        </w:rPr>
        <w:t>（其他补充说明）。</w:t>
      </w:r>
    </w:p>
    <w:p w14:paraId="497A6934" w14:textId="77777777" w:rsidR="0044762A" w:rsidRPr="008D06B0" w:rsidRDefault="0044762A">
      <w:pPr>
        <w:spacing w:line="360" w:lineRule="auto"/>
        <w:ind w:firstLine="560"/>
        <w:rPr>
          <w:rFonts w:ascii="Times New Roman" w:eastAsia="仿宋_GB2312" w:hAnsi="Times New Roman" w:cs="Times New Roman" w:hint="default"/>
          <w:color w:val="auto"/>
          <w:sz w:val="28"/>
          <w:szCs w:val="28"/>
          <w:lang w:eastAsia="zh-CN"/>
        </w:rPr>
      </w:pPr>
    </w:p>
    <w:p w14:paraId="7822BF9C" w14:textId="77777777" w:rsidR="0044762A" w:rsidRPr="008D06B0" w:rsidRDefault="0044762A">
      <w:pPr>
        <w:spacing w:line="360" w:lineRule="auto"/>
        <w:ind w:firstLine="480"/>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eastAsia="zh-CN"/>
        </w:rPr>
        <w:t>与本投标有关的正式通讯地址：</w:t>
      </w:r>
    </w:p>
    <w:p w14:paraId="681DCE10" w14:textId="77777777" w:rsidR="0044762A" w:rsidRPr="008D06B0" w:rsidRDefault="0044762A">
      <w:pPr>
        <w:spacing w:line="360" w:lineRule="auto"/>
        <w:ind w:firstLine="480"/>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eastAsia="zh-CN"/>
        </w:rPr>
        <w:t>地</w:t>
      </w:r>
      <w:r w:rsidRPr="008D06B0">
        <w:rPr>
          <w:rFonts w:ascii="Times New Roman" w:eastAsia="仿宋_GB2312" w:hAnsi="Times New Roman" w:cs="Times New Roman" w:hint="default"/>
          <w:color w:val="auto"/>
          <w:sz w:val="28"/>
          <w:szCs w:val="28"/>
          <w:lang w:eastAsia="zh-CN"/>
        </w:rPr>
        <w:t xml:space="preserve">  </w:t>
      </w:r>
      <w:r w:rsidRPr="008D06B0">
        <w:rPr>
          <w:rFonts w:ascii="Times New Roman" w:eastAsia="仿宋_GB2312" w:hAnsi="Times New Roman" w:cs="Times New Roman" w:hint="default"/>
          <w:color w:val="auto"/>
          <w:sz w:val="28"/>
          <w:szCs w:val="28"/>
          <w:lang w:eastAsia="zh-CN"/>
        </w:rPr>
        <w:t>址：</w:t>
      </w:r>
      <w:r w:rsidRPr="008D06B0">
        <w:rPr>
          <w:rFonts w:ascii="Times New Roman" w:eastAsia="仿宋_GB2312" w:hAnsi="Times New Roman" w:cs="Times New Roman" w:hint="default"/>
          <w:color w:val="auto"/>
          <w:sz w:val="28"/>
          <w:szCs w:val="28"/>
          <w:lang w:eastAsia="zh-CN"/>
        </w:rPr>
        <w:t xml:space="preserve">                             </w:t>
      </w:r>
      <w:r w:rsidRPr="008D06B0">
        <w:rPr>
          <w:rFonts w:ascii="Times New Roman" w:eastAsia="仿宋_GB2312" w:hAnsi="Times New Roman" w:cs="Times New Roman" w:hint="default"/>
          <w:color w:val="auto"/>
          <w:sz w:val="28"/>
          <w:szCs w:val="28"/>
          <w:lang w:eastAsia="zh-CN"/>
        </w:rPr>
        <w:t>邮</w:t>
      </w:r>
      <w:r w:rsidRPr="008D06B0">
        <w:rPr>
          <w:rFonts w:ascii="Times New Roman" w:eastAsia="仿宋_GB2312" w:hAnsi="Times New Roman" w:cs="Times New Roman" w:hint="default"/>
          <w:color w:val="auto"/>
          <w:sz w:val="28"/>
          <w:szCs w:val="28"/>
          <w:lang w:eastAsia="zh-CN"/>
        </w:rPr>
        <w:t xml:space="preserve">  </w:t>
      </w:r>
      <w:r w:rsidRPr="008D06B0">
        <w:rPr>
          <w:rFonts w:ascii="Times New Roman" w:eastAsia="仿宋_GB2312" w:hAnsi="Times New Roman" w:cs="Times New Roman" w:hint="default"/>
          <w:color w:val="auto"/>
          <w:sz w:val="28"/>
          <w:szCs w:val="28"/>
          <w:lang w:eastAsia="zh-CN"/>
        </w:rPr>
        <w:t>编：</w:t>
      </w:r>
    </w:p>
    <w:p w14:paraId="5A772888" w14:textId="77777777" w:rsidR="0044762A" w:rsidRPr="008D06B0" w:rsidRDefault="0044762A">
      <w:pPr>
        <w:spacing w:line="360" w:lineRule="auto"/>
        <w:ind w:firstLine="465"/>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eastAsia="zh-CN"/>
        </w:rPr>
        <w:t>电</w:t>
      </w:r>
      <w:r w:rsidRPr="008D06B0">
        <w:rPr>
          <w:rFonts w:ascii="Times New Roman" w:eastAsia="仿宋_GB2312" w:hAnsi="Times New Roman" w:cs="Times New Roman" w:hint="default"/>
          <w:color w:val="auto"/>
          <w:sz w:val="28"/>
          <w:szCs w:val="28"/>
          <w:lang w:eastAsia="zh-CN"/>
        </w:rPr>
        <w:t xml:space="preserve">  </w:t>
      </w:r>
      <w:r w:rsidRPr="008D06B0">
        <w:rPr>
          <w:rFonts w:ascii="Times New Roman" w:eastAsia="仿宋_GB2312" w:hAnsi="Times New Roman" w:cs="Times New Roman" w:hint="default"/>
          <w:color w:val="auto"/>
          <w:sz w:val="28"/>
          <w:szCs w:val="28"/>
          <w:lang w:eastAsia="zh-CN"/>
        </w:rPr>
        <w:t>话：</w:t>
      </w:r>
      <w:r w:rsidRPr="008D06B0">
        <w:rPr>
          <w:rFonts w:ascii="Times New Roman" w:eastAsia="仿宋_GB2312" w:hAnsi="Times New Roman" w:cs="Times New Roman" w:hint="default"/>
          <w:color w:val="auto"/>
          <w:sz w:val="28"/>
          <w:szCs w:val="28"/>
          <w:lang w:eastAsia="zh-CN"/>
        </w:rPr>
        <w:t xml:space="preserve">                             </w:t>
      </w:r>
      <w:r w:rsidRPr="008D06B0">
        <w:rPr>
          <w:rFonts w:ascii="Times New Roman" w:eastAsia="仿宋_GB2312" w:hAnsi="Times New Roman" w:cs="Times New Roman" w:hint="default"/>
          <w:color w:val="auto"/>
          <w:sz w:val="28"/>
          <w:szCs w:val="28"/>
          <w:lang w:eastAsia="zh-CN"/>
        </w:rPr>
        <w:t>传</w:t>
      </w:r>
      <w:r w:rsidRPr="008D06B0">
        <w:rPr>
          <w:rFonts w:ascii="Times New Roman" w:eastAsia="仿宋_GB2312" w:hAnsi="Times New Roman" w:cs="Times New Roman" w:hint="default"/>
          <w:color w:val="auto"/>
          <w:sz w:val="28"/>
          <w:szCs w:val="28"/>
          <w:lang w:eastAsia="zh-CN"/>
        </w:rPr>
        <w:t xml:space="preserve">  </w:t>
      </w:r>
      <w:r w:rsidRPr="008D06B0">
        <w:rPr>
          <w:rFonts w:ascii="Times New Roman" w:eastAsia="仿宋_GB2312" w:hAnsi="Times New Roman" w:cs="Times New Roman" w:hint="default"/>
          <w:color w:val="auto"/>
          <w:sz w:val="28"/>
          <w:szCs w:val="28"/>
          <w:lang w:eastAsia="zh-CN"/>
        </w:rPr>
        <w:t>真：</w:t>
      </w:r>
    </w:p>
    <w:p w14:paraId="285AD8C0" w14:textId="77777777" w:rsidR="0044762A" w:rsidRPr="008D06B0" w:rsidRDefault="0044762A">
      <w:pPr>
        <w:spacing w:line="360" w:lineRule="auto"/>
        <w:ind w:firstLine="465"/>
        <w:rPr>
          <w:rFonts w:ascii="Times New Roman" w:eastAsia="仿宋_GB2312" w:hAnsi="Times New Roman" w:cs="Times New Roman" w:hint="default"/>
          <w:color w:val="auto"/>
          <w:sz w:val="28"/>
          <w:szCs w:val="28"/>
          <w:lang w:eastAsia="zh-CN"/>
        </w:rPr>
      </w:pPr>
    </w:p>
    <w:p w14:paraId="403A1471" w14:textId="77777777" w:rsidR="0044762A" w:rsidRPr="008D06B0" w:rsidRDefault="0044762A">
      <w:pPr>
        <w:spacing w:line="360" w:lineRule="auto"/>
        <w:ind w:firstLine="465"/>
        <w:rPr>
          <w:rFonts w:ascii="Times New Roman" w:eastAsia="仿宋_GB2312" w:hAnsi="Times New Roman" w:cs="Times New Roman" w:hint="default"/>
          <w:color w:val="auto"/>
          <w:sz w:val="28"/>
          <w:szCs w:val="28"/>
          <w:lang w:eastAsia="zh-CN"/>
        </w:rPr>
      </w:pPr>
    </w:p>
    <w:p w14:paraId="0F2F12F6" w14:textId="77777777" w:rsidR="0044762A" w:rsidRPr="008D06B0" w:rsidRDefault="0044762A">
      <w:pPr>
        <w:spacing w:line="480" w:lineRule="auto"/>
        <w:ind w:firstLine="465"/>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eastAsia="zh-CN"/>
        </w:rPr>
        <w:t>投标人（企业电子签章）：</w:t>
      </w:r>
    </w:p>
    <w:p w14:paraId="1BF72E07" w14:textId="77777777" w:rsidR="0044762A" w:rsidRPr="008D06B0" w:rsidRDefault="0044762A">
      <w:pPr>
        <w:spacing w:line="400" w:lineRule="exact"/>
        <w:ind w:firstLine="465"/>
        <w:jc w:val="left"/>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eastAsia="zh-CN"/>
        </w:rPr>
        <w:t>法定代表人（个人电子签章）：</w:t>
      </w:r>
      <w:r w:rsidRPr="008D06B0">
        <w:rPr>
          <w:rFonts w:ascii="Times New Roman" w:eastAsia="仿宋_GB2312" w:hAnsi="Times New Roman" w:cs="Times New Roman" w:hint="default"/>
          <w:color w:val="auto"/>
          <w:sz w:val="28"/>
          <w:szCs w:val="28"/>
          <w:lang w:eastAsia="zh-CN"/>
        </w:rPr>
        <w:t xml:space="preserve">       </w:t>
      </w:r>
    </w:p>
    <w:p w14:paraId="74AD8108" w14:textId="77777777" w:rsidR="0044762A" w:rsidRPr="008D06B0" w:rsidRDefault="0044762A">
      <w:pPr>
        <w:pStyle w:val="100"/>
        <w:rPr>
          <w:rFonts w:ascii="Times New Roman" w:hAnsi="Times New Roman"/>
        </w:rPr>
      </w:pPr>
    </w:p>
    <w:p w14:paraId="3F3BFC7A" w14:textId="77777777" w:rsidR="0044762A" w:rsidRPr="008D06B0" w:rsidRDefault="0044762A">
      <w:pPr>
        <w:pStyle w:val="100"/>
        <w:rPr>
          <w:rFonts w:ascii="Times New Roman" w:hAnsi="Times New Roman"/>
        </w:rPr>
      </w:pPr>
    </w:p>
    <w:p w14:paraId="7B51B5CC" w14:textId="77777777" w:rsidR="0044762A" w:rsidRPr="008D06B0" w:rsidRDefault="0044762A">
      <w:pPr>
        <w:spacing w:line="400" w:lineRule="exact"/>
        <w:ind w:firstLine="465"/>
        <w:jc w:val="right"/>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eastAsia="zh-CN"/>
        </w:rPr>
        <w:t>日期：</w:t>
      </w:r>
      <w:r w:rsidRPr="008D06B0">
        <w:rPr>
          <w:rFonts w:ascii="Times New Roman" w:eastAsia="仿宋_GB2312" w:hAnsi="Times New Roman" w:cs="Times New Roman" w:hint="default"/>
          <w:color w:val="auto"/>
          <w:sz w:val="28"/>
          <w:szCs w:val="28"/>
          <w:lang w:eastAsia="zh-CN"/>
        </w:rPr>
        <w:t xml:space="preserve">    </w:t>
      </w:r>
      <w:r w:rsidRPr="008D06B0">
        <w:rPr>
          <w:rFonts w:ascii="Times New Roman" w:eastAsia="仿宋_GB2312" w:hAnsi="Times New Roman" w:cs="Times New Roman" w:hint="default"/>
          <w:color w:val="auto"/>
          <w:sz w:val="28"/>
          <w:szCs w:val="28"/>
          <w:lang w:eastAsia="zh-CN"/>
        </w:rPr>
        <w:t>年</w:t>
      </w:r>
      <w:r w:rsidRPr="008D06B0">
        <w:rPr>
          <w:rFonts w:ascii="Times New Roman" w:eastAsia="仿宋_GB2312" w:hAnsi="Times New Roman" w:cs="Times New Roman" w:hint="default"/>
          <w:color w:val="auto"/>
          <w:sz w:val="28"/>
          <w:szCs w:val="28"/>
          <w:lang w:eastAsia="zh-CN"/>
        </w:rPr>
        <w:t xml:space="preserve">  </w:t>
      </w:r>
      <w:r w:rsidRPr="008D06B0">
        <w:rPr>
          <w:rFonts w:ascii="Times New Roman" w:eastAsia="仿宋_GB2312" w:hAnsi="Times New Roman" w:cs="Times New Roman" w:hint="default"/>
          <w:color w:val="auto"/>
          <w:sz w:val="28"/>
          <w:szCs w:val="28"/>
          <w:lang w:eastAsia="zh-CN"/>
        </w:rPr>
        <w:t>月</w:t>
      </w:r>
      <w:r w:rsidRPr="008D06B0">
        <w:rPr>
          <w:rFonts w:ascii="Times New Roman" w:eastAsia="仿宋_GB2312" w:hAnsi="Times New Roman" w:cs="Times New Roman" w:hint="default"/>
          <w:color w:val="auto"/>
          <w:sz w:val="28"/>
          <w:szCs w:val="28"/>
          <w:lang w:eastAsia="zh-CN"/>
        </w:rPr>
        <w:t xml:space="preserve">  </w:t>
      </w:r>
      <w:r w:rsidRPr="008D06B0">
        <w:rPr>
          <w:rFonts w:ascii="Times New Roman" w:eastAsia="仿宋_GB2312" w:hAnsi="Times New Roman" w:cs="Times New Roman" w:hint="default"/>
          <w:color w:val="auto"/>
          <w:sz w:val="28"/>
          <w:szCs w:val="28"/>
          <w:lang w:eastAsia="zh-CN"/>
        </w:rPr>
        <w:t>日</w:t>
      </w:r>
    </w:p>
    <w:p w14:paraId="08B85F61" w14:textId="77777777" w:rsidR="0044762A" w:rsidRPr="008D06B0" w:rsidRDefault="0044762A">
      <w:pPr>
        <w:pStyle w:val="2"/>
        <w:spacing w:before="0" w:after="0" w:line="360" w:lineRule="auto"/>
        <w:jc w:val="center"/>
        <w:rPr>
          <w:rFonts w:ascii="Times New Roman" w:eastAsia="方正小标宋_GBK" w:hAnsi="Times New Roman"/>
          <w:b w:val="0"/>
          <w:color w:val="auto"/>
          <w:sz w:val="30"/>
          <w:szCs w:val="30"/>
          <w:lang w:val="en-US" w:eastAsia="zh-CN"/>
        </w:rPr>
      </w:pPr>
      <w:bookmarkStart w:id="482" w:name="_Toc2582321"/>
      <w:bookmarkStart w:id="483" w:name="_Toc1881"/>
      <w:bookmarkStart w:id="484" w:name="_Toc532473507"/>
      <w:bookmarkStart w:id="485" w:name="_Toc515647818"/>
      <w:bookmarkStart w:id="486" w:name="_Toc74240237"/>
      <w:bookmarkStart w:id="487" w:name="_Toc20897"/>
      <w:r w:rsidRPr="008D06B0">
        <w:rPr>
          <w:rFonts w:ascii="Times New Roman" w:eastAsia="黑体" w:hAnsi="Times New Roman"/>
          <w:color w:val="auto"/>
          <w:sz w:val="28"/>
          <w:szCs w:val="28"/>
          <w:lang w:val="en-US" w:eastAsia="zh-CN"/>
        </w:rPr>
        <w:br w:type="page"/>
      </w:r>
      <w:bookmarkStart w:id="488" w:name="_Toc1454903178"/>
      <w:bookmarkStart w:id="489" w:name="_Toc1601753856"/>
      <w:bookmarkStart w:id="490" w:name="_Toc1552610899"/>
      <w:bookmarkStart w:id="491" w:name="_Toc942115178"/>
      <w:bookmarkStart w:id="492" w:name="_Toc1320028818_WPSOffice_Level2"/>
      <w:bookmarkStart w:id="493" w:name="_Toc953796897"/>
      <w:bookmarkStart w:id="494" w:name="_Toc1194597873"/>
      <w:bookmarkStart w:id="495" w:name="_Toc1472753336"/>
      <w:r w:rsidRPr="008D06B0">
        <w:rPr>
          <w:rFonts w:ascii="Times New Roman" w:eastAsia="方正小标宋_GBK" w:hAnsi="Times New Roman"/>
          <w:b w:val="0"/>
          <w:color w:val="auto"/>
          <w:sz w:val="30"/>
          <w:szCs w:val="30"/>
          <w:lang w:val="en-US" w:eastAsia="zh-CN"/>
        </w:rPr>
        <w:lastRenderedPageBreak/>
        <w:t>二、</w:t>
      </w:r>
      <w:r w:rsidRPr="008D06B0">
        <w:rPr>
          <w:rFonts w:ascii="Times New Roman" w:eastAsia="方正小标宋_GBK" w:hAnsi="Times New Roman"/>
          <w:b w:val="0"/>
          <w:color w:val="auto"/>
          <w:sz w:val="30"/>
          <w:szCs w:val="30"/>
          <w:lang w:eastAsia="zh-CN"/>
        </w:rPr>
        <w:t>法定代表人身份证明书</w:t>
      </w:r>
      <w:bookmarkEnd w:id="488"/>
      <w:bookmarkEnd w:id="489"/>
      <w:bookmarkEnd w:id="490"/>
      <w:bookmarkEnd w:id="491"/>
      <w:bookmarkEnd w:id="492"/>
      <w:bookmarkEnd w:id="493"/>
      <w:bookmarkEnd w:id="494"/>
      <w:bookmarkEnd w:id="495"/>
    </w:p>
    <w:p w14:paraId="242FC0EA" w14:textId="77777777" w:rsidR="0044762A" w:rsidRPr="008D06B0" w:rsidRDefault="0044762A">
      <w:pPr>
        <w:spacing w:line="360" w:lineRule="auto"/>
        <w:rPr>
          <w:rFonts w:ascii="Times New Roman" w:eastAsia="宋体" w:hAnsi="Times New Roman" w:cs="Times New Roman" w:hint="default"/>
          <w:color w:val="auto"/>
          <w:sz w:val="28"/>
          <w:szCs w:val="28"/>
          <w:lang w:val="en-US" w:eastAsia="zh-CN"/>
        </w:rPr>
      </w:pPr>
    </w:p>
    <w:p w14:paraId="57089F15" w14:textId="77777777" w:rsidR="0044762A" w:rsidRPr="008D06B0" w:rsidRDefault="0044762A">
      <w:pPr>
        <w:spacing w:line="360" w:lineRule="auto"/>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eastAsia="zh-CN"/>
        </w:rPr>
        <w:t>致</w:t>
      </w:r>
      <w:r w:rsidRPr="008D06B0">
        <w:rPr>
          <w:rFonts w:ascii="Times New Roman" w:eastAsia="仿宋_GB2312" w:hAnsi="Times New Roman" w:cs="Times New Roman" w:hint="default"/>
          <w:color w:val="auto"/>
          <w:sz w:val="28"/>
          <w:szCs w:val="28"/>
          <w:lang w:val="en-US" w:eastAsia="zh-CN"/>
        </w:rPr>
        <w:t>:</w:t>
      </w:r>
      <w:r w:rsidRPr="008D06B0">
        <w:rPr>
          <w:rFonts w:ascii="Times New Roman" w:eastAsia="仿宋_GB2312" w:hAnsi="Times New Roman" w:cs="Times New Roman" w:hint="default"/>
          <w:color w:val="auto"/>
          <w:sz w:val="28"/>
          <w:szCs w:val="28"/>
          <w:u w:val="single"/>
          <w:lang w:eastAsia="zh-CN"/>
        </w:rPr>
        <w:t xml:space="preserve"> </w:t>
      </w:r>
      <w:r w:rsidRPr="008D06B0">
        <w:rPr>
          <w:rFonts w:ascii="Times New Roman" w:eastAsia="仿宋_GB2312" w:hAnsi="Times New Roman" w:cs="Times New Roman" w:hint="default"/>
          <w:color w:val="auto"/>
          <w:sz w:val="28"/>
          <w:szCs w:val="28"/>
          <w:u w:val="single"/>
          <w:lang w:val="en" w:eastAsia="zh-CN"/>
        </w:rPr>
        <w:t>河南省郑州市中级人民法院</w:t>
      </w:r>
      <w:r w:rsidRPr="008D06B0">
        <w:rPr>
          <w:rFonts w:ascii="Times New Roman" w:eastAsia="仿宋_GB2312" w:hAnsi="Times New Roman" w:cs="Times New Roman" w:hint="default"/>
          <w:color w:val="auto"/>
          <w:sz w:val="28"/>
          <w:szCs w:val="28"/>
          <w:u w:val="single"/>
          <w:lang w:eastAsia="zh-CN"/>
        </w:rPr>
        <w:t xml:space="preserve"> </w:t>
      </w:r>
    </w:p>
    <w:p w14:paraId="00CBCCD0" w14:textId="77777777" w:rsidR="0044762A" w:rsidRPr="008D06B0" w:rsidRDefault="0044762A">
      <w:pPr>
        <w:spacing w:line="360" w:lineRule="auto"/>
        <w:ind w:firstLine="600"/>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u w:val="single"/>
          <w:lang w:val="en-US" w:eastAsia="zh-CN"/>
        </w:rPr>
        <w:t xml:space="preserve">       </w:t>
      </w:r>
      <w:r w:rsidRPr="008D06B0">
        <w:rPr>
          <w:rFonts w:ascii="Times New Roman" w:eastAsia="仿宋_GB2312" w:hAnsi="Times New Roman" w:cs="Times New Roman" w:hint="default"/>
          <w:color w:val="auto"/>
          <w:sz w:val="28"/>
          <w:szCs w:val="28"/>
          <w:lang w:eastAsia="zh-CN"/>
        </w:rPr>
        <w:t>（姓名、性别、年龄、身份证号码）在我单位任</w:t>
      </w:r>
      <w:r w:rsidRPr="008D06B0">
        <w:rPr>
          <w:rFonts w:ascii="Times New Roman" w:eastAsia="仿宋_GB2312" w:hAnsi="Times New Roman" w:cs="Times New Roman" w:hint="default"/>
          <w:color w:val="auto"/>
          <w:sz w:val="28"/>
          <w:szCs w:val="28"/>
          <w:u w:val="single"/>
          <w:lang w:val="en-US" w:eastAsia="zh-CN"/>
        </w:rPr>
        <w:t xml:space="preserve">       </w:t>
      </w:r>
      <w:r w:rsidRPr="008D06B0">
        <w:rPr>
          <w:rFonts w:ascii="Times New Roman" w:eastAsia="仿宋_GB2312" w:hAnsi="Times New Roman" w:cs="Times New Roman" w:hint="default"/>
          <w:color w:val="auto"/>
          <w:sz w:val="28"/>
          <w:szCs w:val="28"/>
          <w:lang w:eastAsia="zh-CN"/>
        </w:rPr>
        <w:t>（董事长、总经理等）职务，是我单位的法定代表人。</w:t>
      </w:r>
    </w:p>
    <w:p w14:paraId="257CF56C" w14:textId="77777777" w:rsidR="0044762A" w:rsidRPr="008D06B0" w:rsidRDefault="0044762A">
      <w:pPr>
        <w:spacing w:line="360" w:lineRule="auto"/>
        <w:ind w:firstLine="480"/>
        <w:rPr>
          <w:rFonts w:ascii="Times New Roman" w:eastAsia="仿宋_GB2312" w:hAnsi="Times New Roman" w:cs="Times New Roman" w:hint="default"/>
          <w:color w:val="auto"/>
          <w:sz w:val="28"/>
          <w:szCs w:val="28"/>
          <w:lang w:val="en-US" w:eastAsia="zh-CN"/>
        </w:rPr>
      </w:pPr>
    </w:p>
    <w:p w14:paraId="45DFEA01" w14:textId="77777777" w:rsidR="0044762A" w:rsidRPr="008D06B0" w:rsidRDefault="0044762A">
      <w:pPr>
        <w:spacing w:line="360" w:lineRule="auto"/>
        <w:ind w:firstLine="480"/>
        <w:rPr>
          <w:rFonts w:ascii="Times New Roman" w:eastAsia="仿宋_GB2312" w:hAnsi="Times New Roman" w:cs="Times New Roman" w:hint="default"/>
          <w:color w:val="auto"/>
          <w:sz w:val="28"/>
          <w:szCs w:val="28"/>
          <w:lang w:val="en-US" w:eastAsia="zh-CN"/>
        </w:rPr>
      </w:pPr>
    </w:p>
    <w:p w14:paraId="3A210F6E" w14:textId="77777777" w:rsidR="0044762A" w:rsidRPr="008D06B0" w:rsidRDefault="0044762A">
      <w:pPr>
        <w:spacing w:line="360" w:lineRule="auto"/>
        <w:ind w:firstLine="480"/>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eastAsia="zh-CN"/>
        </w:rPr>
        <w:t>特此证明。</w:t>
      </w:r>
    </w:p>
    <w:p w14:paraId="2159AFB4" w14:textId="77777777" w:rsidR="0044762A" w:rsidRPr="008D06B0" w:rsidRDefault="0044762A">
      <w:pPr>
        <w:spacing w:line="360" w:lineRule="auto"/>
        <w:ind w:firstLine="480"/>
        <w:rPr>
          <w:rFonts w:ascii="Times New Roman" w:eastAsia="仿宋_GB2312" w:hAnsi="Times New Roman" w:cs="Times New Roman" w:hint="default"/>
          <w:color w:val="auto"/>
          <w:sz w:val="28"/>
          <w:szCs w:val="28"/>
          <w:lang w:val="en-US" w:eastAsia="zh-CN"/>
        </w:rPr>
      </w:pPr>
    </w:p>
    <w:p w14:paraId="08B63D79" w14:textId="77777777" w:rsidR="0044762A" w:rsidRPr="008D06B0" w:rsidRDefault="0044762A">
      <w:pPr>
        <w:spacing w:line="360" w:lineRule="auto"/>
        <w:ind w:firstLine="480"/>
        <w:rPr>
          <w:rFonts w:ascii="Times New Roman" w:eastAsia="仿宋_GB2312" w:hAnsi="Times New Roman" w:cs="Times New Roman" w:hint="default"/>
          <w:color w:val="auto"/>
          <w:sz w:val="28"/>
          <w:szCs w:val="28"/>
          <w:lang w:val="en-US" w:eastAsia="zh-CN"/>
        </w:rPr>
      </w:pPr>
    </w:p>
    <w:p w14:paraId="5260FD75" w14:textId="77777777" w:rsidR="0044762A" w:rsidRPr="008D06B0" w:rsidRDefault="0044762A">
      <w:pPr>
        <w:pStyle w:val="PlainText"/>
        <w:tabs>
          <w:tab w:val="left" w:pos="5580"/>
        </w:tabs>
        <w:spacing w:line="360" w:lineRule="auto"/>
        <w:ind w:firstLine="360"/>
        <w:rPr>
          <w:rFonts w:ascii="Times New Roman" w:eastAsia="仿宋_GB2312" w:hAnsi="Times New Roman" w:cs="Times New Roman"/>
          <w:color w:val="auto"/>
          <w:sz w:val="28"/>
          <w:szCs w:val="28"/>
        </w:rPr>
      </w:pPr>
      <w:r w:rsidRPr="008D06B0">
        <w:rPr>
          <w:rFonts w:ascii="Times New Roman" w:eastAsia="仿宋_GB2312" w:hAnsi="Times New Roman" w:cs="Times New Roman"/>
          <w:color w:val="auto"/>
          <w:sz w:val="28"/>
          <w:szCs w:val="28"/>
          <w:lang w:val="zh-TW"/>
        </w:rPr>
        <w:t>投标人（企业电子签章）：</w:t>
      </w:r>
      <w:r w:rsidRPr="008D06B0">
        <w:rPr>
          <w:rFonts w:ascii="Times New Roman" w:eastAsia="仿宋_GB2312" w:hAnsi="Times New Roman" w:cs="Times New Roman"/>
          <w:color w:val="auto"/>
          <w:sz w:val="28"/>
          <w:szCs w:val="28"/>
          <w:u w:val="single"/>
        </w:rPr>
        <w:t xml:space="preserve">                             </w:t>
      </w:r>
    </w:p>
    <w:p w14:paraId="6DE85BAD" w14:textId="77777777" w:rsidR="0044762A" w:rsidRPr="008D06B0" w:rsidRDefault="0044762A">
      <w:pPr>
        <w:pStyle w:val="PlainText"/>
        <w:tabs>
          <w:tab w:val="left" w:pos="5580"/>
        </w:tabs>
        <w:spacing w:line="360" w:lineRule="auto"/>
        <w:ind w:left="269" w:firstLine="120"/>
        <w:rPr>
          <w:rFonts w:ascii="Times New Roman" w:eastAsia="仿宋_GB2312" w:hAnsi="Times New Roman" w:cs="Times New Roman"/>
          <w:color w:val="auto"/>
          <w:sz w:val="28"/>
          <w:szCs w:val="28"/>
        </w:rPr>
      </w:pPr>
      <w:r w:rsidRPr="008D06B0">
        <w:rPr>
          <w:rFonts w:ascii="Times New Roman" w:eastAsia="仿宋_GB2312" w:hAnsi="Times New Roman" w:cs="Times New Roman"/>
          <w:color w:val="auto"/>
          <w:sz w:val="28"/>
          <w:szCs w:val="28"/>
          <w:lang w:val="zh-TW"/>
        </w:rPr>
        <w:t>详细通讯地址：</w:t>
      </w:r>
      <w:r w:rsidRPr="008D06B0">
        <w:rPr>
          <w:rFonts w:ascii="Times New Roman" w:eastAsia="仿宋_GB2312" w:hAnsi="Times New Roman" w:cs="Times New Roman"/>
          <w:color w:val="auto"/>
          <w:sz w:val="28"/>
          <w:szCs w:val="28"/>
          <w:u w:val="single"/>
        </w:rPr>
        <w:t xml:space="preserve">                                </w:t>
      </w:r>
    </w:p>
    <w:p w14:paraId="0611E474" w14:textId="77777777" w:rsidR="0044762A" w:rsidRPr="008D06B0" w:rsidRDefault="0044762A">
      <w:pPr>
        <w:pStyle w:val="PlainText"/>
        <w:tabs>
          <w:tab w:val="left" w:pos="5580"/>
        </w:tabs>
        <w:spacing w:line="360" w:lineRule="auto"/>
        <w:ind w:firstLine="360"/>
        <w:rPr>
          <w:rFonts w:ascii="Times New Roman" w:eastAsia="仿宋_GB2312" w:hAnsi="Times New Roman" w:cs="Times New Roman"/>
          <w:color w:val="auto"/>
          <w:sz w:val="28"/>
          <w:szCs w:val="28"/>
        </w:rPr>
      </w:pPr>
      <w:r w:rsidRPr="008D06B0">
        <w:rPr>
          <w:rFonts w:ascii="Times New Roman" w:eastAsia="仿宋_GB2312" w:hAnsi="Times New Roman" w:cs="Times New Roman"/>
          <w:color w:val="auto"/>
          <w:sz w:val="28"/>
          <w:szCs w:val="28"/>
          <w:lang w:val="zh-TW"/>
        </w:rPr>
        <w:t>邮</w:t>
      </w:r>
      <w:r w:rsidRPr="008D06B0">
        <w:rPr>
          <w:rFonts w:ascii="Times New Roman" w:eastAsia="仿宋_GB2312" w:hAnsi="Times New Roman" w:cs="Times New Roman"/>
          <w:color w:val="auto"/>
          <w:sz w:val="28"/>
          <w:szCs w:val="28"/>
          <w:lang w:val="zh-TW"/>
        </w:rPr>
        <w:t xml:space="preserve"> </w:t>
      </w:r>
      <w:r w:rsidRPr="008D06B0">
        <w:rPr>
          <w:rFonts w:ascii="Times New Roman" w:eastAsia="仿宋_GB2312" w:hAnsi="Times New Roman" w:cs="Times New Roman"/>
          <w:color w:val="auto"/>
          <w:sz w:val="28"/>
          <w:szCs w:val="28"/>
          <w:lang w:val="zh-TW"/>
        </w:rPr>
        <w:t>政</w:t>
      </w:r>
      <w:r w:rsidRPr="008D06B0">
        <w:rPr>
          <w:rFonts w:ascii="Times New Roman" w:eastAsia="仿宋_GB2312" w:hAnsi="Times New Roman" w:cs="Times New Roman"/>
          <w:color w:val="auto"/>
          <w:sz w:val="28"/>
          <w:szCs w:val="28"/>
          <w:lang w:val="zh-TW"/>
        </w:rPr>
        <w:t xml:space="preserve"> </w:t>
      </w:r>
      <w:r w:rsidRPr="008D06B0">
        <w:rPr>
          <w:rFonts w:ascii="Times New Roman" w:eastAsia="仿宋_GB2312" w:hAnsi="Times New Roman" w:cs="Times New Roman"/>
          <w:color w:val="auto"/>
          <w:sz w:val="28"/>
          <w:szCs w:val="28"/>
          <w:lang w:val="zh-TW"/>
        </w:rPr>
        <w:t>编</w:t>
      </w:r>
      <w:r w:rsidRPr="008D06B0">
        <w:rPr>
          <w:rFonts w:ascii="Times New Roman" w:eastAsia="仿宋_GB2312" w:hAnsi="Times New Roman" w:cs="Times New Roman"/>
          <w:color w:val="auto"/>
          <w:sz w:val="28"/>
          <w:szCs w:val="28"/>
          <w:lang w:val="zh-TW"/>
        </w:rPr>
        <w:t xml:space="preserve"> </w:t>
      </w:r>
      <w:r w:rsidRPr="008D06B0">
        <w:rPr>
          <w:rFonts w:ascii="Times New Roman" w:eastAsia="仿宋_GB2312" w:hAnsi="Times New Roman" w:cs="Times New Roman"/>
          <w:color w:val="auto"/>
          <w:sz w:val="28"/>
          <w:szCs w:val="28"/>
          <w:lang w:val="zh-TW"/>
        </w:rPr>
        <w:t>码</w:t>
      </w:r>
      <w:r w:rsidRPr="008D06B0">
        <w:rPr>
          <w:rFonts w:ascii="Times New Roman" w:eastAsia="仿宋_GB2312" w:hAnsi="Times New Roman" w:cs="Times New Roman"/>
          <w:color w:val="auto"/>
          <w:sz w:val="28"/>
          <w:szCs w:val="28"/>
          <w:lang w:val="zh-TW"/>
        </w:rPr>
        <w:t xml:space="preserve"> </w:t>
      </w:r>
      <w:r w:rsidRPr="008D06B0">
        <w:rPr>
          <w:rFonts w:ascii="Times New Roman" w:eastAsia="仿宋_GB2312" w:hAnsi="Times New Roman" w:cs="Times New Roman"/>
          <w:color w:val="auto"/>
          <w:sz w:val="28"/>
          <w:szCs w:val="28"/>
          <w:lang w:val="zh-TW"/>
        </w:rPr>
        <w:t>：</w:t>
      </w:r>
      <w:r w:rsidRPr="008D06B0">
        <w:rPr>
          <w:rFonts w:ascii="Times New Roman" w:eastAsia="仿宋_GB2312" w:hAnsi="Times New Roman" w:cs="Times New Roman"/>
          <w:color w:val="auto"/>
          <w:sz w:val="28"/>
          <w:szCs w:val="28"/>
          <w:u w:val="single"/>
        </w:rPr>
        <w:t xml:space="preserve">                                </w:t>
      </w:r>
    </w:p>
    <w:p w14:paraId="7775D921" w14:textId="77777777" w:rsidR="0044762A" w:rsidRPr="008D06B0" w:rsidRDefault="0044762A">
      <w:pPr>
        <w:pStyle w:val="PlainText"/>
        <w:tabs>
          <w:tab w:val="left" w:pos="5580"/>
        </w:tabs>
        <w:spacing w:line="360" w:lineRule="auto"/>
        <w:ind w:firstLine="360"/>
        <w:rPr>
          <w:rFonts w:ascii="Times New Roman" w:eastAsia="仿宋_GB2312" w:hAnsi="Times New Roman" w:cs="Times New Roman"/>
          <w:color w:val="auto"/>
          <w:sz w:val="28"/>
          <w:szCs w:val="28"/>
        </w:rPr>
      </w:pPr>
      <w:r w:rsidRPr="008D06B0">
        <w:rPr>
          <w:rFonts w:ascii="Times New Roman" w:eastAsia="仿宋_GB2312" w:hAnsi="Times New Roman" w:cs="Times New Roman"/>
          <w:color w:val="auto"/>
          <w:sz w:val="28"/>
          <w:szCs w:val="28"/>
          <w:lang w:val="zh-TW"/>
        </w:rPr>
        <w:t>传　　　　真：</w:t>
      </w:r>
      <w:r w:rsidRPr="008D06B0">
        <w:rPr>
          <w:rFonts w:ascii="Times New Roman" w:eastAsia="仿宋_GB2312" w:hAnsi="Times New Roman" w:cs="Times New Roman"/>
          <w:color w:val="auto"/>
          <w:sz w:val="28"/>
          <w:szCs w:val="28"/>
          <w:u w:val="single"/>
        </w:rPr>
        <w:t xml:space="preserve">                                </w:t>
      </w:r>
    </w:p>
    <w:p w14:paraId="7F17C085" w14:textId="77777777" w:rsidR="0044762A" w:rsidRPr="008D06B0" w:rsidRDefault="0044762A">
      <w:pPr>
        <w:pStyle w:val="PlainText"/>
        <w:tabs>
          <w:tab w:val="left" w:pos="5580"/>
        </w:tabs>
        <w:spacing w:line="360" w:lineRule="auto"/>
        <w:ind w:firstLine="360"/>
        <w:rPr>
          <w:rFonts w:ascii="Times New Roman" w:eastAsia="仿宋_GB2312" w:hAnsi="Times New Roman" w:cs="Times New Roman"/>
          <w:color w:val="auto"/>
          <w:sz w:val="28"/>
          <w:szCs w:val="28"/>
          <w:u w:val="single"/>
        </w:rPr>
      </w:pPr>
      <w:r w:rsidRPr="008D06B0">
        <w:rPr>
          <w:rFonts w:ascii="Times New Roman" w:eastAsia="仿宋_GB2312" w:hAnsi="Times New Roman" w:cs="Times New Roman"/>
          <w:color w:val="auto"/>
          <w:sz w:val="28"/>
          <w:szCs w:val="28"/>
          <w:lang w:val="zh-TW"/>
        </w:rPr>
        <w:t>电　　　　话：</w:t>
      </w:r>
      <w:r w:rsidRPr="008D06B0">
        <w:rPr>
          <w:rFonts w:ascii="Times New Roman" w:eastAsia="仿宋_GB2312" w:hAnsi="Times New Roman" w:cs="Times New Roman"/>
          <w:color w:val="auto"/>
          <w:sz w:val="28"/>
          <w:szCs w:val="28"/>
          <w:u w:val="single"/>
        </w:rPr>
        <w:t xml:space="preserve">                                </w:t>
      </w:r>
    </w:p>
    <w:p w14:paraId="4D41A022" w14:textId="77777777" w:rsidR="0044762A" w:rsidRPr="008D06B0" w:rsidRDefault="0044762A">
      <w:pPr>
        <w:pStyle w:val="PlainText"/>
        <w:tabs>
          <w:tab w:val="left" w:pos="5580"/>
        </w:tabs>
        <w:spacing w:line="360" w:lineRule="auto"/>
        <w:ind w:firstLine="360"/>
        <w:rPr>
          <w:rFonts w:ascii="Times New Roman" w:eastAsia="仿宋_GB2312" w:hAnsi="Times New Roman" w:cs="Times New Roman"/>
          <w:color w:val="auto"/>
          <w:sz w:val="28"/>
          <w:szCs w:val="28"/>
          <w:u w:val="single"/>
        </w:rPr>
      </w:pPr>
    </w:p>
    <w:tbl>
      <w:tblPr>
        <w:tblW w:w="0" w:type="auto"/>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00" w:firstRow="0" w:lastRow="0" w:firstColumn="0" w:lastColumn="0" w:noHBand="0" w:noVBand="0"/>
      </w:tblPr>
      <w:tblGrid>
        <w:gridCol w:w="4484"/>
        <w:gridCol w:w="4485"/>
      </w:tblGrid>
      <w:tr w:rsidR="0044762A" w:rsidRPr="008D06B0" w14:paraId="3176CF29" w14:textId="77777777">
        <w:trPr>
          <w:trHeight w:val="2486"/>
          <w:jc w:val="center"/>
        </w:trPr>
        <w:tc>
          <w:tcPr>
            <w:tcW w:w="4484" w:type="dxa"/>
            <w:tcBorders>
              <w:top w:val="single" w:sz="4" w:space="0" w:color="000000"/>
              <w:left w:val="single" w:sz="4" w:space="0" w:color="000000"/>
              <w:bottom w:val="single" w:sz="4" w:space="0" w:color="000000"/>
              <w:right w:val="single" w:sz="4" w:space="0" w:color="000000"/>
            </w:tcBorders>
            <w:noWrap/>
            <w:tcMar>
              <w:top w:w="80" w:type="dxa"/>
              <w:left w:w="80" w:type="dxa"/>
              <w:bottom w:w="80" w:type="dxa"/>
              <w:right w:w="80" w:type="dxa"/>
            </w:tcMar>
            <w:vAlign w:val="center"/>
          </w:tcPr>
          <w:p w14:paraId="69A90EE4" w14:textId="77777777" w:rsidR="0044762A" w:rsidRPr="008D06B0" w:rsidRDefault="0044762A">
            <w:pPr>
              <w:jc w:val="center"/>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eastAsia="zh-CN"/>
              </w:rPr>
              <w:t>法定代表人身份证（人像面）</w:t>
            </w:r>
          </w:p>
        </w:tc>
        <w:tc>
          <w:tcPr>
            <w:tcW w:w="4485" w:type="dxa"/>
            <w:tcBorders>
              <w:top w:val="single" w:sz="4" w:space="0" w:color="000000"/>
              <w:left w:val="single" w:sz="4" w:space="0" w:color="000000"/>
              <w:bottom w:val="single" w:sz="4" w:space="0" w:color="000000"/>
              <w:right w:val="single" w:sz="4" w:space="0" w:color="000000"/>
            </w:tcBorders>
            <w:noWrap/>
            <w:tcMar>
              <w:top w:w="80" w:type="dxa"/>
              <w:left w:w="80" w:type="dxa"/>
              <w:bottom w:w="80" w:type="dxa"/>
              <w:right w:w="80" w:type="dxa"/>
            </w:tcMar>
            <w:vAlign w:val="center"/>
          </w:tcPr>
          <w:p w14:paraId="15AD392A" w14:textId="77777777" w:rsidR="0044762A" w:rsidRPr="008D06B0" w:rsidRDefault="0044762A">
            <w:pPr>
              <w:jc w:val="center"/>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eastAsia="zh-CN"/>
              </w:rPr>
              <w:t>法定代表人身份证（国徽面）</w:t>
            </w:r>
          </w:p>
        </w:tc>
      </w:tr>
    </w:tbl>
    <w:p w14:paraId="35F615A3" w14:textId="77777777" w:rsidR="0044762A" w:rsidRPr="008D06B0" w:rsidRDefault="0044762A">
      <w:pPr>
        <w:spacing w:line="360" w:lineRule="auto"/>
        <w:ind w:firstLine="480"/>
        <w:rPr>
          <w:rFonts w:ascii="Times New Roman" w:eastAsia="仿宋_GB2312" w:hAnsi="Times New Roman" w:cs="Times New Roman" w:hint="default"/>
          <w:color w:val="auto"/>
          <w:sz w:val="28"/>
          <w:szCs w:val="28"/>
          <w:lang w:val="en-US" w:eastAsia="zh-CN"/>
        </w:rPr>
      </w:pPr>
    </w:p>
    <w:p w14:paraId="3CA8DB77" w14:textId="77777777" w:rsidR="0044762A" w:rsidRPr="008D06B0" w:rsidRDefault="0044762A">
      <w:pPr>
        <w:spacing w:line="360" w:lineRule="auto"/>
        <w:ind w:firstLine="480"/>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eastAsia="zh-CN"/>
        </w:rPr>
        <w:t>注：自然人投标的无需提供。</w:t>
      </w:r>
    </w:p>
    <w:p w14:paraId="34F8487C" w14:textId="77777777" w:rsidR="0044762A" w:rsidRPr="008D06B0" w:rsidRDefault="0044762A">
      <w:pPr>
        <w:jc w:val="right"/>
        <w:rPr>
          <w:rFonts w:ascii="Times New Roman" w:hAnsi="Times New Roman" w:cs="Times New Roman" w:hint="default"/>
          <w:color w:val="auto"/>
          <w:lang w:eastAsia="zh-CN"/>
        </w:rPr>
      </w:pPr>
    </w:p>
    <w:p w14:paraId="3401983C" w14:textId="77777777" w:rsidR="0044762A" w:rsidRPr="008D06B0" w:rsidRDefault="0044762A">
      <w:pPr>
        <w:pStyle w:val="a9"/>
        <w:rPr>
          <w:rFonts w:ascii="Times New Roman" w:hAnsi="Times New Roman"/>
          <w:lang w:eastAsia="zh-CN"/>
        </w:rPr>
      </w:pPr>
    </w:p>
    <w:p w14:paraId="3C3A11CF" w14:textId="77777777" w:rsidR="0044762A" w:rsidRPr="008D06B0" w:rsidRDefault="0044762A">
      <w:pPr>
        <w:pStyle w:val="a9"/>
        <w:rPr>
          <w:rFonts w:ascii="Times New Roman" w:hAnsi="Times New Roman"/>
          <w:lang w:eastAsia="zh-CN"/>
        </w:rPr>
      </w:pPr>
    </w:p>
    <w:p w14:paraId="1ACA0E24" w14:textId="77777777" w:rsidR="0044762A" w:rsidRPr="008D06B0" w:rsidRDefault="0044762A" w:rsidP="003F0746">
      <w:pPr>
        <w:pStyle w:val="afd"/>
        <w:ind w:left="840" w:hanging="420"/>
        <w:rPr>
          <w:rFonts w:cs="Times New Roman" w:hint="default"/>
          <w:color w:val="auto"/>
          <w:lang w:eastAsia="zh-CN"/>
        </w:rPr>
        <w:sectPr w:rsidR="0044762A" w:rsidRPr="008D06B0">
          <w:headerReference w:type="default" r:id="rId11"/>
          <w:pgSz w:w="11906" w:h="16838"/>
          <w:pgMar w:top="1440" w:right="1797" w:bottom="1440" w:left="1797" w:header="851" w:footer="992" w:gutter="0"/>
          <w:cols w:space="720"/>
          <w:docGrid w:linePitch="312"/>
        </w:sectPr>
      </w:pPr>
    </w:p>
    <w:p w14:paraId="548D29AF" w14:textId="77777777" w:rsidR="0044762A" w:rsidRPr="008D06B0" w:rsidRDefault="0044762A">
      <w:pPr>
        <w:keepNext/>
        <w:keepLines/>
        <w:widowControl w:val="0"/>
        <w:autoSpaceDE w:val="0"/>
        <w:autoSpaceDN w:val="0"/>
        <w:adjustRightInd w:val="0"/>
        <w:spacing w:line="360" w:lineRule="auto"/>
        <w:jc w:val="center"/>
        <w:outlineLvl w:val="1"/>
        <w:rPr>
          <w:rFonts w:ascii="Times New Roman" w:eastAsia="方正小标宋_GBK" w:hAnsi="Times New Roman" w:cs="Times New Roman" w:hint="default"/>
          <w:bCs/>
          <w:color w:val="auto"/>
          <w:kern w:val="0"/>
          <w:sz w:val="30"/>
          <w:szCs w:val="30"/>
          <w:lang w:val="en-US" w:eastAsia="zh-CN"/>
        </w:rPr>
      </w:pPr>
      <w:bookmarkStart w:id="496" w:name="_Toc1306770718"/>
      <w:bookmarkStart w:id="497" w:name="_Toc1081326330"/>
      <w:bookmarkStart w:id="498" w:name="_Toc1929226479"/>
      <w:bookmarkStart w:id="499" w:name="_Toc1179847034"/>
      <w:bookmarkStart w:id="500" w:name="_Toc1726056647"/>
      <w:bookmarkStart w:id="501" w:name="_Toc78562412"/>
      <w:bookmarkStart w:id="502" w:name="_Toc1562600580"/>
      <w:bookmarkStart w:id="503" w:name="_Toc807820015"/>
      <w:bookmarkStart w:id="504" w:name="_Toc237482121"/>
      <w:bookmarkStart w:id="505" w:name="_Toc8905096_WPSOffice_Level2"/>
      <w:bookmarkStart w:id="506" w:name="_Toc1888555944"/>
      <w:bookmarkStart w:id="507" w:name="_Toc1133662823"/>
      <w:bookmarkStart w:id="508" w:name="_Toc95209368"/>
      <w:bookmarkStart w:id="509" w:name="_Toc881536663"/>
      <w:bookmarkStart w:id="510" w:name="_Toc1255393211"/>
      <w:bookmarkStart w:id="511" w:name="_Toc860628901"/>
      <w:bookmarkStart w:id="512" w:name="_Toc1046173163"/>
      <w:bookmarkStart w:id="513" w:name="_Toc320103337"/>
      <w:r w:rsidRPr="008D06B0">
        <w:rPr>
          <w:rFonts w:ascii="Times New Roman" w:eastAsia="方正小标宋_GBK" w:hAnsi="Times New Roman" w:cs="Times New Roman" w:hint="default"/>
          <w:bCs/>
          <w:color w:val="auto"/>
          <w:kern w:val="0"/>
          <w:sz w:val="30"/>
          <w:szCs w:val="30"/>
          <w:lang w:eastAsia="zh-CN"/>
        </w:rPr>
        <w:lastRenderedPageBreak/>
        <w:t>三</w:t>
      </w:r>
      <w:r w:rsidRPr="008D06B0">
        <w:rPr>
          <w:rFonts w:ascii="Times New Roman" w:eastAsia="方正小标宋_GBK" w:hAnsi="Times New Roman" w:cs="Times New Roman" w:hint="default"/>
          <w:bCs/>
          <w:color w:val="auto"/>
          <w:kern w:val="0"/>
          <w:sz w:val="30"/>
          <w:szCs w:val="30"/>
          <w:lang w:val="en-US" w:eastAsia="zh-CN"/>
        </w:rPr>
        <w:t>、</w:t>
      </w:r>
      <w:r w:rsidRPr="008D06B0">
        <w:rPr>
          <w:rFonts w:ascii="Times New Roman" w:eastAsia="方正小标宋_GBK" w:hAnsi="Times New Roman" w:cs="Times New Roman" w:hint="default"/>
          <w:bCs/>
          <w:color w:val="auto"/>
          <w:kern w:val="0"/>
          <w:sz w:val="30"/>
          <w:szCs w:val="30"/>
          <w:lang w:eastAsia="zh-CN"/>
        </w:rPr>
        <w:t>投标人关联单位的说明</w:t>
      </w:r>
      <w:bookmarkEnd w:id="496"/>
      <w:bookmarkEnd w:id="497"/>
      <w:bookmarkEnd w:id="498"/>
      <w:bookmarkEnd w:id="499"/>
      <w:bookmarkEnd w:id="500"/>
      <w:bookmarkEnd w:id="501"/>
      <w:bookmarkEnd w:id="502"/>
      <w:bookmarkEnd w:id="503"/>
      <w:bookmarkEnd w:id="504"/>
      <w:bookmarkEnd w:id="505"/>
      <w:bookmarkEnd w:id="506"/>
      <w:bookmarkEnd w:id="507"/>
    </w:p>
    <w:p w14:paraId="4684F7AA" w14:textId="77777777" w:rsidR="0044762A" w:rsidRPr="008D06B0" w:rsidRDefault="0044762A">
      <w:pPr>
        <w:spacing w:before="100" w:after="100" w:line="360" w:lineRule="auto"/>
        <w:ind w:firstLine="420"/>
        <w:jc w:val="left"/>
        <w:rPr>
          <w:rFonts w:ascii="Times New Roman" w:eastAsia="仿宋_GB2312" w:hAnsi="Times New Roman" w:cs="Times New Roman" w:hint="default"/>
          <w:color w:val="auto"/>
          <w:kern w:val="0"/>
          <w:sz w:val="28"/>
          <w:szCs w:val="28"/>
          <w:lang w:eastAsia="zh-CN"/>
        </w:rPr>
      </w:pPr>
    </w:p>
    <w:p w14:paraId="761E0D78" w14:textId="77777777" w:rsidR="0044762A" w:rsidRPr="008D06B0" w:rsidRDefault="0044762A">
      <w:pPr>
        <w:spacing w:line="360" w:lineRule="auto"/>
        <w:ind w:firstLine="480"/>
        <w:jc w:val="left"/>
        <w:rPr>
          <w:rFonts w:ascii="Times New Roman" w:eastAsia="仿宋_GB2312" w:hAnsi="Times New Roman" w:cs="Times New Roman" w:hint="default"/>
          <w:color w:val="auto"/>
          <w:sz w:val="28"/>
          <w:szCs w:val="28"/>
          <w:lang w:val="en-US" w:eastAsia="zh-CN"/>
        </w:rPr>
      </w:pPr>
      <w:bookmarkStart w:id="514" w:name="_Toc1756840888_WPSOffice_Level3"/>
      <w:r w:rsidRPr="008D06B0">
        <w:rPr>
          <w:rFonts w:ascii="Times New Roman" w:eastAsia="仿宋_GB2312" w:hAnsi="Times New Roman" w:cs="Times New Roman" w:hint="default"/>
          <w:color w:val="auto"/>
          <w:sz w:val="30"/>
          <w:szCs w:val="30"/>
          <w:lang w:val="en-US" w:eastAsia="zh-CN"/>
        </w:rPr>
        <w:t>我单位作为本次采购项目的投标人，根据招标文件要求，现郑重承诺如下：</w:t>
      </w:r>
      <w:bookmarkEnd w:id="514"/>
    </w:p>
    <w:p w14:paraId="79F7B731" w14:textId="77777777" w:rsidR="0044762A" w:rsidRPr="008D06B0" w:rsidRDefault="0044762A">
      <w:pPr>
        <w:pStyle w:val="CharChar10CharCharCharChar"/>
        <w:rPr>
          <w:rFonts w:ascii="Times New Roman" w:eastAsia="仿宋_GB2312" w:hAnsi="Times New Roman" w:cs="Times New Roman" w:hint="default"/>
          <w:color w:val="auto"/>
          <w:kern w:val="2"/>
          <w:sz w:val="30"/>
          <w:szCs w:val="30"/>
          <w:lang w:val="en-US" w:eastAsia="zh-CN"/>
        </w:rPr>
      </w:pPr>
      <w:r w:rsidRPr="008D06B0">
        <w:rPr>
          <w:rFonts w:ascii="Times New Roman" w:eastAsia="仿宋_GB2312" w:hAnsi="Times New Roman" w:cs="Times New Roman" w:hint="default"/>
          <w:color w:val="auto"/>
          <w:kern w:val="2"/>
          <w:sz w:val="30"/>
          <w:szCs w:val="30"/>
          <w:lang w:val="en-US" w:eastAsia="zh-CN"/>
        </w:rPr>
        <w:t>我单位参加本次招标采购活动，</w:t>
      </w:r>
      <w:r w:rsidRPr="008D06B0">
        <w:rPr>
          <w:rFonts w:ascii="Times New Roman" w:eastAsia="仿宋_GB2312" w:hAnsi="Times New Roman" w:cs="Times New Roman" w:hint="default"/>
          <w:color w:val="auto"/>
          <w:kern w:val="2"/>
          <w:sz w:val="30"/>
          <w:szCs w:val="30"/>
          <w:u w:val="single"/>
          <w:lang w:val="en-US" w:eastAsia="zh-CN"/>
        </w:rPr>
        <w:t xml:space="preserve">       </w:t>
      </w:r>
      <w:r w:rsidRPr="008D06B0">
        <w:rPr>
          <w:rFonts w:ascii="Times New Roman" w:eastAsia="仿宋_GB2312" w:hAnsi="Times New Roman" w:cs="Times New Roman" w:hint="default"/>
          <w:color w:val="auto"/>
          <w:kern w:val="2"/>
          <w:sz w:val="30"/>
          <w:szCs w:val="30"/>
          <w:lang w:val="en-US" w:eastAsia="zh-CN"/>
        </w:rPr>
        <w:t>（填写</w:t>
      </w:r>
      <w:r w:rsidRPr="008D06B0">
        <w:rPr>
          <w:rFonts w:ascii="Times New Roman" w:eastAsia="仿宋_GB2312" w:hAnsi="Times New Roman" w:cs="Times New Roman" w:hint="default"/>
          <w:color w:val="auto"/>
          <w:kern w:val="2"/>
          <w:sz w:val="30"/>
          <w:szCs w:val="30"/>
          <w:lang w:val="en-US" w:eastAsia="zh-CN"/>
        </w:rPr>
        <w:t>“</w:t>
      </w:r>
      <w:r w:rsidRPr="008D06B0">
        <w:rPr>
          <w:rFonts w:ascii="Times New Roman" w:eastAsia="仿宋_GB2312" w:hAnsi="Times New Roman" w:cs="Times New Roman" w:hint="default"/>
          <w:color w:val="auto"/>
          <w:kern w:val="2"/>
          <w:sz w:val="30"/>
          <w:szCs w:val="30"/>
          <w:lang w:val="en-US" w:eastAsia="zh-CN"/>
        </w:rPr>
        <w:t>存在</w:t>
      </w:r>
      <w:r w:rsidRPr="008D06B0">
        <w:rPr>
          <w:rFonts w:ascii="Times New Roman" w:eastAsia="仿宋_GB2312" w:hAnsi="Times New Roman" w:cs="Times New Roman" w:hint="default"/>
          <w:color w:val="auto"/>
          <w:kern w:val="2"/>
          <w:sz w:val="30"/>
          <w:szCs w:val="30"/>
          <w:lang w:val="en-US" w:eastAsia="zh-CN"/>
        </w:rPr>
        <w:t>”</w:t>
      </w:r>
      <w:r w:rsidRPr="008D06B0">
        <w:rPr>
          <w:rFonts w:ascii="Times New Roman" w:eastAsia="仿宋_GB2312" w:hAnsi="Times New Roman" w:cs="Times New Roman" w:hint="default"/>
          <w:color w:val="auto"/>
          <w:kern w:val="2"/>
          <w:sz w:val="30"/>
          <w:szCs w:val="30"/>
          <w:lang w:val="en-US" w:eastAsia="zh-CN"/>
        </w:rPr>
        <w:t>或</w:t>
      </w:r>
      <w:r w:rsidRPr="008D06B0">
        <w:rPr>
          <w:rFonts w:ascii="Times New Roman" w:eastAsia="仿宋_GB2312" w:hAnsi="Times New Roman" w:cs="Times New Roman" w:hint="default"/>
          <w:color w:val="auto"/>
          <w:kern w:val="2"/>
          <w:sz w:val="30"/>
          <w:szCs w:val="30"/>
          <w:lang w:val="en-US" w:eastAsia="zh-CN"/>
        </w:rPr>
        <w:t>“</w:t>
      </w:r>
      <w:r w:rsidRPr="008D06B0">
        <w:rPr>
          <w:rFonts w:ascii="Times New Roman" w:eastAsia="仿宋_GB2312" w:hAnsi="Times New Roman" w:cs="Times New Roman" w:hint="default"/>
          <w:color w:val="auto"/>
          <w:kern w:val="2"/>
          <w:sz w:val="30"/>
          <w:szCs w:val="30"/>
          <w:lang w:val="en-US" w:eastAsia="zh-CN"/>
        </w:rPr>
        <w:t>不存在</w:t>
      </w:r>
      <w:r w:rsidRPr="008D06B0">
        <w:rPr>
          <w:rFonts w:ascii="Times New Roman" w:eastAsia="仿宋_GB2312" w:hAnsi="Times New Roman" w:cs="Times New Roman" w:hint="default"/>
          <w:color w:val="auto"/>
          <w:kern w:val="2"/>
          <w:sz w:val="30"/>
          <w:szCs w:val="30"/>
          <w:lang w:val="en-US" w:eastAsia="zh-CN"/>
        </w:rPr>
        <w:t>”</w:t>
      </w:r>
      <w:r w:rsidRPr="008D06B0">
        <w:rPr>
          <w:rFonts w:ascii="Times New Roman" w:eastAsia="仿宋_GB2312" w:hAnsi="Times New Roman" w:cs="Times New Roman" w:hint="default"/>
          <w:color w:val="auto"/>
          <w:kern w:val="2"/>
          <w:sz w:val="30"/>
          <w:szCs w:val="30"/>
          <w:lang w:val="en-US" w:eastAsia="zh-CN"/>
        </w:rPr>
        <w:t>）与单位负责人为同一人或者存在直接控股、管理关系的其他投标人参与同一合同项下的投标活动行为。</w:t>
      </w:r>
    </w:p>
    <w:p w14:paraId="2F3BC3B8" w14:textId="77777777" w:rsidR="0044762A" w:rsidRPr="008D06B0" w:rsidRDefault="0044762A">
      <w:pPr>
        <w:pStyle w:val="CharChar10CharCharCharChar"/>
        <w:rPr>
          <w:rFonts w:ascii="Times New Roman" w:eastAsia="仿宋_GB2312" w:hAnsi="Times New Roman" w:cs="Times New Roman" w:hint="default"/>
          <w:color w:val="auto"/>
          <w:kern w:val="2"/>
          <w:sz w:val="30"/>
          <w:szCs w:val="30"/>
          <w:lang w:val="en-US" w:eastAsia="zh-CN"/>
        </w:rPr>
      </w:pPr>
    </w:p>
    <w:p w14:paraId="22D0397F" w14:textId="77777777" w:rsidR="0044762A" w:rsidRPr="008D06B0" w:rsidRDefault="0044762A">
      <w:pPr>
        <w:pStyle w:val="CharChar10CharCharCharChar"/>
        <w:rPr>
          <w:rFonts w:ascii="Times New Roman" w:hAnsi="Times New Roman" w:cs="Times New Roman" w:hint="default"/>
          <w:color w:val="auto"/>
          <w:lang w:eastAsia="zh-CN"/>
        </w:rPr>
      </w:pPr>
    </w:p>
    <w:p w14:paraId="293A73D6" w14:textId="77777777" w:rsidR="0044762A" w:rsidRPr="008D06B0" w:rsidRDefault="0044762A">
      <w:pPr>
        <w:pStyle w:val="CharChar10CharCharCharChar"/>
        <w:rPr>
          <w:rFonts w:ascii="Times New Roman" w:hAnsi="Times New Roman" w:cs="Times New Roman" w:hint="default"/>
          <w:color w:val="auto"/>
          <w:lang w:eastAsia="zh-CN"/>
        </w:rPr>
      </w:pPr>
    </w:p>
    <w:p w14:paraId="427AA325" w14:textId="77777777" w:rsidR="0044762A" w:rsidRPr="008D06B0" w:rsidRDefault="0044762A">
      <w:pPr>
        <w:pStyle w:val="CharChar10CharCharCharChar"/>
        <w:rPr>
          <w:rFonts w:ascii="Times New Roman" w:hAnsi="Times New Roman" w:cs="Times New Roman" w:hint="default"/>
          <w:color w:val="auto"/>
          <w:lang w:eastAsia="zh-CN"/>
        </w:rPr>
      </w:pPr>
    </w:p>
    <w:p w14:paraId="75D1AA70" w14:textId="77777777" w:rsidR="0044762A" w:rsidRPr="008D06B0" w:rsidRDefault="0044762A">
      <w:pPr>
        <w:spacing w:before="100" w:after="100" w:line="360" w:lineRule="auto"/>
        <w:jc w:val="left"/>
        <w:rPr>
          <w:rFonts w:ascii="Times New Roman" w:eastAsia="仿宋_GB2312" w:hAnsi="Times New Roman" w:cs="Times New Roman" w:hint="default"/>
          <w:color w:val="auto"/>
          <w:kern w:val="0"/>
          <w:sz w:val="28"/>
          <w:szCs w:val="28"/>
          <w:lang w:eastAsia="zh-CN"/>
        </w:rPr>
      </w:pPr>
    </w:p>
    <w:p w14:paraId="07848F64" w14:textId="77777777" w:rsidR="0044762A" w:rsidRPr="008D06B0" w:rsidRDefault="0044762A">
      <w:pPr>
        <w:spacing w:before="100" w:after="100" w:line="360" w:lineRule="auto"/>
        <w:jc w:val="left"/>
        <w:rPr>
          <w:rFonts w:ascii="Times New Roman" w:eastAsia="仿宋_GB2312" w:hAnsi="Times New Roman" w:cs="Times New Roman" w:hint="default"/>
          <w:color w:val="auto"/>
          <w:kern w:val="0"/>
          <w:sz w:val="28"/>
          <w:szCs w:val="28"/>
          <w:lang w:eastAsia="zh-CN"/>
        </w:rPr>
      </w:pPr>
    </w:p>
    <w:p w14:paraId="037D96D2" w14:textId="77777777" w:rsidR="0044762A" w:rsidRPr="008D06B0" w:rsidRDefault="0044762A">
      <w:pPr>
        <w:spacing w:before="100" w:after="100" w:line="360" w:lineRule="auto"/>
        <w:jc w:val="left"/>
        <w:rPr>
          <w:rFonts w:ascii="Times New Roman" w:eastAsia="仿宋_GB2312" w:hAnsi="Times New Roman" w:cs="Times New Roman" w:hint="default"/>
          <w:color w:val="auto"/>
          <w:kern w:val="0"/>
          <w:sz w:val="28"/>
          <w:szCs w:val="28"/>
          <w:lang w:eastAsia="zh-CN"/>
        </w:rPr>
      </w:pPr>
      <w:r w:rsidRPr="008D06B0">
        <w:rPr>
          <w:rFonts w:ascii="Times New Roman" w:eastAsia="仿宋_GB2312" w:hAnsi="Times New Roman" w:cs="Times New Roman" w:hint="default"/>
          <w:color w:val="auto"/>
          <w:kern w:val="0"/>
          <w:sz w:val="28"/>
          <w:szCs w:val="28"/>
          <w:lang w:eastAsia="zh-CN"/>
        </w:rPr>
        <w:t xml:space="preserve">  </w:t>
      </w:r>
    </w:p>
    <w:p w14:paraId="040F9F34" w14:textId="77777777" w:rsidR="0044762A" w:rsidRPr="008D06B0" w:rsidRDefault="0044762A">
      <w:pPr>
        <w:pStyle w:val="a9"/>
        <w:rPr>
          <w:rFonts w:ascii="Times New Roman" w:hAnsi="Times New Roman"/>
          <w:lang w:eastAsia="zh-CN"/>
        </w:rPr>
      </w:pPr>
    </w:p>
    <w:p w14:paraId="665B481C" w14:textId="77777777" w:rsidR="0044762A" w:rsidRPr="008D06B0" w:rsidRDefault="0044762A">
      <w:pPr>
        <w:spacing w:before="100" w:after="100" w:line="360" w:lineRule="auto"/>
        <w:ind w:firstLine="420"/>
        <w:jc w:val="left"/>
        <w:rPr>
          <w:rFonts w:ascii="Times New Roman" w:eastAsia="宋体" w:hAnsi="Times New Roman" w:cs="Times New Roman" w:hint="default"/>
          <w:color w:val="auto"/>
          <w:kern w:val="0"/>
          <w:sz w:val="24"/>
          <w:szCs w:val="24"/>
          <w:lang w:eastAsia="zh-CN"/>
        </w:rPr>
      </w:pPr>
    </w:p>
    <w:p w14:paraId="56EA392E" w14:textId="77777777" w:rsidR="0044762A" w:rsidRPr="008D06B0" w:rsidRDefault="0044762A">
      <w:pPr>
        <w:spacing w:before="100" w:after="100" w:line="360" w:lineRule="auto"/>
        <w:ind w:firstLine="420"/>
        <w:jc w:val="left"/>
        <w:rPr>
          <w:rFonts w:ascii="Times New Roman" w:eastAsia="宋体" w:hAnsi="Times New Roman" w:cs="Times New Roman" w:hint="default"/>
          <w:color w:val="auto"/>
          <w:kern w:val="0"/>
          <w:sz w:val="24"/>
          <w:szCs w:val="24"/>
          <w:lang w:eastAsia="zh-CN"/>
        </w:rPr>
      </w:pPr>
    </w:p>
    <w:p w14:paraId="72A07FD6" w14:textId="77777777" w:rsidR="0044762A" w:rsidRPr="008D06B0" w:rsidRDefault="0044762A">
      <w:pPr>
        <w:spacing w:before="100" w:after="100" w:line="360" w:lineRule="auto"/>
        <w:ind w:firstLine="3960"/>
        <w:jc w:val="left"/>
        <w:rPr>
          <w:rFonts w:ascii="Times New Roman" w:eastAsia="仿宋_GB2312" w:hAnsi="Times New Roman" w:cs="Times New Roman" w:hint="default"/>
          <w:color w:val="auto"/>
          <w:kern w:val="0"/>
          <w:sz w:val="28"/>
          <w:szCs w:val="28"/>
          <w:lang w:eastAsia="zh-CN"/>
        </w:rPr>
      </w:pPr>
      <w:r w:rsidRPr="008D06B0">
        <w:rPr>
          <w:rFonts w:ascii="Times New Roman" w:eastAsia="仿宋_GB2312" w:hAnsi="Times New Roman" w:cs="Times New Roman" w:hint="default"/>
          <w:color w:val="auto"/>
          <w:kern w:val="0"/>
          <w:sz w:val="28"/>
          <w:szCs w:val="28"/>
          <w:lang w:eastAsia="zh-CN"/>
        </w:rPr>
        <w:t>投标人（企业电子签章）：</w:t>
      </w:r>
      <w:r w:rsidRPr="008D06B0">
        <w:rPr>
          <w:rFonts w:ascii="Times New Roman" w:eastAsia="仿宋_GB2312" w:hAnsi="Times New Roman" w:cs="Times New Roman" w:hint="default"/>
          <w:color w:val="auto"/>
          <w:kern w:val="0"/>
          <w:sz w:val="28"/>
          <w:szCs w:val="28"/>
          <w:u w:val="single"/>
          <w:lang w:val="en-US" w:eastAsia="zh-CN"/>
        </w:rPr>
        <w:t xml:space="preserve">             </w:t>
      </w:r>
    </w:p>
    <w:p w14:paraId="125524B0" w14:textId="77777777" w:rsidR="0044762A" w:rsidRPr="008D06B0" w:rsidRDefault="0044762A">
      <w:pPr>
        <w:spacing w:before="100" w:after="100" w:line="360" w:lineRule="auto"/>
        <w:ind w:firstLine="3720"/>
        <w:jc w:val="left"/>
        <w:rPr>
          <w:rFonts w:ascii="Times New Roman" w:eastAsia="仿宋_GB2312" w:hAnsi="Times New Roman" w:cs="Times New Roman" w:hint="default"/>
          <w:color w:val="auto"/>
          <w:kern w:val="0"/>
          <w:sz w:val="28"/>
          <w:szCs w:val="28"/>
          <w:u w:val="single"/>
          <w:lang w:eastAsia="zh-CN"/>
        </w:rPr>
      </w:pPr>
      <w:r w:rsidRPr="008D06B0">
        <w:rPr>
          <w:rFonts w:ascii="Times New Roman" w:eastAsia="仿宋_GB2312" w:hAnsi="Times New Roman" w:cs="Times New Roman" w:hint="default"/>
          <w:color w:val="auto"/>
          <w:kern w:val="0"/>
          <w:sz w:val="28"/>
          <w:szCs w:val="28"/>
          <w:lang w:eastAsia="zh-CN"/>
        </w:rPr>
        <w:t xml:space="preserve">　日　期：</w:t>
      </w:r>
      <w:r w:rsidRPr="008D06B0">
        <w:rPr>
          <w:rFonts w:ascii="Times New Roman" w:eastAsia="仿宋_GB2312" w:hAnsi="Times New Roman" w:cs="Times New Roman" w:hint="default"/>
          <w:color w:val="auto"/>
          <w:kern w:val="0"/>
          <w:sz w:val="28"/>
          <w:szCs w:val="28"/>
          <w:u w:val="single"/>
          <w:lang w:val="en-US" w:eastAsia="zh-CN"/>
        </w:rPr>
        <w:t xml:space="preserve">             </w:t>
      </w:r>
    </w:p>
    <w:p w14:paraId="676D35CC" w14:textId="77777777" w:rsidR="0044762A" w:rsidRPr="008D06B0" w:rsidRDefault="0044762A">
      <w:pPr>
        <w:spacing w:before="100" w:after="100" w:line="360" w:lineRule="auto"/>
        <w:ind w:firstLine="420"/>
        <w:jc w:val="left"/>
        <w:rPr>
          <w:rFonts w:ascii="Times New Roman" w:eastAsia="宋体" w:hAnsi="Times New Roman" w:cs="Times New Roman" w:hint="default"/>
          <w:color w:val="auto"/>
          <w:kern w:val="0"/>
          <w:sz w:val="24"/>
          <w:szCs w:val="24"/>
          <w:lang w:val="en-US" w:eastAsia="zh-CN"/>
        </w:rPr>
      </w:pPr>
      <w:r w:rsidRPr="008D06B0">
        <w:rPr>
          <w:rFonts w:ascii="Times New Roman" w:eastAsia="宋体" w:hAnsi="Times New Roman" w:cs="Times New Roman"/>
          <w:color w:val="auto"/>
          <w:kern w:val="0"/>
          <w:sz w:val="24"/>
          <w:szCs w:val="24"/>
          <w:lang w:val="en-US" w:eastAsia="zh-CN"/>
        </w:rPr>
        <w:t xml:space="preserve"> </w:t>
      </w:r>
    </w:p>
    <w:p w14:paraId="63B5C659" w14:textId="77777777" w:rsidR="0044762A" w:rsidRPr="008D06B0" w:rsidRDefault="0044762A">
      <w:pPr>
        <w:pStyle w:val="2"/>
        <w:jc w:val="center"/>
        <w:rPr>
          <w:rFonts w:ascii="Times New Roman" w:eastAsia="方正小标宋_GBK" w:hAnsi="Times New Roman"/>
          <w:b w:val="0"/>
          <w:color w:val="auto"/>
          <w:sz w:val="30"/>
          <w:szCs w:val="30"/>
          <w:lang w:eastAsia="zh-CN"/>
        </w:rPr>
      </w:pPr>
      <w:r w:rsidRPr="008D06B0">
        <w:rPr>
          <w:rFonts w:ascii="Times New Roman" w:hAnsi="Times New Roman"/>
          <w:color w:val="auto"/>
          <w:lang w:eastAsia="zh-CN"/>
        </w:rPr>
        <w:br w:type="page"/>
      </w:r>
      <w:bookmarkStart w:id="515" w:name="_Toc2129612794"/>
      <w:bookmarkStart w:id="516" w:name="_Toc1881793082_WPSOffice_Level2"/>
      <w:r w:rsidRPr="008D06B0">
        <w:rPr>
          <w:rFonts w:ascii="Times New Roman" w:eastAsia="方正小标宋_GBK" w:hAnsi="Times New Roman"/>
          <w:b w:val="0"/>
          <w:color w:val="auto"/>
          <w:sz w:val="30"/>
          <w:szCs w:val="30"/>
          <w:lang w:eastAsia="zh-CN"/>
        </w:rPr>
        <w:lastRenderedPageBreak/>
        <w:t>四、投标报价表格</w:t>
      </w:r>
      <w:bookmarkEnd w:id="508"/>
      <w:bookmarkEnd w:id="509"/>
      <w:bookmarkEnd w:id="510"/>
      <w:bookmarkEnd w:id="511"/>
      <w:bookmarkEnd w:id="512"/>
      <w:bookmarkEnd w:id="513"/>
      <w:bookmarkEnd w:id="515"/>
      <w:bookmarkEnd w:id="516"/>
    </w:p>
    <w:p w14:paraId="4F872C1B" w14:textId="77777777" w:rsidR="0044762A" w:rsidRPr="008D06B0" w:rsidRDefault="0044762A">
      <w:pPr>
        <w:spacing w:line="480" w:lineRule="auto"/>
        <w:jc w:val="center"/>
        <w:outlineLvl w:val="2"/>
        <w:rPr>
          <w:rFonts w:ascii="Times New Roman" w:eastAsia="黑体" w:hAnsi="Times New Roman" w:cs="Times New Roman" w:hint="default"/>
          <w:color w:val="auto"/>
          <w:sz w:val="28"/>
          <w:szCs w:val="28"/>
          <w:lang w:eastAsia="zh-CN"/>
        </w:rPr>
      </w:pPr>
      <w:bookmarkStart w:id="517" w:name="_Toc326650802_WPSOffice_Level3"/>
      <w:bookmarkStart w:id="518" w:name="_Toc1289935819"/>
      <w:bookmarkStart w:id="519" w:name="_Toc562840553"/>
      <w:bookmarkStart w:id="520" w:name="_Toc55824951"/>
      <w:r w:rsidRPr="008D06B0">
        <w:rPr>
          <w:rFonts w:ascii="Times New Roman" w:eastAsia="黑体" w:hAnsi="Times New Roman" w:cs="Times New Roman" w:hint="default"/>
          <w:color w:val="auto"/>
          <w:sz w:val="28"/>
          <w:szCs w:val="28"/>
          <w:lang w:eastAsia="zh-CN"/>
        </w:rPr>
        <w:t>1</w:t>
      </w:r>
      <w:r w:rsidRPr="008D06B0">
        <w:rPr>
          <w:rFonts w:ascii="Times New Roman" w:eastAsia="黑体" w:hAnsi="Times New Roman" w:cs="Times New Roman" w:hint="default"/>
          <w:color w:val="auto"/>
          <w:sz w:val="28"/>
          <w:szCs w:val="28"/>
          <w:lang w:val="en-US" w:eastAsia="zh-CN"/>
        </w:rPr>
        <w:t>.</w:t>
      </w:r>
      <w:r w:rsidRPr="008D06B0">
        <w:rPr>
          <w:rFonts w:ascii="Times New Roman" w:eastAsia="黑体" w:hAnsi="Times New Roman" w:cs="Times New Roman" w:hint="default"/>
          <w:color w:val="auto"/>
          <w:sz w:val="28"/>
          <w:szCs w:val="28"/>
          <w:lang w:eastAsia="zh-CN"/>
        </w:rPr>
        <w:t>投标主要内容汇总表</w:t>
      </w:r>
      <w:bookmarkEnd w:id="517"/>
      <w:bookmarkEnd w:id="518"/>
      <w:bookmarkEnd w:id="519"/>
      <w:bookmarkEnd w:id="520"/>
    </w:p>
    <w:p w14:paraId="0FB3F79B" w14:textId="77777777" w:rsidR="0044762A" w:rsidRPr="008D06B0" w:rsidRDefault="0044762A">
      <w:pPr>
        <w:spacing w:line="440" w:lineRule="exact"/>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eastAsia="zh-CN"/>
        </w:rPr>
        <w:t>采购编号：</w:t>
      </w:r>
      <w:r w:rsidRPr="008D06B0">
        <w:rPr>
          <w:rFonts w:ascii="Times New Roman" w:eastAsia="仿宋_GB2312" w:hAnsi="Times New Roman" w:cs="Times New Roman"/>
          <w:color w:val="auto"/>
          <w:sz w:val="28"/>
          <w:szCs w:val="28"/>
          <w:lang w:val="en" w:eastAsia="zh-CN"/>
        </w:rPr>
        <w:t>豫财招标采购</w:t>
      </w:r>
      <w:r w:rsidRPr="008D06B0">
        <w:rPr>
          <w:rFonts w:ascii="Times New Roman" w:eastAsia="仿宋_GB2312" w:hAnsi="Times New Roman" w:cs="Times New Roman"/>
          <w:color w:val="auto"/>
          <w:sz w:val="28"/>
          <w:szCs w:val="28"/>
          <w:lang w:val="en" w:eastAsia="zh-CN"/>
        </w:rPr>
        <w:t>-2024-448</w:t>
      </w:r>
      <w:r w:rsidRPr="008D06B0">
        <w:rPr>
          <w:rFonts w:ascii="Times New Roman" w:eastAsia="仿宋_GB2312" w:hAnsi="Times New Roman" w:cs="Times New Roman" w:hint="default"/>
          <w:color w:val="auto"/>
          <w:sz w:val="28"/>
          <w:szCs w:val="28"/>
          <w:lang w:val="en-US" w:eastAsia="zh-CN"/>
        </w:rPr>
        <w:t xml:space="preserve">         </w:t>
      </w:r>
      <w:r w:rsidRPr="008D06B0">
        <w:rPr>
          <w:rFonts w:ascii="Times New Roman" w:eastAsia="仿宋_GB2312" w:hAnsi="Times New Roman" w:cs="Times New Roman" w:hint="default"/>
          <w:color w:val="auto"/>
          <w:sz w:val="28"/>
          <w:szCs w:val="28"/>
          <w:lang w:eastAsia="zh-CN"/>
        </w:rPr>
        <w:t>金额单位：元人民币</w:t>
      </w:r>
    </w:p>
    <w:tbl>
      <w:tblPr>
        <w:tblW w:w="913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00" w:firstRow="0" w:lastRow="0" w:firstColumn="0" w:lastColumn="0" w:noHBand="0" w:noVBand="0"/>
      </w:tblPr>
      <w:tblGrid>
        <w:gridCol w:w="1940"/>
        <w:gridCol w:w="7197"/>
      </w:tblGrid>
      <w:tr w:rsidR="0044762A" w:rsidRPr="008D06B0" w14:paraId="37241F41" w14:textId="77777777">
        <w:trPr>
          <w:trHeight w:val="624"/>
          <w:jc w:val="center"/>
        </w:trPr>
        <w:tc>
          <w:tcPr>
            <w:tcW w:w="1940" w:type="dxa"/>
            <w:tcBorders>
              <w:top w:val="single" w:sz="4" w:space="0" w:color="000000"/>
              <w:left w:val="single" w:sz="4" w:space="0" w:color="000000"/>
              <w:bottom w:val="single" w:sz="4" w:space="0" w:color="000000"/>
              <w:right w:val="single" w:sz="4" w:space="0" w:color="000000"/>
            </w:tcBorders>
            <w:noWrap/>
            <w:tcMar>
              <w:top w:w="80" w:type="dxa"/>
              <w:left w:w="80" w:type="dxa"/>
              <w:bottom w:w="80" w:type="dxa"/>
              <w:right w:w="80" w:type="dxa"/>
            </w:tcMar>
            <w:vAlign w:val="center"/>
          </w:tcPr>
          <w:p w14:paraId="062EA917" w14:textId="77777777" w:rsidR="0044762A" w:rsidRPr="008D06B0" w:rsidRDefault="0044762A">
            <w:pPr>
              <w:jc w:val="center"/>
              <w:rPr>
                <w:rFonts w:ascii="Times New Roman" w:eastAsia="仿宋_GB2312" w:hAnsi="Times New Roman" w:cs="Times New Roman" w:hint="default"/>
                <w:color w:val="auto"/>
                <w:kern w:val="0"/>
                <w:sz w:val="28"/>
                <w:szCs w:val="28"/>
              </w:rPr>
            </w:pPr>
            <w:r w:rsidRPr="008D06B0">
              <w:rPr>
                <w:rFonts w:ascii="Times New Roman" w:eastAsia="仿宋_GB2312" w:hAnsi="Times New Roman" w:cs="Times New Roman" w:hint="default"/>
                <w:color w:val="auto"/>
                <w:kern w:val="0"/>
                <w:sz w:val="28"/>
                <w:szCs w:val="28"/>
              </w:rPr>
              <w:t>采购项目</w:t>
            </w:r>
          </w:p>
        </w:tc>
        <w:tc>
          <w:tcPr>
            <w:tcW w:w="7197" w:type="dxa"/>
            <w:tcBorders>
              <w:top w:val="single" w:sz="4" w:space="0" w:color="000000"/>
              <w:left w:val="single" w:sz="4" w:space="0" w:color="000000"/>
              <w:bottom w:val="single" w:sz="4" w:space="0" w:color="000000"/>
              <w:right w:val="single" w:sz="4" w:space="0" w:color="000000"/>
            </w:tcBorders>
            <w:noWrap/>
            <w:tcMar>
              <w:top w:w="80" w:type="dxa"/>
              <w:left w:w="80" w:type="dxa"/>
              <w:bottom w:w="80" w:type="dxa"/>
              <w:right w:w="80" w:type="dxa"/>
            </w:tcMar>
            <w:vAlign w:val="center"/>
          </w:tcPr>
          <w:p w14:paraId="4719782D" w14:textId="77777777" w:rsidR="0044762A" w:rsidRPr="008D06B0" w:rsidRDefault="0044762A">
            <w:pPr>
              <w:ind w:leftChars="50" w:left="105"/>
              <w:rPr>
                <w:rFonts w:ascii="Times New Roman" w:eastAsia="仿宋_GB2312" w:hAnsi="Times New Roman" w:cs="Times New Roman" w:hint="default"/>
                <w:color w:val="auto"/>
                <w:kern w:val="0"/>
                <w:sz w:val="28"/>
                <w:szCs w:val="28"/>
                <w:lang w:val="en-US" w:eastAsia="zh-CN"/>
              </w:rPr>
            </w:pPr>
            <w:r w:rsidRPr="008D06B0">
              <w:rPr>
                <w:rFonts w:ascii="Times New Roman" w:eastAsia="仿宋_GB2312" w:hAnsi="Times New Roman" w:cs="Times New Roman" w:hint="default"/>
                <w:color w:val="auto"/>
                <w:kern w:val="0"/>
                <w:sz w:val="28"/>
                <w:szCs w:val="28"/>
                <w:lang w:val="en" w:eastAsia="zh-CN"/>
              </w:rPr>
              <w:t>河南省郑州市中级人民法院物业服务项目</w:t>
            </w:r>
            <w:r w:rsidRPr="008D06B0">
              <w:rPr>
                <w:rFonts w:ascii="Times New Roman" w:eastAsia="仿宋_GB2312" w:hAnsi="Times New Roman" w:cs="Times New Roman" w:hint="default"/>
                <w:color w:val="auto"/>
                <w:kern w:val="0"/>
                <w:sz w:val="28"/>
                <w:szCs w:val="28"/>
                <w:lang w:val="en-US" w:eastAsia="zh-CN"/>
              </w:rPr>
              <w:t xml:space="preserve"> </w:t>
            </w:r>
            <w:r w:rsidRPr="008D06B0">
              <w:rPr>
                <w:rFonts w:ascii="Times New Roman" w:eastAsia="仿宋_GB2312" w:hAnsi="Times New Roman" w:cs="Times New Roman" w:hint="default"/>
                <w:b/>
                <w:bCs/>
                <w:color w:val="auto"/>
                <w:kern w:val="0"/>
                <w:sz w:val="28"/>
                <w:szCs w:val="28"/>
                <w:lang w:val="en-US" w:eastAsia="zh-CN"/>
              </w:rPr>
              <w:t xml:space="preserve">   </w:t>
            </w:r>
          </w:p>
        </w:tc>
      </w:tr>
      <w:tr w:rsidR="0044762A" w:rsidRPr="008D06B0" w14:paraId="3DB8DECA" w14:textId="77777777">
        <w:trPr>
          <w:trHeight w:val="624"/>
          <w:jc w:val="center"/>
        </w:trPr>
        <w:tc>
          <w:tcPr>
            <w:tcW w:w="1940" w:type="dxa"/>
            <w:tcBorders>
              <w:top w:val="single" w:sz="4" w:space="0" w:color="000000"/>
              <w:left w:val="single" w:sz="4" w:space="0" w:color="000000"/>
              <w:bottom w:val="single" w:sz="4" w:space="0" w:color="000000"/>
              <w:right w:val="single" w:sz="4" w:space="0" w:color="000000"/>
            </w:tcBorders>
            <w:noWrap/>
            <w:tcMar>
              <w:top w:w="80" w:type="dxa"/>
              <w:left w:w="80" w:type="dxa"/>
              <w:bottom w:w="80" w:type="dxa"/>
              <w:right w:w="80" w:type="dxa"/>
            </w:tcMar>
            <w:vAlign w:val="center"/>
          </w:tcPr>
          <w:p w14:paraId="7FCFD055" w14:textId="77777777" w:rsidR="0044762A" w:rsidRPr="008D06B0" w:rsidRDefault="0044762A">
            <w:pPr>
              <w:jc w:val="center"/>
              <w:rPr>
                <w:rFonts w:ascii="Times New Roman" w:eastAsia="仿宋_GB2312" w:hAnsi="Times New Roman" w:cs="Times New Roman" w:hint="default"/>
                <w:color w:val="auto"/>
                <w:kern w:val="0"/>
                <w:sz w:val="28"/>
                <w:szCs w:val="28"/>
              </w:rPr>
            </w:pPr>
            <w:r w:rsidRPr="008D06B0">
              <w:rPr>
                <w:rFonts w:ascii="Times New Roman" w:eastAsia="仿宋_GB2312" w:hAnsi="Times New Roman" w:cs="Times New Roman" w:hint="default"/>
                <w:color w:val="auto"/>
                <w:kern w:val="0"/>
                <w:sz w:val="28"/>
                <w:szCs w:val="28"/>
              </w:rPr>
              <w:t>投标人名称</w:t>
            </w:r>
          </w:p>
        </w:tc>
        <w:tc>
          <w:tcPr>
            <w:tcW w:w="7197" w:type="dxa"/>
            <w:tcBorders>
              <w:top w:val="single" w:sz="4" w:space="0" w:color="000000"/>
              <w:left w:val="single" w:sz="4" w:space="0" w:color="000000"/>
              <w:bottom w:val="single" w:sz="4" w:space="0" w:color="000000"/>
              <w:right w:val="single" w:sz="4" w:space="0" w:color="000000"/>
            </w:tcBorders>
            <w:noWrap/>
            <w:tcMar>
              <w:top w:w="80" w:type="dxa"/>
              <w:left w:w="80" w:type="dxa"/>
              <w:bottom w:w="80" w:type="dxa"/>
              <w:right w:w="80" w:type="dxa"/>
            </w:tcMar>
            <w:vAlign w:val="center"/>
          </w:tcPr>
          <w:p w14:paraId="62785745" w14:textId="77777777" w:rsidR="0044762A" w:rsidRPr="008D06B0" w:rsidRDefault="0044762A">
            <w:pPr>
              <w:rPr>
                <w:rFonts w:ascii="Times New Roman" w:eastAsia="仿宋_GB2312" w:hAnsi="Times New Roman" w:cs="Times New Roman" w:hint="default"/>
                <w:color w:val="auto"/>
                <w:kern w:val="0"/>
                <w:sz w:val="28"/>
                <w:szCs w:val="28"/>
                <w:lang w:val="en-US" w:eastAsia="zh-CN"/>
              </w:rPr>
            </w:pPr>
            <w:r w:rsidRPr="008D06B0">
              <w:rPr>
                <w:rFonts w:ascii="Times New Roman" w:eastAsia="仿宋_GB2312" w:hAnsi="Times New Roman" w:cs="Times New Roman"/>
                <w:color w:val="auto"/>
                <w:kern w:val="0"/>
                <w:sz w:val="28"/>
                <w:szCs w:val="28"/>
                <w:lang w:val="en-US" w:eastAsia="zh-CN"/>
              </w:rPr>
              <w:t xml:space="preserve"> </w:t>
            </w:r>
          </w:p>
        </w:tc>
      </w:tr>
      <w:tr w:rsidR="0044762A" w:rsidRPr="008D06B0" w14:paraId="196D6A4E" w14:textId="77777777">
        <w:trPr>
          <w:trHeight w:val="624"/>
          <w:jc w:val="center"/>
        </w:trPr>
        <w:tc>
          <w:tcPr>
            <w:tcW w:w="1940" w:type="dxa"/>
            <w:tcBorders>
              <w:top w:val="single" w:sz="4" w:space="0" w:color="000000"/>
              <w:left w:val="single" w:sz="4" w:space="0" w:color="000000"/>
              <w:bottom w:val="single" w:sz="4" w:space="0" w:color="000000"/>
              <w:right w:val="single" w:sz="4" w:space="0" w:color="000000"/>
            </w:tcBorders>
            <w:noWrap/>
            <w:tcMar>
              <w:top w:w="80" w:type="dxa"/>
              <w:left w:w="80" w:type="dxa"/>
              <w:bottom w:w="80" w:type="dxa"/>
              <w:right w:w="80" w:type="dxa"/>
            </w:tcMar>
            <w:vAlign w:val="center"/>
          </w:tcPr>
          <w:p w14:paraId="7847B45C" w14:textId="77777777" w:rsidR="0044762A" w:rsidRPr="008D06B0" w:rsidRDefault="0044762A">
            <w:pPr>
              <w:jc w:val="center"/>
              <w:rPr>
                <w:rFonts w:ascii="Times New Roman" w:eastAsia="仿宋_GB2312" w:hAnsi="Times New Roman" w:cs="Times New Roman" w:hint="default"/>
                <w:color w:val="auto"/>
                <w:kern w:val="0"/>
                <w:sz w:val="28"/>
                <w:szCs w:val="28"/>
              </w:rPr>
            </w:pPr>
            <w:r w:rsidRPr="008D06B0">
              <w:rPr>
                <w:rFonts w:ascii="Times New Roman" w:eastAsia="仿宋_GB2312" w:hAnsi="Times New Roman" w:cs="Times New Roman" w:hint="default"/>
                <w:color w:val="auto"/>
                <w:kern w:val="0"/>
                <w:sz w:val="28"/>
                <w:szCs w:val="28"/>
              </w:rPr>
              <w:t>投标总报价（大写）</w:t>
            </w:r>
          </w:p>
        </w:tc>
        <w:tc>
          <w:tcPr>
            <w:tcW w:w="7197" w:type="dxa"/>
            <w:tcBorders>
              <w:top w:val="single" w:sz="4" w:space="0" w:color="000000"/>
              <w:left w:val="single" w:sz="4" w:space="0" w:color="000000"/>
              <w:bottom w:val="single" w:sz="4" w:space="0" w:color="000000"/>
              <w:right w:val="single" w:sz="4" w:space="0" w:color="000000"/>
            </w:tcBorders>
            <w:noWrap/>
            <w:tcMar>
              <w:top w:w="80" w:type="dxa"/>
              <w:left w:w="80" w:type="dxa"/>
              <w:bottom w:w="80" w:type="dxa"/>
              <w:right w:w="80" w:type="dxa"/>
            </w:tcMar>
            <w:vAlign w:val="center"/>
          </w:tcPr>
          <w:p w14:paraId="71DF2A79" w14:textId="77777777" w:rsidR="0044762A" w:rsidRPr="008D06B0" w:rsidRDefault="0044762A">
            <w:pPr>
              <w:rPr>
                <w:rFonts w:ascii="Times New Roman" w:eastAsia="仿宋_GB2312" w:hAnsi="Times New Roman" w:cs="Times New Roman" w:hint="default"/>
                <w:color w:val="auto"/>
                <w:kern w:val="0"/>
                <w:sz w:val="28"/>
                <w:szCs w:val="28"/>
              </w:rPr>
            </w:pPr>
          </w:p>
        </w:tc>
      </w:tr>
      <w:tr w:rsidR="0044762A" w:rsidRPr="008D06B0" w14:paraId="421352EB" w14:textId="77777777">
        <w:trPr>
          <w:trHeight w:val="624"/>
          <w:jc w:val="center"/>
        </w:trPr>
        <w:tc>
          <w:tcPr>
            <w:tcW w:w="1940" w:type="dxa"/>
            <w:tcBorders>
              <w:top w:val="single" w:sz="4" w:space="0" w:color="000000"/>
              <w:left w:val="single" w:sz="4" w:space="0" w:color="000000"/>
              <w:bottom w:val="single" w:sz="4" w:space="0" w:color="000000"/>
              <w:right w:val="single" w:sz="4" w:space="0" w:color="000000"/>
            </w:tcBorders>
            <w:noWrap/>
            <w:tcMar>
              <w:top w:w="80" w:type="dxa"/>
              <w:left w:w="80" w:type="dxa"/>
              <w:bottom w:w="80" w:type="dxa"/>
              <w:right w:w="80" w:type="dxa"/>
            </w:tcMar>
            <w:vAlign w:val="center"/>
          </w:tcPr>
          <w:p w14:paraId="1594000A" w14:textId="77777777" w:rsidR="0044762A" w:rsidRPr="008D06B0" w:rsidRDefault="0044762A">
            <w:pPr>
              <w:jc w:val="center"/>
              <w:rPr>
                <w:rFonts w:ascii="Times New Roman" w:eastAsia="仿宋_GB2312" w:hAnsi="Times New Roman" w:cs="Times New Roman" w:hint="default"/>
                <w:color w:val="auto"/>
                <w:kern w:val="0"/>
                <w:sz w:val="28"/>
                <w:szCs w:val="28"/>
              </w:rPr>
            </w:pPr>
            <w:r w:rsidRPr="008D06B0">
              <w:rPr>
                <w:rFonts w:ascii="Times New Roman" w:eastAsia="仿宋_GB2312" w:hAnsi="Times New Roman" w:cs="Times New Roman" w:hint="default"/>
                <w:color w:val="auto"/>
                <w:kern w:val="0"/>
                <w:sz w:val="28"/>
                <w:szCs w:val="28"/>
              </w:rPr>
              <w:t>投标总报价（小写）</w:t>
            </w:r>
          </w:p>
        </w:tc>
        <w:tc>
          <w:tcPr>
            <w:tcW w:w="7197" w:type="dxa"/>
            <w:tcBorders>
              <w:top w:val="single" w:sz="4" w:space="0" w:color="000000"/>
              <w:left w:val="single" w:sz="4" w:space="0" w:color="000000"/>
              <w:bottom w:val="single" w:sz="4" w:space="0" w:color="000000"/>
              <w:right w:val="single" w:sz="4" w:space="0" w:color="000000"/>
            </w:tcBorders>
            <w:noWrap/>
            <w:tcMar>
              <w:top w:w="80" w:type="dxa"/>
              <w:left w:w="80" w:type="dxa"/>
              <w:bottom w:w="80" w:type="dxa"/>
              <w:right w:w="80" w:type="dxa"/>
            </w:tcMar>
            <w:vAlign w:val="center"/>
          </w:tcPr>
          <w:p w14:paraId="69D240F8" w14:textId="77777777" w:rsidR="0044762A" w:rsidRPr="008D06B0" w:rsidRDefault="0044762A">
            <w:pPr>
              <w:rPr>
                <w:rFonts w:ascii="Times New Roman" w:eastAsia="仿宋_GB2312" w:hAnsi="Times New Roman" w:cs="Times New Roman" w:hint="default"/>
                <w:color w:val="auto"/>
                <w:kern w:val="0"/>
                <w:sz w:val="28"/>
                <w:szCs w:val="28"/>
              </w:rPr>
            </w:pPr>
          </w:p>
        </w:tc>
      </w:tr>
      <w:tr w:rsidR="0044762A" w:rsidRPr="008D06B0" w14:paraId="733BEFE5" w14:textId="77777777">
        <w:trPr>
          <w:trHeight w:val="624"/>
          <w:jc w:val="center"/>
        </w:trPr>
        <w:tc>
          <w:tcPr>
            <w:tcW w:w="1940" w:type="dxa"/>
            <w:tcBorders>
              <w:top w:val="single" w:sz="4" w:space="0" w:color="000000"/>
              <w:left w:val="single" w:sz="4" w:space="0" w:color="000000"/>
              <w:bottom w:val="single" w:sz="4" w:space="0" w:color="000000"/>
              <w:right w:val="single" w:sz="4" w:space="0" w:color="000000"/>
            </w:tcBorders>
            <w:noWrap/>
            <w:tcMar>
              <w:top w:w="80" w:type="dxa"/>
              <w:left w:w="80" w:type="dxa"/>
              <w:bottom w:w="80" w:type="dxa"/>
              <w:right w:w="80" w:type="dxa"/>
            </w:tcMar>
            <w:vAlign w:val="center"/>
          </w:tcPr>
          <w:p w14:paraId="7A60DFA1" w14:textId="77777777" w:rsidR="0044762A" w:rsidRPr="008D06B0" w:rsidRDefault="0044762A">
            <w:pPr>
              <w:jc w:val="center"/>
              <w:rPr>
                <w:rFonts w:ascii="Times New Roman" w:eastAsia="仿宋_GB2312" w:hAnsi="Times New Roman" w:cs="Times New Roman" w:hint="default"/>
                <w:color w:val="auto"/>
                <w:kern w:val="0"/>
                <w:sz w:val="28"/>
                <w:szCs w:val="28"/>
                <w:lang w:eastAsia="zh-CN"/>
              </w:rPr>
            </w:pPr>
            <w:r w:rsidRPr="008D06B0">
              <w:rPr>
                <w:rFonts w:ascii="Times New Roman" w:eastAsia="仿宋_GB2312" w:hAnsi="Times New Roman" w:cs="Times New Roman" w:hint="default"/>
                <w:color w:val="auto"/>
                <w:kern w:val="0"/>
                <w:sz w:val="28"/>
                <w:szCs w:val="28"/>
                <w:lang w:eastAsia="zh-CN"/>
              </w:rPr>
              <w:t>投标范围</w:t>
            </w:r>
          </w:p>
        </w:tc>
        <w:tc>
          <w:tcPr>
            <w:tcW w:w="7197" w:type="dxa"/>
            <w:tcBorders>
              <w:top w:val="single" w:sz="4" w:space="0" w:color="000000"/>
              <w:left w:val="single" w:sz="4" w:space="0" w:color="000000"/>
              <w:bottom w:val="single" w:sz="4" w:space="0" w:color="000000"/>
              <w:right w:val="single" w:sz="4" w:space="0" w:color="000000"/>
            </w:tcBorders>
            <w:noWrap/>
            <w:tcMar>
              <w:top w:w="80" w:type="dxa"/>
              <w:left w:w="80" w:type="dxa"/>
              <w:bottom w:w="80" w:type="dxa"/>
              <w:right w:w="80" w:type="dxa"/>
            </w:tcMar>
            <w:vAlign w:val="center"/>
          </w:tcPr>
          <w:p w14:paraId="717010A8" w14:textId="77777777" w:rsidR="0044762A" w:rsidRPr="008D06B0" w:rsidRDefault="0044762A">
            <w:pPr>
              <w:ind w:leftChars="50" w:left="105"/>
              <w:rPr>
                <w:rFonts w:ascii="Times New Roman" w:eastAsia="仿宋_GB2312" w:hAnsi="Times New Roman" w:cs="Times New Roman" w:hint="default"/>
                <w:color w:val="auto"/>
                <w:kern w:val="0"/>
                <w:sz w:val="28"/>
                <w:szCs w:val="28"/>
                <w:lang w:val="en-US" w:eastAsia="zh-CN"/>
              </w:rPr>
            </w:pPr>
            <w:r w:rsidRPr="008D06B0">
              <w:rPr>
                <w:rFonts w:ascii="Times New Roman" w:eastAsia="仿宋_GB2312" w:hAnsi="Times New Roman" w:cs="Times New Roman" w:hint="default"/>
                <w:color w:val="auto"/>
                <w:kern w:val="0"/>
                <w:sz w:val="28"/>
                <w:szCs w:val="28"/>
                <w:lang w:val="en" w:eastAsia="zh-CN"/>
              </w:rPr>
              <w:t>河南省郑州市中级人民法院物业服务项目</w:t>
            </w:r>
            <w:r w:rsidRPr="008D06B0">
              <w:rPr>
                <w:rFonts w:ascii="Times New Roman" w:eastAsia="仿宋_GB2312" w:hAnsi="Times New Roman" w:cs="Times New Roman" w:hint="default"/>
                <w:color w:val="auto"/>
                <w:kern w:val="0"/>
                <w:sz w:val="28"/>
                <w:szCs w:val="28"/>
                <w:lang w:val="en-US" w:eastAsia="zh-CN"/>
              </w:rPr>
              <w:t xml:space="preserve"> </w:t>
            </w:r>
            <w:r w:rsidRPr="008D06B0">
              <w:rPr>
                <w:rFonts w:ascii="Times New Roman" w:eastAsia="仿宋_GB2312" w:hAnsi="Times New Roman" w:cs="Times New Roman" w:hint="default"/>
                <w:b/>
                <w:bCs/>
                <w:color w:val="auto"/>
                <w:kern w:val="0"/>
                <w:sz w:val="28"/>
                <w:szCs w:val="28"/>
                <w:lang w:val="en-US" w:eastAsia="zh-CN"/>
              </w:rPr>
              <w:t xml:space="preserve">  </w:t>
            </w:r>
          </w:p>
        </w:tc>
      </w:tr>
      <w:tr w:rsidR="0044762A" w:rsidRPr="008D06B0" w14:paraId="1FDD9371" w14:textId="77777777">
        <w:trPr>
          <w:trHeight w:val="624"/>
          <w:jc w:val="center"/>
        </w:trPr>
        <w:tc>
          <w:tcPr>
            <w:tcW w:w="1940" w:type="dxa"/>
            <w:tcBorders>
              <w:top w:val="single" w:sz="4" w:space="0" w:color="000000"/>
              <w:left w:val="single" w:sz="4" w:space="0" w:color="000000"/>
              <w:bottom w:val="single" w:sz="4" w:space="0" w:color="000000"/>
              <w:right w:val="single" w:sz="4" w:space="0" w:color="000000"/>
            </w:tcBorders>
            <w:noWrap/>
            <w:tcMar>
              <w:top w:w="80" w:type="dxa"/>
              <w:left w:w="80" w:type="dxa"/>
              <w:bottom w:w="80" w:type="dxa"/>
              <w:right w:w="80" w:type="dxa"/>
            </w:tcMar>
            <w:vAlign w:val="center"/>
          </w:tcPr>
          <w:p w14:paraId="5D6F0F90" w14:textId="77777777" w:rsidR="0044762A" w:rsidRPr="008D06B0" w:rsidRDefault="0044762A">
            <w:pPr>
              <w:jc w:val="center"/>
              <w:rPr>
                <w:rFonts w:ascii="Times New Roman" w:eastAsia="仿宋_GB2312" w:hAnsi="Times New Roman" w:cs="Times New Roman" w:hint="default"/>
                <w:color w:val="auto"/>
                <w:kern w:val="0"/>
                <w:sz w:val="28"/>
                <w:szCs w:val="28"/>
                <w:lang w:eastAsia="zh-CN"/>
              </w:rPr>
            </w:pPr>
            <w:r w:rsidRPr="008D06B0">
              <w:rPr>
                <w:rFonts w:ascii="Times New Roman" w:eastAsia="仿宋_GB2312" w:hAnsi="Times New Roman" w:cs="Times New Roman" w:hint="default"/>
                <w:color w:val="auto"/>
                <w:kern w:val="0"/>
                <w:sz w:val="28"/>
                <w:szCs w:val="28"/>
                <w:lang w:eastAsia="zh-CN"/>
              </w:rPr>
              <w:t>服务期限</w:t>
            </w:r>
          </w:p>
        </w:tc>
        <w:tc>
          <w:tcPr>
            <w:tcW w:w="7197" w:type="dxa"/>
            <w:tcBorders>
              <w:top w:val="single" w:sz="4" w:space="0" w:color="000000"/>
              <w:left w:val="single" w:sz="4" w:space="0" w:color="000000"/>
              <w:bottom w:val="single" w:sz="4" w:space="0" w:color="000000"/>
              <w:right w:val="single" w:sz="4" w:space="0" w:color="000000"/>
            </w:tcBorders>
            <w:noWrap/>
            <w:tcMar>
              <w:top w:w="80" w:type="dxa"/>
              <w:left w:w="80" w:type="dxa"/>
              <w:bottom w:w="80" w:type="dxa"/>
              <w:right w:w="80" w:type="dxa"/>
            </w:tcMar>
            <w:vAlign w:val="center"/>
          </w:tcPr>
          <w:p w14:paraId="08B4EC65" w14:textId="77777777" w:rsidR="0044762A" w:rsidRPr="008D06B0" w:rsidRDefault="0044762A">
            <w:pPr>
              <w:ind w:leftChars="50" w:left="105" w:firstLineChars="50" w:firstLine="140"/>
              <w:rPr>
                <w:rFonts w:ascii="Times New Roman" w:eastAsia="仿宋_GB2312" w:hAnsi="Times New Roman" w:cs="Times New Roman" w:hint="default"/>
                <w:color w:val="auto"/>
                <w:kern w:val="0"/>
                <w:sz w:val="28"/>
                <w:szCs w:val="28"/>
                <w:lang w:val="en" w:eastAsia="zh-CN"/>
              </w:rPr>
            </w:pPr>
            <w:r w:rsidRPr="008D06B0">
              <w:rPr>
                <w:rFonts w:ascii="Times New Roman" w:eastAsia="仿宋_GB2312" w:hAnsi="Times New Roman" w:cs="Times New Roman"/>
                <w:color w:val="auto"/>
                <w:kern w:val="0"/>
                <w:sz w:val="28"/>
                <w:szCs w:val="28"/>
                <w:u w:val="single"/>
                <w:lang w:val="en" w:eastAsia="zh-CN"/>
              </w:rPr>
              <w:t>3</w:t>
            </w:r>
            <w:r w:rsidRPr="008D06B0">
              <w:rPr>
                <w:rFonts w:ascii="Times New Roman" w:eastAsia="仿宋_GB2312" w:hAnsi="Times New Roman" w:cs="Times New Roman"/>
                <w:color w:val="auto"/>
                <w:kern w:val="0"/>
                <w:sz w:val="28"/>
                <w:szCs w:val="28"/>
                <w:u w:val="single"/>
                <w:lang w:val="en" w:eastAsia="zh-CN"/>
              </w:rPr>
              <w:t>年</w:t>
            </w:r>
          </w:p>
        </w:tc>
      </w:tr>
      <w:tr w:rsidR="0044762A" w:rsidRPr="008D06B0" w14:paraId="453501E3" w14:textId="77777777">
        <w:trPr>
          <w:trHeight w:val="624"/>
          <w:jc w:val="center"/>
        </w:trPr>
        <w:tc>
          <w:tcPr>
            <w:tcW w:w="1940" w:type="dxa"/>
            <w:tcBorders>
              <w:top w:val="single" w:sz="4" w:space="0" w:color="000000"/>
              <w:left w:val="single" w:sz="4" w:space="0" w:color="000000"/>
              <w:bottom w:val="single" w:sz="4" w:space="0" w:color="000000"/>
              <w:right w:val="single" w:sz="4" w:space="0" w:color="000000"/>
            </w:tcBorders>
            <w:noWrap/>
            <w:tcMar>
              <w:top w:w="80" w:type="dxa"/>
              <w:left w:w="80" w:type="dxa"/>
              <w:bottom w:w="80" w:type="dxa"/>
              <w:right w:w="80" w:type="dxa"/>
            </w:tcMar>
            <w:vAlign w:val="center"/>
          </w:tcPr>
          <w:p w14:paraId="126E2B19" w14:textId="77777777" w:rsidR="0044762A" w:rsidRPr="008D06B0" w:rsidRDefault="0044762A">
            <w:pPr>
              <w:jc w:val="center"/>
              <w:rPr>
                <w:rFonts w:ascii="Times New Roman" w:eastAsia="仿宋_GB2312" w:hAnsi="Times New Roman" w:cs="Times New Roman" w:hint="default"/>
                <w:color w:val="auto"/>
                <w:kern w:val="0"/>
                <w:sz w:val="28"/>
                <w:szCs w:val="28"/>
                <w:lang w:eastAsia="zh-CN"/>
              </w:rPr>
            </w:pPr>
            <w:r w:rsidRPr="008D06B0">
              <w:rPr>
                <w:rFonts w:ascii="Times New Roman" w:eastAsia="仿宋_GB2312" w:hAnsi="Times New Roman" w:cs="Times New Roman" w:hint="default"/>
                <w:color w:val="auto"/>
                <w:kern w:val="0"/>
                <w:sz w:val="28"/>
                <w:szCs w:val="28"/>
                <w:lang w:eastAsia="zh-CN"/>
              </w:rPr>
              <w:t>服务地点</w:t>
            </w:r>
          </w:p>
        </w:tc>
        <w:tc>
          <w:tcPr>
            <w:tcW w:w="7197" w:type="dxa"/>
            <w:tcBorders>
              <w:top w:val="single" w:sz="4" w:space="0" w:color="000000"/>
              <w:left w:val="single" w:sz="4" w:space="0" w:color="000000"/>
              <w:bottom w:val="single" w:sz="4" w:space="0" w:color="000000"/>
              <w:right w:val="single" w:sz="4" w:space="0" w:color="000000"/>
            </w:tcBorders>
            <w:noWrap/>
            <w:tcMar>
              <w:top w:w="80" w:type="dxa"/>
              <w:left w:w="80" w:type="dxa"/>
              <w:bottom w:w="80" w:type="dxa"/>
              <w:right w:w="80" w:type="dxa"/>
            </w:tcMar>
            <w:vAlign w:val="center"/>
          </w:tcPr>
          <w:p w14:paraId="277817C7" w14:textId="77777777" w:rsidR="0044762A" w:rsidRPr="008D06B0" w:rsidRDefault="0044762A">
            <w:pPr>
              <w:ind w:leftChars="50" w:left="105"/>
              <w:rPr>
                <w:rFonts w:ascii="Times New Roman" w:eastAsia="仿宋_GB2312" w:hAnsi="Times New Roman" w:cs="Times New Roman" w:hint="default"/>
                <w:color w:val="auto"/>
                <w:kern w:val="0"/>
                <w:sz w:val="28"/>
                <w:szCs w:val="28"/>
                <w:lang w:val="en-US" w:eastAsia="zh-CN"/>
              </w:rPr>
            </w:pPr>
            <w:r w:rsidRPr="008D06B0">
              <w:rPr>
                <w:rFonts w:ascii="Times New Roman" w:eastAsia="仿宋_GB2312" w:hAnsi="Times New Roman" w:cs="Times New Roman" w:hint="default"/>
                <w:color w:val="auto"/>
                <w:kern w:val="0"/>
                <w:sz w:val="28"/>
                <w:szCs w:val="28"/>
                <w:lang w:eastAsia="zh-CN"/>
              </w:rPr>
              <w:t>采购人指定地点</w:t>
            </w:r>
          </w:p>
        </w:tc>
      </w:tr>
      <w:tr w:rsidR="0044762A" w:rsidRPr="008D06B0" w14:paraId="2FF10112" w14:textId="77777777">
        <w:trPr>
          <w:trHeight w:val="624"/>
          <w:jc w:val="center"/>
        </w:trPr>
        <w:tc>
          <w:tcPr>
            <w:tcW w:w="1940" w:type="dxa"/>
            <w:tcBorders>
              <w:top w:val="single" w:sz="4" w:space="0" w:color="000000"/>
              <w:left w:val="single" w:sz="4" w:space="0" w:color="000000"/>
              <w:bottom w:val="single" w:sz="4" w:space="0" w:color="000000"/>
              <w:right w:val="single" w:sz="4" w:space="0" w:color="000000"/>
            </w:tcBorders>
            <w:noWrap/>
            <w:tcMar>
              <w:top w:w="80" w:type="dxa"/>
              <w:left w:w="80" w:type="dxa"/>
              <w:bottom w:w="80" w:type="dxa"/>
              <w:right w:w="80" w:type="dxa"/>
            </w:tcMar>
            <w:vAlign w:val="center"/>
          </w:tcPr>
          <w:p w14:paraId="1D963E14" w14:textId="77777777" w:rsidR="0044762A" w:rsidRPr="008D06B0" w:rsidRDefault="0044762A">
            <w:pPr>
              <w:jc w:val="center"/>
              <w:rPr>
                <w:rFonts w:ascii="Times New Roman" w:eastAsia="仿宋_GB2312" w:hAnsi="Times New Roman" w:cs="Times New Roman" w:hint="default"/>
                <w:color w:val="auto"/>
                <w:kern w:val="0"/>
                <w:sz w:val="28"/>
                <w:szCs w:val="28"/>
                <w:lang w:eastAsia="zh-CN"/>
              </w:rPr>
            </w:pPr>
            <w:r w:rsidRPr="008D06B0">
              <w:rPr>
                <w:rFonts w:ascii="Times New Roman" w:eastAsia="仿宋_GB2312" w:hAnsi="Times New Roman" w:cs="Times New Roman" w:hint="default"/>
                <w:color w:val="auto"/>
                <w:kern w:val="0"/>
                <w:sz w:val="28"/>
                <w:szCs w:val="28"/>
                <w:lang w:eastAsia="zh-CN"/>
              </w:rPr>
              <w:t>服务质量</w:t>
            </w:r>
          </w:p>
        </w:tc>
        <w:tc>
          <w:tcPr>
            <w:tcW w:w="7197" w:type="dxa"/>
            <w:tcBorders>
              <w:top w:val="single" w:sz="4" w:space="0" w:color="000000"/>
              <w:left w:val="single" w:sz="4" w:space="0" w:color="000000"/>
              <w:bottom w:val="single" w:sz="4" w:space="0" w:color="000000"/>
              <w:right w:val="single" w:sz="4" w:space="0" w:color="000000"/>
            </w:tcBorders>
            <w:noWrap/>
            <w:tcMar>
              <w:top w:w="80" w:type="dxa"/>
              <w:left w:w="80" w:type="dxa"/>
              <w:bottom w:w="80" w:type="dxa"/>
              <w:right w:w="80" w:type="dxa"/>
            </w:tcMar>
            <w:vAlign w:val="center"/>
          </w:tcPr>
          <w:p w14:paraId="27D84C39" w14:textId="77777777" w:rsidR="0044762A" w:rsidRPr="008D06B0" w:rsidRDefault="0044762A">
            <w:pPr>
              <w:ind w:leftChars="50" w:left="105"/>
              <w:rPr>
                <w:rFonts w:ascii="Times New Roman" w:eastAsia="仿宋_GB2312" w:hAnsi="Times New Roman" w:cs="Times New Roman" w:hint="default"/>
                <w:color w:val="auto"/>
                <w:kern w:val="0"/>
                <w:sz w:val="28"/>
                <w:szCs w:val="28"/>
                <w:lang w:eastAsia="zh-CN"/>
              </w:rPr>
            </w:pPr>
            <w:r w:rsidRPr="008D06B0">
              <w:rPr>
                <w:rFonts w:ascii="Times New Roman" w:eastAsia="仿宋_GB2312" w:hAnsi="Times New Roman" w:cs="Times New Roman" w:hint="default"/>
                <w:color w:val="auto"/>
                <w:kern w:val="0"/>
                <w:sz w:val="28"/>
                <w:szCs w:val="28"/>
                <w:lang w:eastAsia="zh-CN"/>
              </w:rPr>
              <w:t>满足采购人需求</w:t>
            </w:r>
          </w:p>
        </w:tc>
      </w:tr>
      <w:tr w:rsidR="0044762A" w:rsidRPr="008D06B0" w14:paraId="28C9CFC1" w14:textId="77777777">
        <w:trPr>
          <w:trHeight w:val="624"/>
          <w:jc w:val="center"/>
        </w:trPr>
        <w:tc>
          <w:tcPr>
            <w:tcW w:w="1940" w:type="dxa"/>
            <w:tcBorders>
              <w:top w:val="single" w:sz="4" w:space="0" w:color="000000"/>
              <w:left w:val="single" w:sz="4" w:space="0" w:color="000000"/>
              <w:bottom w:val="single" w:sz="4" w:space="0" w:color="000000"/>
              <w:right w:val="single" w:sz="4" w:space="0" w:color="000000"/>
            </w:tcBorders>
            <w:noWrap/>
            <w:tcMar>
              <w:top w:w="80" w:type="dxa"/>
              <w:left w:w="80" w:type="dxa"/>
              <w:bottom w:w="80" w:type="dxa"/>
              <w:right w:w="80" w:type="dxa"/>
            </w:tcMar>
            <w:vAlign w:val="center"/>
          </w:tcPr>
          <w:p w14:paraId="4BC2EBA0" w14:textId="77777777" w:rsidR="0044762A" w:rsidRPr="008D06B0" w:rsidRDefault="0044762A">
            <w:pPr>
              <w:jc w:val="center"/>
              <w:rPr>
                <w:rFonts w:ascii="Times New Roman" w:eastAsia="仿宋_GB2312" w:hAnsi="Times New Roman" w:cs="Times New Roman" w:hint="default"/>
                <w:color w:val="auto"/>
                <w:kern w:val="0"/>
                <w:sz w:val="28"/>
                <w:szCs w:val="28"/>
              </w:rPr>
            </w:pPr>
            <w:r w:rsidRPr="008D06B0">
              <w:rPr>
                <w:rFonts w:ascii="Times New Roman" w:eastAsia="仿宋_GB2312" w:hAnsi="Times New Roman" w:cs="Times New Roman" w:hint="default"/>
                <w:color w:val="auto"/>
                <w:kern w:val="0"/>
                <w:sz w:val="28"/>
                <w:szCs w:val="28"/>
              </w:rPr>
              <w:t>投标有效期</w:t>
            </w:r>
          </w:p>
        </w:tc>
        <w:tc>
          <w:tcPr>
            <w:tcW w:w="7197" w:type="dxa"/>
            <w:tcBorders>
              <w:top w:val="single" w:sz="4" w:space="0" w:color="000000"/>
              <w:left w:val="single" w:sz="4" w:space="0" w:color="000000"/>
              <w:bottom w:val="single" w:sz="4" w:space="0" w:color="000000"/>
              <w:right w:val="single" w:sz="4" w:space="0" w:color="000000"/>
            </w:tcBorders>
            <w:noWrap/>
            <w:tcMar>
              <w:top w:w="80" w:type="dxa"/>
              <w:left w:w="80" w:type="dxa"/>
              <w:bottom w:w="80" w:type="dxa"/>
              <w:right w:w="80" w:type="dxa"/>
            </w:tcMar>
            <w:vAlign w:val="center"/>
          </w:tcPr>
          <w:p w14:paraId="0FD63C09" w14:textId="77777777" w:rsidR="0044762A" w:rsidRPr="008D06B0" w:rsidRDefault="0044762A">
            <w:pPr>
              <w:ind w:leftChars="50" w:left="105"/>
              <w:rPr>
                <w:rFonts w:ascii="Times New Roman" w:eastAsia="仿宋_GB2312" w:hAnsi="Times New Roman" w:cs="Times New Roman" w:hint="default"/>
                <w:color w:val="auto"/>
                <w:kern w:val="0"/>
                <w:sz w:val="28"/>
                <w:szCs w:val="28"/>
                <w:lang w:eastAsia="zh-CN"/>
              </w:rPr>
            </w:pPr>
            <w:r w:rsidRPr="008D06B0">
              <w:rPr>
                <w:rFonts w:ascii="Times New Roman" w:eastAsia="仿宋_GB2312" w:hAnsi="Times New Roman" w:cs="Times New Roman" w:hint="default"/>
                <w:color w:val="auto"/>
                <w:kern w:val="0"/>
                <w:sz w:val="28"/>
                <w:szCs w:val="28"/>
                <w:lang w:eastAsia="zh-CN"/>
              </w:rPr>
              <w:t>从投标截止之日起</w:t>
            </w:r>
            <w:r w:rsidRPr="008D06B0">
              <w:rPr>
                <w:rFonts w:ascii="Times New Roman" w:eastAsia="仿宋_GB2312" w:hAnsi="Times New Roman" w:cs="Times New Roman" w:hint="default"/>
                <w:color w:val="auto"/>
                <w:kern w:val="0"/>
                <w:sz w:val="28"/>
                <w:szCs w:val="28"/>
                <w:lang w:eastAsia="zh-CN"/>
              </w:rPr>
              <w:t>60</w:t>
            </w:r>
            <w:r w:rsidRPr="008D06B0">
              <w:rPr>
                <w:rFonts w:ascii="Times New Roman" w:eastAsia="仿宋_GB2312" w:hAnsi="Times New Roman" w:cs="Times New Roman" w:hint="default"/>
                <w:color w:val="auto"/>
                <w:kern w:val="0"/>
                <w:sz w:val="28"/>
                <w:szCs w:val="28"/>
                <w:lang w:eastAsia="zh-CN"/>
              </w:rPr>
              <w:t>天</w:t>
            </w:r>
          </w:p>
        </w:tc>
      </w:tr>
      <w:tr w:rsidR="0044762A" w:rsidRPr="008D06B0" w14:paraId="611B16FF" w14:textId="77777777">
        <w:trPr>
          <w:trHeight w:val="624"/>
          <w:jc w:val="center"/>
        </w:trPr>
        <w:tc>
          <w:tcPr>
            <w:tcW w:w="1940" w:type="dxa"/>
            <w:tcBorders>
              <w:top w:val="single" w:sz="4" w:space="0" w:color="000000"/>
              <w:left w:val="single" w:sz="4" w:space="0" w:color="000000"/>
              <w:bottom w:val="single" w:sz="4" w:space="0" w:color="000000"/>
              <w:right w:val="single" w:sz="4" w:space="0" w:color="000000"/>
            </w:tcBorders>
            <w:noWrap/>
            <w:tcMar>
              <w:top w:w="80" w:type="dxa"/>
              <w:left w:w="80" w:type="dxa"/>
              <w:bottom w:w="80" w:type="dxa"/>
              <w:right w:w="80" w:type="dxa"/>
            </w:tcMar>
            <w:vAlign w:val="center"/>
          </w:tcPr>
          <w:p w14:paraId="6133F893" w14:textId="77777777" w:rsidR="0044762A" w:rsidRPr="008D06B0" w:rsidRDefault="0044762A">
            <w:pPr>
              <w:jc w:val="center"/>
              <w:rPr>
                <w:rFonts w:ascii="Times New Roman" w:eastAsia="仿宋_GB2312" w:hAnsi="Times New Roman" w:cs="Times New Roman" w:hint="default"/>
                <w:color w:val="auto"/>
                <w:kern w:val="0"/>
                <w:sz w:val="28"/>
                <w:szCs w:val="28"/>
              </w:rPr>
            </w:pPr>
            <w:r w:rsidRPr="008D06B0">
              <w:rPr>
                <w:rFonts w:ascii="Times New Roman" w:eastAsia="仿宋_GB2312" w:hAnsi="Times New Roman" w:cs="Times New Roman" w:hint="default"/>
                <w:color w:val="auto"/>
                <w:kern w:val="0"/>
                <w:sz w:val="28"/>
                <w:szCs w:val="28"/>
              </w:rPr>
              <w:t>付款方式</w:t>
            </w:r>
          </w:p>
        </w:tc>
        <w:tc>
          <w:tcPr>
            <w:tcW w:w="7197" w:type="dxa"/>
            <w:tcBorders>
              <w:top w:val="single" w:sz="4" w:space="0" w:color="000000"/>
              <w:left w:val="single" w:sz="4" w:space="0" w:color="000000"/>
              <w:bottom w:val="single" w:sz="4" w:space="0" w:color="000000"/>
              <w:right w:val="single" w:sz="4" w:space="0" w:color="000000"/>
            </w:tcBorders>
            <w:noWrap/>
            <w:tcMar>
              <w:top w:w="80" w:type="dxa"/>
              <w:left w:w="80" w:type="dxa"/>
              <w:bottom w:w="80" w:type="dxa"/>
              <w:right w:w="80" w:type="dxa"/>
            </w:tcMar>
            <w:vAlign w:val="center"/>
          </w:tcPr>
          <w:p w14:paraId="21D41AF6" w14:textId="77777777" w:rsidR="0044762A" w:rsidRPr="008D06B0" w:rsidRDefault="0044762A">
            <w:pPr>
              <w:ind w:leftChars="50" w:left="105"/>
              <w:rPr>
                <w:rFonts w:ascii="Times New Roman" w:eastAsia="仿宋_GB2312" w:hAnsi="Times New Roman" w:cs="Times New Roman" w:hint="default"/>
                <w:color w:val="auto"/>
                <w:kern w:val="0"/>
                <w:sz w:val="28"/>
                <w:szCs w:val="28"/>
                <w:lang w:eastAsia="zh-CN"/>
              </w:rPr>
            </w:pPr>
            <w:r w:rsidRPr="008D06B0">
              <w:rPr>
                <w:rFonts w:ascii="Times New Roman" w:eastAsia="仿宋_GB2312" w:hAnsi="Times New Roman" w:cs="Times New Roman" w:hint="default"/>
                <w:color w:val="auto"/>
                <w:kern w:val="0"/>
                <w:sz w:val="28"/>
                <w:szCs w:val="28"/>
                <w:lang w:eastAsia="zh-CN"/>
              </w:rPr>
              <w:t>满足招标文件需求</w:t>
            </w:r>
          </w:p>
        </w:tc>
      </w:tr>
      <w:tr w:rsidR="0044762A" w:rsidRPr="008D06B0" w14:paraId="4525505D" w14:textId="77777777">
        <w:trPr>
          <w:trHeight w:val="624"/>
          <w:jc w:val="center"/>
        </w:trPr>
        <w:tc>
          <w:tcPr>
            <w:tcW w:w="1940" w:type="dxa"/>
            <w:tcBorders>
              <w:top w:val="single" w:sz="4" w:space="0" w:color="000000"/>
              <w:left w:val="single" w:sz="4" w:space="0" w:color="000000"/>
              <w:bottom w:val="single" w:sz="4" w:space="0" w:color="000000"/>
              <w:right w:val="single" w:sz="4" w:space="0" w:color="000000"/>
            </w:tcBorders>
            <w:noWrap/>
            <w:tcMar>
              <w:top w:w="80" w:type="dxa"/>
              <w:left w:w="80" w:type="dxa"/>
              <w:bottom w:w="80" w:type="dxa"/>
              <w:right w:w="80" w:type="dxa"/>
            </w:tcMar>
            <w:vAlign w:val="center"/>
          </w:tcPr>
          <w:p w14:paraId="674E275A" w14:textId="77777777" w:rsidR="0044762A" w:rsidRPr="008D06B0" w:rsidRDefault="0044762A">
            <w:pPr>
              <w:jc w:val="center"/>
              <w:rPr>
                <w:rFonts w:ascii="Times New Roman" w:eastAsia="仿宋_GB2312" w:hAnsi="Times New Roman" w:cs="Times New Roman" w:hint="default"/>
                <w:color w:val="auto"/>
                <w:kern w:val="0"/>
                <w:sz w:val="28"/>
                <w:szCs w:val="28"/>
              </w:rPr>
            </w:pPr>
            <w:r w:rsidRPr="008D06B0">
              <w:rPr>
                <w:rFonts w:ascii="Times New Roman" w:eastAsia="仿宋_GB2312" w:hAnsi="Times New Roman" w:cs="Times New Roman" w:hint="default"/>
                <w:color w:val="auto"/>
                <w:kern w:val="0"/>
                <w:sz w:val="28"/>
                <w:szCs w:val="28"/>
              </w:rPr>
              <w:t>合同条款</w:t>
            </w:r>
          </w:p>
        </w:tc>
        <w:tc>
          <w:tcPr>
            <w:tcW w:w="7197" w:type="dxa"/>
            <w:tcBorders>
              <w:top w:val="single" w:sz="4" w:space="0" w:color="000000"/>
              <w:left w:val="single" w:sz="4" w:space="0" w:color="000000"/>
              <w:bottom w:val="single" w:sz="4" w:space="0" w:color="000000"/>
              <w:right w:val="single" w:sz="4" w:space="0" w:color="000000"/>
            </w:tcBorders>
            <w:noWrap/>
            <w:tcMar>
              <w:top w:w="80" w:type="dxa"/>
              <w:left w:w="80" w:type="dxa"/>
              <w:bottom w:w="80" w:type="dxa"/>
              <w:right w:w="80" w:type="dxa"/>
            </w:tcMar>
            <w:vAlign w:val="center"/>
          </w:tcPr>
          <w:p w14:paraId="3C48850E" w14:textId="77777777" w:rsidR="0044762A" w:rsidRPr="008D06B0" w:rsidRDefault="0044762A">
            <w:pPr>
              <w:ind w:leftChars="50" w:left="105"/>
              <w:rPr>
                <w:rFonts w:ascii="Times New Roman" w:eastAsia="仿宋_GB2312" w:hAnsi="Times New Roman" w:cs="Times New Roman" w:hint="default"/>
                <w:color w:val="auto"/>
                <w:kern w:val="0"/>
                <w:sz w:val="28"/>
                <w:szCs w:val="28"/>
                <w:lang w:eastAsia="zh-CN"/>
              </w:rPr>
            </w:pPr>
            <w:r w:rsidRPr="008D06B0">
              <w:rPr>
                <w:rFonts w:ascii="Times New Roman" w:eastAsia="仿宋_GB2312" w:hAnsi="Times New Roman" w:cs="Times New Roman" w:hint="default"/>
                <w:color w:val="auto"/>
                <w:kern w:val="0"/>
                <w:sz w:val="28"/>
                <w:szCs w:val="28"/>
                <w:lang w:eastAsia="zh-CN"/>
              </w:rPr>
              <w:t>满足招标文件需求</w:t>
            </w:r>
          </w:p>
        </w:tc>
      </w:tr>
      <w:tr w:rsidR="0044762A" w:rsidRPr="008D06B0" w14:paraId="08CBB8E4" w14:textId="77777777">
        <w:trPr>
          <w:trHeight w:val="624"/>
          <w:jc w:val="center"/>
        </w:trPr>
        <w:tc>
          <w:tcPr>
            <w:tcW w:w="1940" w:type="dxa"/>
            <w:tcBorders>
              <w:top w:val="single" w:sz="4" w:space="0" w:color="000000"/>
              <w:left w:val="single" w:sz="4" w:space="0" w:color="000000"/>
              <w:bottom w:val="single" w:sz="4" w:space="0" w:color="000000"/>
              <w:right w:val="single" w:sz="4" w:space="0" w:color="000000"/>
            </w:tcBorders>
            <w:noWrap/>
            <w:tcMar>
              <w:top w:w="80" w:type="dxa"/>
              <w:left w:w="80" w:type="dxa"/>
              <w:bottom w:w="80" w:type="dxa"/>
              <w:right w:w="80" w:type="dxa"/>
            </w:tcMar>
            <w:vAlign w:val="center"/>
          </w:tcPr>
          <w:p w14:paraId="4388D74D" w14:textId="77777777" w:rsidR="0044762A" w:rsidRPr="008D06B0" w:rsidRDefault="0044762A">
            <w:pPr>
              <w:jc w:val="center"/>
              <w:rPr>
                <w:rFonts w:ascii="Times New Roman" w:eastAsia="仿宋_GB2312" w:hAnsi="Times New Roman" w:cs="Times New Roman" w:hint="default"/>
                <w:color w:val="auto"/>
                <w:kern w:val="0"/>
                <w:sz w:val="28"/>
                <w:szCs w:val="28"/>
              </w:rPr>
            </w:pPr>
            <w:r w:rsidRPr="008D06B0">
              <w:rPr>
                <w:rFonts w:ascii="Times New Roman" w:eastAsia="仿宋_GB2312" w:hAnsi="Times New Roman" w:cs="Times New Roman" w:hint="default"/>
                <w:color w:val="auto"/>
                <w:kern w:val="0"/>
                <w:sz w:val="28"/>
                <w:szCs w:val="28"/>
              </w:rPr>
              <w:t>其他声明</w:t>
            </w:r>
          </w:p>
        </w:tc>
        <w:tc>
          <w:tcPr>
            <w:tcW w:w="7197" w:type="dxa"/>
            <w:tcBorders>
              <w:top w:val="single" w:sz="4" w:space="0" w:color="000000"/>
              <w:left w:val="single" w:sz="4" w:space="0" w:color="000000"/>
              <w:bottom w:val="single" w:sz="4" w:space="0" w:color="000000"/>
              <w:right w:val="single" w:sz="4" w:space="0" w:color="000000"/>
            </w:tcBorders>
            <w:noWrap/>
            <w:tcMar>
              <w:top w:w="80" w:type="dxa"/>
              <w:left w:w="80" w:type="dxa"/>
              <w:bottom w:w="80" w:type="dxa"/>
              <w:right w:w="80" w:type="dxa"/>
            </w:tcMar>
            <w:vAlign w:val="center"/>
          </w:tcPr>
          <w:p w14:paraId="73B884CE" w14:textId="77777777" w:rsidR="0044762A" w:rsidRPr="008D06B0" w:rsidRDefault="0044762A">
            <w:pPr>
              <w:rPr>
                <w:rFonts w:ascii="Times New Roman" w:eastAsia="仿宋_GB2312" w:hAnsi="Times New Roman" w:cs="Times New Roman" w:hint="default"/>
                <w:color w:val="auto"/>
                <w:kern w:val="0"/>
                <w:sz w:val="28"/>
                <w:szCs w:val="28"/>
              </w:rPr>
            </w:pPr>
          </w:p>
        </w:tc>
      </w:tr>
    </w:tbl>
    <w:p w14:paraId="0A80C598" w14:textId="77777777" w:rsidR="0044762A" w:rsidRPr="008D06B0" w:rsidRDefault="0044762A">
      <w:pPr>
        <w:widowControl w:val="0"/>
        <w:jc w:val="center"/>
        <w:rPr>
          <w:rFonts w:ascii="Times New Roman" w:eastAsia="仿宋_GB2312" w:hAnsi="Times New Roman" w:cs="Times New Roman" w:hint="default"/>
          <w:color w:val="auto"/>
          <w:sz w:val="28"/>
          <w:szCs w:val="28"/>
        </w:rPr>
      </w:pPr>
    </w:p>
    <w:p w14:paraId="092905A1" w14:textId="77777777" w:rsidR="0044762A" w:rsidRPr="008D06B0" w:rsidRDefault="0044762A">
      <w:pPr>
        <w:spacing w:line="440" w:lineRule="exact"/>
        <w:rPr>
          <w:rFonts w:ascii="Times New Roman" w:eastAsia="仿宋_GB2312" w:hAnsi="Times New Roman" w:cs="Times New Roman" w:hint="default"/>
          <w:color w:val="auto"/>
          <w:sz w:val="28"/>
          <w:szCs w:val="28"/>
          <w:lang w:val="en-US" w:eastAsia="zh-CN"/>
        </w:rPr>
      </w:pPr>
      <w:r w:rsidRPr="008D06B0">
        <w:rPr>
          <w:rFonts w:ascii="Times New Roman" w:eastAsia="仿宋_GB2312" w:hAnsi="Times New Roman" w:cs="Times New Roman" w:hint="default"/>
          <w:color w:val="auto"/>
          <w:sz w:val="28"/>
          <w:szCs w:val="28"/>
          <w:lang w:eastAsia="zh-CN"/>
        </w:rPr>
        <w:t>投标人（企业电子签章）：</w:t>
      </w:r>
    </w:p>
    <w:p w14:paraId="05C9A7D1" w14:textId="77777777" w:rsidR="0044762A" w:rsidRPr="008D06B0" w:rsidRDefault="0044762A">
      <w:pPr>
        <w:spacing w:line="440" w:lineRule="exact"/>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eastAsia="zh-CN"/>
        </w:rPr>
        <w:t>法定代表人（个人电子签章）：</w:t>
      </w:r>
      <w:bookmarkStart w:id="521" w:name="_Toc893708091"/>
      <w:bookmarkStart w:id="522" w:name="_Toc2582323"/>
      <w:bookmarkStart w:id="523" w:name="_Toc643738620"/>
      <w:bookmarkStart w:id="524" w:name="_Toc585133884"/>
      <w:bookmarkStart w:id="525" w:name="_Toc74240239"/>
      <w:bookmarkStart w:id="526" w:name="_Toc1973880807"/>
      <w:bookmarkStart w:id="527" w:name="_Toc299604904"/>
      <w:bookmarkEnd w:id="482"/>
      <w:bookmarkEnd w:id="483"/>
      <w:bookmarkEnd w:id="484"/>
      <w:bookmarkEnd w:id="485"/>
      <w:bookmarkEnd w:id="486"/>
      <w:bookmarkEnd w:id="487"/>
    </w:p>
    <w:p w14:paraId="2437A47D" w14:textId="77777777" w:rsidR="0044762A" w:rsidRPr="008D06B0" w:rsidRDefault="0044762A">
      <w:pPr>
        <w:pStyle w:val="Default"/>
        <w:rPr>
          <w:rFonts w:ascii="Times New Roman" w:eastAsia="仿宋_GB2312" w:hAnsi="Times New Roman" w:cs="Times New Roman"/>
          <w:color w:val="auto"/>
          <w:sz w:val="28"/>
          <w:szCs w:val="28"/>
        </w:rPr>
      </w:pPr>
    </w:p>
    <w:p w14:paraId="05AE25A8" w14:textId="77777777" w:rsidR="0044762A" w:rsidRPr="008D06B0" w:rsidRDefault="0044762A">
      <w:pPr>
        <w:numPr>
          <w:ilvl w:val="0"/>
          <w:numId w:val="3"/>
        </w:numPr>
        <w:tabs>
          <w:tab w:val="left" w:pos="312"/>
        </w:tabs>
        <w:spacing w:line="480" w:lineRule="auto"/>
        <w:jc w:val="center"/>
        <w:outlineLvl w:val="2"/>
        <w:rPr>
          <w:rFonts w:ascii="Times New Roman" w:eastAsia="黑体" w:hAnsi="Times New Roman" w:cs="Times New Roman" w:hint="default"/>
          <w:b/>
          <w:bCs/>
          <w:color w:val="auto"/>
          <w:sz w:val="28"/>
          <w:szCs w:val="28"/>
          <w:lang w:val="en-US" w:eastAsia="zh-CN"/>
        </w:rPr>
      </w:pPr>
      <w:r w:rsidRPr="008D06B0">
        <w:rPr>
          <w:rFonts w:ascii="Times New Roman" w:eastAsia="黑体" w:hAnsi="Times New Roman" w:cs="Times New Roman" w:hint="default"/>
          <w:b/>
          <w:bCs/>
          <w:color w:val="auto"/>
          <w:sz w:val="28"/>
          <w:szCs w:val="28"/>
          <w:lang w:eastAsia="zh-CN"/>
        </w:rPr>
        <w:br w:type="page"/>
      </w:r>
      <w:bookmarkStart w:id="528" w:name="_Toc2051642436_WPSOffice_Level3"/>
      <w:r w:rsidRPr="008D06B0">
        <w:rPr>
          <w:rFonts w:ascii="Times New Roman" w:eastAsia="黑体" w:hAnsi="Times New Roman" w:cs="Times New Roman" w:hint="default"/>
          <w:b/>
          <w:bCs/>
          <w:color w:val="auto"/>
          <w:sz w:val="28"/>
          <w:szCs w:val="28"/>
          <w:lang w:val="en-US" w:eastAsia="zh-CN"/>
        </w:rPr>
        <w:lastRenderedPageBreak/>
        <w:t>分项报价一览表及有关说明</w:t>
      </w:r>
      <w:bookmarkEnd w:id="528"/>
    </w:p>
    <w:p w14:paraId="04E75422" w14:textId="77777777" w:rsidR="0044762A" w:rsidRPr="008D06B0" w:rsidRDefault="0044762A">
      <w:pPr>
        <w:spacing w:line="440" w:lineRule="exact"/>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eastAsia="zh-CN"/>
        </w:rPr>
        <w:t>采购编号：</w:t>
      </w:r>
      <w:r w:rsidRPr="008D06B0">
        <w:rPr>
          <w:rFonts w:ascii="Times New Roman" w:eastAsia="仿宋_GB2312" w:hAnsi="Times New Roman" w:cs="Times New Roman"/>
          <w:color w:val="auto"/>
          <w:sz w:val="28"/>
          <w:szCs w:val="28"/>
          <w:lang w:val="en" w:eastAsia="zh-CN"/>
        </w:rPr>
        <w:t>豫财招标采购</w:t>
      </w:r>
      <w:r w:rsidRPr="008D06B0">
        <w:rPr>
          <w:rFonts w:ascii="Times New Roman" w:eastAsia="仿宋_GB2312" w:hAnsi="Times New Roman" w:cs="Times New Roman"/>
          <w:color w:val="auto"/>
          <w:sz w:val="28"/>
          <w:szCs w:val="28"/>
          <w:lang w:val="en" w:eastAsia="zh-CN"/>
        </w:rPr>
        <w:t>-2024-448</w:t>
      </w:r>
      <w:r w:rsidRPr="008D06B0">
        <w:rPr>
          <w:rFonts w:ascii="Times New Roman" w:eastAsia="仿宋_GB2312" w:hAnsi="Times New Roman" w:cs="Times New Roman" w:hint="default"/>
          <w:color w:val="auto"/>
          <w:sz w:val="28"/>
          <w:szCs w:val="28"/>
          <w:lang w:val="en-US" w:eastAsia="zh-CN"/>
        </w:rPr>
        <w:t xml:space="preserve">          </w:t>
      </w:r>
      <w:r w:rsidRPr="008D06B0">
        <w:rPr>
          <w:rFonts w:ascii="Times New Roman" w:eastAsia="仿宋_GB2312" w:hAnsi="Times New Roman" w:cs="Times New Roman" w:hint="default"/>
          <w:color w:val="auto"/>
          <w:sz w:val="28"/>
          <w:szCs w:val="28"/>
          <w:lang w:eastAsia="zh-CN"/>
        </w:rPr>
        <w:t>金额单位：元人民币</w:t>
      </w:r>
    </w:p>
    <w:p w14:paraId="3993555F" w14:textId="77777777" w:rsidR="0044762A" w:rsidRPr="008D06B0" w:rsidRDefault="0044762A">
      <w:pPr>
        <w:pStyle w:val="100"/>
        <w:rPr>
          <w:rFonts w:ascii="Times New Roman" w:eastAsia="仿宋_GB2312" w:hAnsi="Times New Roman"/>
          <w:sz w:val="2"/>
          <w:szCs w:val="2"/>
        </w:rPr>
      </w:pPr>
    </w:p>
    <w:tbl>
      <w:tblPr>
        <w:tblW w:w="8858" w:type="dxa"/>
        <w:tblInd w:w="-116"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2634"/>
        <w:gridCol w:w="1018"/>
        <w:gridCol w:w="1134"/>
        <w:gridCol w:w="1134"/>
        <w:gridCol w:w="1559"/>
        <w:gridCol w:w="1379"/>
      </w:tblGrid>
      <w:tr w:rsidR="0044762A" w:rsidRPr="008D06B0" w14:paraId="1930221C" w14:textId="77777777">
        <w:trPr>
          <w:trHeight w:val="573"/>
        </w:trPr>
        <w:tc>
          <w:tcPr>
            <w:tcW w:w="2634"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643F001E" w14:textId="77777777" w:rsidR="0044762A" w:rsidRPr="008D06B0" w:rsidRDefault="0044762A">
            <w:pPr>
              <w:autoSpaceDN w:val="0"/>
              <w:spacing w:line="400" w:lineRule="exact"/>
              <w:jc w:val="center"/>
              <w:rPr>
                <w:rFonts w:ascii="Times New Roman" w:eastAsia="仿宋_GB2312" w:hAnsi="Times New Roman" w:cs="Times New Roman" w:hint="default"/>
                <w:color w:val="auto"/>
                <w:sz w:val="24"/>
                <w:szCs w:val="24"/>
              </w:rPr>
            </w:pPr>
            <w:r w:rsidRPr="008D06B0">
              <w:rPr>
                <w:rFonts w:ascii="Times New Roman" w:eastAsia="仿宋_GB2312" w:hAnsi="Times New Roman" w:cs="Times New Roman" w:hint="default"/>
                <w:b/>
                <w:color w:val="auto"/>
                <w:sz w:val="24"/>
                <w:szCs w:val="24"/>
              </w:rPr>
              <w:t>名称</w:t>
            </w:r>
          </w:p>
        </w:tc>
        <w:tc>
          <w:tcPr>
            <w:tcW w:w="1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F45A3C" w14:textId="77777777" w:rsidR="0044762A" w:rsidRPr="008D06B0" w:rsidRDefault="0044762A">
            <w:pPr>
              <w:autoSpaceDN w:val="0"/>
              <w:spacing w:line="400" w:lineRule="exact"/>
              <w:jc w:val="center"/>
              <w:rPr>
                <w:rFonts w:ascii="Times New Roman" w:eastAsia="仿宋_GB2312" w:hAnsi="Times New Roman" w:cs="Times New Roman" w:hint="default"/>
                <w:color w:val="auto"/>
                <w:sz w:val="24"/>
                <w:szCs w:val="24"/>
              </w:rPr>
            </w:pPr>
            <w:r w:rsidRPr="008D06B0">
              <w:rPr>
                <w:rFonts w:ascii="Times New Roman" w:eastAsia="仿宋_GB2312" w:hAnsi="Times New Roman" w:cs="Times New Roman" w:hint="default"/>
                <w:color w:val="auto"/>
                <w:sz w:val="24"/>
                <w:szCs w:val="24"/>
              </w:rPr>
              <w:t>数量</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3699BF" w14:textId="77777777" w:rsidR="0044762A" w:rsidRPr="008D06B0" w:rsidRDefault="0044762A">
            <w:pPr>
              <w:autoSpaceDN w:val="0"/>
              <w:spacing w:line="400" w:lineRule="exact"/>
              <w:jc w:val="center"/>
              <w:rPr>
                <w:rFonts w:ascii="Times New Roman" w:eastAsia="仿宋_GB2312" w:hAnsi="Times New Roman" w:cs="Times New Roman" w:hint="default"/>
                <w:color w:val="auto"/>
                <w:sz w:val="24"/>
                <w:szCs w:val="24"/>
              </w:rPr>
            </w:pPr>
            <w:r w:rsidRPr="008D06B0">
              <w:rPr>
                <w:rFonts w:ascii="Times New Roman" w:eastAsia="仿宋_GB2312" w:hAnsi="Times New Roman" w:cs="Times New Roman"/>
                <w:color w:val="auto"/>
                <w:sz w:val="24"/>
                <w:szCs w:val="24"/>
              </w:rPr>
              <w:t>季</w:t>
            </w:r>
            <w:r w:rsidRPr="008D06B0">
              <w:rPr>
                <w:rFonts w:ascii="Times New Roman" w:eastAsia="仿宋_GB2312" w:hAnsi="Times New Roman" w:cs="Times New Roman" w:hint="default"/>
                <w:color w:val="auto"/>
                <w:sz w:val="24"/>
                <w:szCs w:val="24"/>
              </w:rPr>
              <w:t>费用</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B50816" w14:textId="77777777" w:rsidR="0044762A" w:rsidRPr="008D06B0" w:rsidRDefault="0044762A">
            <w:pPr>
              <w:autoSpaceDN w:val="0"/>
              <w:spacing w:line="400" w:lineRule="exact"/>
              <w:jc w:val="center"/>
              <w:rPr>
                <w:rFonts w:ascii="Times New Roman" w:eastAsia="仿宋_GB2312" w:hAnsi="Times New Roman" w:cs="Times New Roman" w:hint="default"/>
                <w:color w:val="auto"/>
                <w:sz w:val="24"/>
                <w:szCs w:val="24"/>
              </w:rPr>
            </w:pPr>
            <w:r w:rsidRPr="008D06B0">
              <w:rPr>
                <w:rFonts w:ascii="Times New Roman" w:eastAsia="仿宋_GB2312" w:hAnsi="Times New Roman" w:cs="Times New Roman" w:hint="default"/>
                <w:color w:val="auto"/>
                <w:sz w:val="24"/>
                <w:szCs w:val="24"/>
              </w:rPr>
              <w:t>年费用</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03E358" w14:textId="77777777" w:rsidR="0044762A" w:rsidRPr="008D06B0" w:rsidRDefault="0044762A">
            <w:pPr>
              <w:autoSpaceDN w:val="0"/>
              <w:spacing w:line="400" w:lineRule="exact"/>
              <w:jc w:val="center"/>
              <w:rPr>
                <w:rFonts w:ascii="Times New Roman" w:eastAsia="仿宋_GB2312" w:hAnsi="Times New Roman" w:cs="Times New Roman" w:hint="default"/>
                <w:color w:val="auto"/>
                <w:sz w:val="24"/>
                <w:szCs w:val="24"/>
              </w:rPr>
            </w:pPr>
            <w:r w:rsidRPr="008D06B0">
              <w:rPr>
                <w:rFonts w:ascii="Times New Roman" w:eastAsia="仿宋_GB2312" w:hAnsi="Times New Roman" w:cs="Times New Roman" w:hint="default"/>
                <w:color w:val="auto"/>
                <w:sz w:val="24"/>
                <w:szCs w:val="24"/>
              </w:rPr>
              <w:t>服务期费用</w:t>
            </w:r>
          </w:p>
        </w:tc>
        <w:tc>
          <w:tcPr>
            <w:tcW w:w="137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9359F60" w14:textId="77777777" w:rsidR="0044762A" w:rsidRPr="008D06B0" w:rsidRDefault="0044762A">
            <w:pPr>
              <w:autoSpaceDN w:val="0"/>
              <w:spacing w:line="400" w:lineRule="exact"/>
              <w:jc w:val="center"/>
              <w:rPr>
                <w:rFonts w:ascii="Times New Roman" w:eastAsia="仿宋_GB2312" w:hAnsi="Times New Roman" w:cs="Times New Roman" w:hint="default"/>
                <w:color w:val="auto"/>
                <w:sz w:val="24"/>
                <w:szCs w:val="24"/>
              </w:rPr>
            </w:pPr>
            <w:r w:rsidRPr="008D06B0">
              <w:rPr>
                <w:rFonts w:ascii="Times New Roman" w:eastAsia="仿宋_GB2312" w:hAnsi="Times New Roman" w:cs="Times New Roman" w:hint="default"/>
                <w:color w:val="auto"/>
                <w:sz w:val="24"/>
                <w:szCs w:val="24"/>
              </w:rPr>
              <w:t>备注说明</w:t>
            </w:r>
          </w:p>
        </w:tc>
      </w:tr>
      <w:tr w:rsidR="0044762A" w:rsidRPr="008D06B0" w14:paraId="708E2C6E" w14:textId="77777777">
        <w:trPr>
          <w:trHeight w:val="573"/>
        </w:trPr>
        <w:tc>
          <w:tcPr>
            <w:tcW w:w="2634"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669945F1" w14:textId="77777777" w:rsidR="0044762A" w:rsidRPr="008D06B0" w:rsidRDefault="0044762A">
            <w:pPr>
              <w:autoSpaceDN w:val="0"/>
              <w:spacing w:line="400" w:lineRule="exact"/>
              <w:jc w:val="center"/>
              <w:rPr>
                <w:rFonts w:ascii="Times New Roman" w:eastAsia="仿宋_GB2312" w:hAnsi="Times New Roman" w:cs="Times New Roman" w:hint="default"/>
                <w:color w:val="auto"/>
                <w:sz w:val="24"/>
                <w:szCs w:val="24"/>
                <w:lang w:eastAsia="zh-CN"/>
              </w:rPr>
            </w:pPr>
            <w:r w:rsidRPr="008D06B0">
              <w:rPr>
                <w:rFonts w:ascii="Times New Roman" w:eastAsia="仿宋_GB2312" w:hAnsi="Times New Roman" w:cs="Times New Roman" w:hint="default"/>
                <w:color w:val="auto"/>
                <w:sz w:val="24"/>
                <w:szCs w:val="24"/>
              </w:rPr>
              <w:t>岗位人员工资</w:t>
            </w:r>
          </w:p>
        </w:tc>
        <w:tc>
          <w:tcPr>
            <w:tcW w:w="1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1D0A1E" w14:textId="77777777" w:rsidR="0044762A" w:rsidRPr="008D06B0" w:rsidRDefault="0044762A">
            <w:pPr>
              <w:autoSpaceDN w:val="0"/>
              <w:spacing w:line="400" w:lineRule="exact"/>
              <w:jc w:val="center"/>
              <w:rPr>
                <w:rFonts w:ascii="Times New Roman" w:eastAsia="仿宋_GB2312" w:hAnsi="Times New Roman" w:cs="Times New Roman" w:hint="default"/>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19D306" w14:textId="77777777" w:rsidR="0044762A" w:rsidRPr="008D06B0" w:rsidRDefault="0044762A">
            <w:pPr>
              <w:autoSpaceDN w:val="0"/>
              <w:spacing w:line="400" w:lineRule="exact"/>
              <w:jc w:val="center"/>
              <w:rPr>
                <w:rFonts w:ascii="Times New Roman" w:eastAsia="仿宋_GB2312" w:hAnsi="Times New Roman" w:cs="Times New Roman" w:hint="default"/>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C17ADF" w14:textId="77777777" w:rsidR="0044762A" w:rsidRPr="008D06B0" w:rsidRDefault="0044762A">
            <w:pPr>
              <w:autoSpaceDN w:val="0"/>
              <w:spacing w:line="400" w:lineRule="exact"/>
              <w:jc w:val="center"/>
              <w:rPr>
                <w:rFonts w:ascii="Times New Roman" w:eastAsia="仿宋_GB2312" w:hAnsi="Times New Roman" w:cs="Times New Roman" w:hint="default"/>
                <w:color w:val="auto"/>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93BA38" w14:textId="77777777" w:rsidR="0044762A" w:rsidRPr="008D06B0" w:rsidRDefault="0044762A">
            <w:pPr>
              <w:autoSpaceDN w:val="0"/>
              <w:spacing w:line="400" w:lineRule="exact"/>
              <w:jc w:val="center"/>
              <w:rPr>
                <w:rFonts w:ascii="Times New Roman" w:eastAsia="仿宋_GB2312" w:hAnsi="Times New Roman" w:cs="Times New Roman" w:hint="default"/>
                <w:color w:val="auto"/>
                <w:sz w:val="24"/>
                <w:szCs w:val="24"/>
              </w:rPr>
            </w:pPr>
          </w:p>
        </w:tc>
        <w:tc>
          <w:tcPr>
            <w:tcW w:w="137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E5BBDD4" w14:textId="77777777" w:rsidR="0044762A" w:rsidRPr="008D06B0" w:rsidRDefault="0044762A">
            <w:pPr>
              <w:autoSpaceDN w:val="0"/>
              <w:spacing w:line="400" w:lineRule="exact"/>
              <w:jc w:val="center"/>
              <w:rPr>
                <w:rFonts w:ascii="Times New Roman" w:eastAsia="仿宋_GB2312" w:hAnsi="Times New Roman" w:cs="Times New Roman" w:hint="default"/>
                <w:color w:val="auto"/>
                <w:sz w:val="24"/>
                <w:szCs w:val="24"/>
              </w:rPr>
            </w:pPr>
          </w:p>
        </w:tc>
      </w:tr>
      <w:tr w:rsidR="0044762A" w:rsidRPr="008D06B0" w14:paraId="22BE77F7" w14:textId="77777777">
        <w:trPr>
          <w:trHeight w:val="573"/>
        </w:trPr>
        <w:tc>
          <w:tcPr>
            <w:tcW w:w="2634"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194B5D91" w14:textId="77777777" w:rsidR="0044762A" w:rsidRPr="008D06B0" w:rsidRDefault="0044762A">
            <w:pPr>
              <w:autoSpaceDN w:val="0"/>
              <w:spacing w:line="400" w:lineRule="exact"/>
              <w:jc w:val="center"/>
              <w:rPr>
                <w:rFonts w:ascii="Times New Roman" w:eastAsia="仿宋_GB2312" w:hAnsi="Times New Roman" w:cs="Times New Roman" w:hint="default"/>
                <w:color w:val="auto"/>
                <w:sz w:val="24"/>
                <w:szCs w:val="24"/>
              </w:rPr>
            </w:pPr>
            <w:r w:rsidRPr="008D06B0">
              <w:rPr>
                <w:rFonts w:ascii="Times New Roman" w:eastAsia="仿宋_GB2312" w:hAnsi="Times New Roman" w:cs="Times New Roman" w:hint="default"/>
                <w:color w:val="auto"/>
                <w:sz w:val="24"/>
                <w:szCs w:val="24"/>
              </w:rPr>
              <w:t>……</w:t>
            </w:r>
          </w:p>
        </w:tc>
        <w:tc>
          <w:tcPr>
            <w:tcW w:w="1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5142D6" w14:textId="77777777" w:rsidR="0044762A" w:rsidRPr="008D06B0" w:rsidRDefault="0044762A">
            <w:pPr>
              <w:autoSpaceDN w:val="0"/>
              <w:spacing w:line="400" w:lineRule="exact"/>
              <w:jc w:val="center"/>
              <w:rPr>
                <w:rFonts w:ascii="Times New Roman" w:eastAsia="仿宋_GB2312" w:hAnsi="Times New Roman" w:cs="Times New Roman" w:hint="default"/>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7E10A9" w14:textId="77777777" w:rsidR="0044762A" w:rsidRPr="008D06B0" w:rsidRDefault="0044762A">
            <w:pPr>
              <w:autoSpaceDN w:val="0"/>
              <w:spacing w:line="400" w:lineRule="exact"/>
              <w:jc w:val="center"/>
              <w:rPr>
                <w:rFonts w:ascii="Times New Roman" w:eastAsia="仿宋_GB2312" w:hAnsi="Times New Roman" w:cs="Times New Roman" w:hint="default"/>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522C97" w14:textId="77777777" w:rsidR="0044762A" w:rsidRPr="008D06B0" w:rsidRDefault="0044762A">
            <w:pPr>
              <w:autoSpaceDN w:val="0"/>
              <w:spacing w:line="400" w:lineRule="exact"/>
              <w:jc w:val="center"/>
              <w:rPr>
                <w:rFonts w:ascii="Times New Roman" w:eastAsia="仿宋_GB2312" w:hAnsi="Times New Roman" w:cs="Times New Roman" w:hint="default"/>
                <w:color w:val="auto"/>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8566CE" w14:textId="77777777" w:rsidR="0044762A" w:rsidRPr="008D06B0" w:rsidRDefault="0044762A">
            <w:pPr>
              <w:autoSpaceDN w:val="0"/>
              <w:spacing w:line="400" w:lineRule="exact"/>
              <w:jc w:val="center"/>
              <w:rPr>
                <w:rFonts w:ascii="Times New Roman" w:eastAsia="仿宋_GB2312" w:hAnsi="Times New Roman" w:cs="Times New Roman" w:hint="default"/>
                <w:color w:val="auto"/>
                <w:sz w:val="24"/>
                <w:szCs w:val="24"/>
              </w:rPr>
            </w:pPr>
          </w:p>
        </w:tc>
        <w:tc>
          <w:tcPr>
            <w:tcW w:w="137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1C5F7C2" w14:textId="77777777" w:rsidR="0044762A" w:rsidRPr="008D06B0" w:rsidRDefault="0044762A">
            <w:pPr>
              <w:autoSpaceDN w:val="0"/>
              <w:spacing w:line="400" w:lineRule="exact"/>
              <w:jc w:val="center"/>
              <w:rPr>
                <w:rFonts w:ascii="Times New Roman" w:eastAsia="仿宋_GB2312" w:hAnsi="Times New Roman" w:cs="Times New Roman" w:hint="default"/>
                <w:color w:val="auto"/>
                <w:sz w:val="24"/>
                <w:szCs w:val="24"/>
              </w:rPr>
            </w:pPr>
          </w:p>
        </w:tc>
      </w:tr>
      <w:tr w:rsidR="0044762A" w:rsidRPr="008D06B0" w14:paraId="27B89BEA" w14:textId="77777777">
        <w:trPr>
          <w:trHeight w:val="578"/>
        </w:trPr>
        <w:tc>
          <w:tcPr>
            <w:tcW w:w="2634"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000CF1D7" w14:textId="77777777" w:rsidR="0044762A" w:rsidRPr="008D06B0" w:rsidRDefault="0044762A">
            <w:pPr>
              <w:autoSpaceDN w:val="0"/>
              <w:spacing w:line="400" w:lineRule="exact"/>
              <w:jc w:val="center"/>
              <w:rPr>
                <w:rFonts w:ascii="Times New Roman" w:eastAsia="仿宋_GB2312" w:hAnsi="Times New Roman" w:cs="Times New Roman" w:hint="default"/>
                <w:color w:val="auto"/>
                <w:sz w:val="24"/>
                <w:szCs w:val="24"/>
              </w:rPr>
            </w:pPr>
            <w:r w:rsidRPr="008D06B0">
              <w:rPr>
                <w:rFonts w:ascii="Times New Roman" w:eastAsia="仿宋_GB2312" w:hAnsi="Times New Roman" w:cs="Times New Roman" w:hint="default"/>
                <w:color w:val="auto"/>
                <w:sz w:val="24"/>
                <w:szCs w:val="24"/>
              </w:rPr>
              <w:t>……</w:t>
            </w:r>
          </w:p>
        </w:tc>
        <w:tc>
          <w:tcPr>
            <w:tcW w:w="1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A66494" w14:textId="77777777" w:rsidR="0044762A" w:rsidRPr="008D06B0" w:rsidRDefault="0044762A">
            <w:pPr>
              <w:autoSpaceDN w:val="0"/>
              <w:spacing w:line="400" w:lineRule="exact"/>
              <w:jc w:val="center"/>
              <w:rPr>
                <w:rFonts w:ascii="Times New Roman" w:eastAsia="仿宋_GB2312" w:hAnsi="Times New Roman" w:cs="Times New Roman" w:hint="default"/>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6D4056" w14:textId="77777777" w:rsidR="0044762A" w:rsidRPr="008D06B0" w:rsidRDefault="0044762A">
            <w:pPr>
              <w:autoSpaceDN w:val="0"/>
              <w:spacing w:line="400" w:lineRule="exact"/>
              <w:jc w:val="center"/>
              <w:rPr>
                <w:rFonts w:ascii="Times New Roman" w:eastAsia="仿宋_GB2312" w:hAnsi="Times New Roman" w:cs="Times New Roman" w:hint="default"/>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49D7B6" w14:textId="77777777" w:rsidR="0044762A" w:rsidRPr="008D06B0" w:rsidRDefault="0044762A">
            <w:pPr>
              <w:autoSpaceDN w:val="0"/>
              <w:spacing w:line="400" w:lineRule="exact"/>
              <w:jc w:val="center"/>
              <w:rPr>
                <w:rFonts w:ascii="Times New Roman" w:eastAsia="仿宋_GB2312" w:hAnsi="Times New Roman" w:cs="Times New Roman" w:hint="default"/>
                <w:color w:val="auto"/>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E538CE" w14:textId="77777777" w:rsidR="0044762A" w:rsidRPr="008D06B0" w:rsidRDefault="0044762A">
            <w:pPr>
              <w:autoSpaceDN w:val="0"/>
              <w:spacing w:line="400" w:lineRule="exact"/>
              <w:jc w:val="center"/>
              <w:rPr>
                <w:rFonts w:ascii="Times New Roman" w:eastAsia="仿宋_GB2312" w:hAnsi="Times New Roman" w:cs="Times New Roman" w:hint="default"/>
                <w:color w:val="auto"/>
                <w:sz w:val="24"/>
                <w:szCs w:val="24"/>
              </w:rPr>
            </w:pPr>
          </w:p>
        </w:tc>
        <w:tc>
          <w:tcPr>
            <w:tcW w:w="137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AC0F661" w14:textId="77777777" w:rsidR="0044762A" w:rsidRPr="008D06B0" w:rsidRDefault="0044762A">
            <w:pPr>
              <w:autoSpaceDN w:val="0"/>
              <w:spacing w:line="400" w:lineRule="exact"/>
              <w:jc w:val="center"/>
              <w:rPr>
                <w:rFonts w:ascii="Times New Roman" w:eastAsia="仿宋_GB2312" w:hAnsi="Times New Roman" w:cs="Times New Roman" w:hint="default"/>
                <w:color w:val="auto"/>
                <w:sz w:val="24"/>
                <w:szCs w:val="24"/>
              </w:rPr>
            </w:pPr>
          </w:p>
        </w:tc>
      </w:tr>
      <w:tr w:rsidR="0044762A" w:rsidRPr="008D06B0" w14:paraId="75EEFD8E" w14:textId="77777777">
        <w:trPr>
          <w:trHeight w:val="573"/>
        </w:trPr>
        <w:tc>
          <w:tcPr>
            <w:tcW w:w="2634"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70422E15" w14:textId="77777777" w:rsidR="0044762A" w:rsidRPr="008D06B0" w:rsidRDefault="0044762A">
            <w:pPr>
              <w:autoSpaceDN w:val="0"/>
              <w:spacing w:line="400" w:lineRule="exact"/>
              <w:jc w:val="center"/>
              <w:rPr>
                <w:rFonts w:ascii="Times New Roman" w:eastAsia="仿宋_GB2312" w:hAnsi="Times New Roman" w:cs="Times New Roman" w:hint="default"/>
                <w:color w:val="auto"/>
                <w:sz w:val="24"/>
                <w:szCs w:val="24"/>
              </w:rPr>
            </w:pPr>
            <w:r w:rsidRPr="008D06B0">
              <w:rPr>
                <w:rFonts w:ascii="Times New Roman" w:eastAsia="仿宋_GB2312" w:hAnsi="Times New Roman" w:cs="Times New Roman" w:hint="default"/>
                <w:color w:val="auto"/>
                <w:sz w:val="24"/>
                <w:szCs w:val="24"/>
              </w:rPr>
              <w:t>社会保险</w:t>
            </w:r>
          </w:p>
        </w:tc>
        <w:tc>
          <w:tcPr>
            <w:tcW w:w="1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EEBFCF" w14:textId="77777777" w:rsidR="0044762A" w:rsidRPr="008D06B0" w:rsidRDefault="0044762A">
            <w:pPr>
              <w:autoSpaceDN w:val="0"/>
              <w:spacing w:line="400" w:lineRule="exact"/>
              <w:jc w:val="center"/>
              <w:rPr>
                <w:rFonts w:ascii="Times New Roman" w:eastAsia="仿宋_GB2312" w:hAnsi="Times New Roman" w:cs="Times New Roman" w:hint="default"/>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413C7F" w14:textId="77777777" w:rsidR="0044762A" w:rsidRPr="008D06B0" w:rsidRDefault="0044762A">
            <w:pPr>
              <w:autoSpaceDN w:val="0"/>
              <w:spacing w:line="400" w:lineRule="exact"/>
              <w:jc w:val="center"/>
              <w:rPr>
                <w:rFonts w:ascii="Times New Roman" w:eastAsia="仿宋_GB2312" w:hAnsi="Times New Roman" w:cs="Times New Roman" w:hint="default"/>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BA94E1" w14:textId="77777777" w:rsidR="0044762A" w:rsidRPr="008D06B0" w:rsidRDefault="0044762A">
            <w:pPr>
              <w:autoSpaceDN w:val="0"/>
              <w:spacing w:line="400" w:lineRule="exact"/>
              <w:jc w:val="center"/>
              <w:rPr>
                <w:rFonts w:ascii="Times New Roman" w:eastAsia="仿宋_GB2312" w:hAnsi="Times New Roman" w:cs="Times New Roman" w:hint="default"/>
                <w:color w:val="auto"/>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EE2CD1" w14:textId="77777777" w:rsidR="0044762A" w:rsidRPr="008D06B0" w:rsidRDefault="0044762A">
            <w:pPr>
              <w:autoSpaceDN w:val="0"/>
              <w:spacing w:line="400" w:lineRule="exact"/>
              <w:jc w:val="center"/>
              <w:rPr>
                <w:rFonts w:ascii="Times New Roman" w:eastAsia="仿宋_GB2312" w:hAnsi="Times New Roman" w:cs="Times New Roman" w:hint="default"/>
                <w:color w:val="auto"/>
                <w:sz w:val="24"/>
                <w:szCs w:val="24"/>
              </w:rPr>
            </w:pPr>
          </w:p>
        </w:tc>
        <w:tc>
          <w:tcPr>
            <w:tcW w:w="137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43A26CA" w14:textId="77777777" w:rsidR="0044762A" w:rsidRPr="008D06B0" w:rsidRDefault="0044762A">
            <w:pPr>
              <w:autoSpaceDN w:val="0"/>
              <w:spacing w:line="400" w:lineRule="exact"/>
              <w:jc w:val="center"/>
              <w:rPr>
                <w:rFonts w:ascii="Times New Roman" w:eastAsia="仿宋_GB2312" w:hAnsi="Times New Roman" w:cs="Times New Roman" w:hint="default"/>
                <w:color w:val="auto"/>
                <w:sz w:val="24"/>
                <w:szCs w:val="24"/>
              </w:rPr>
            </w:pPr>
          </w:p>
        </w:tc>
      </w:tr>
      <w:tr w:rsidR="0044762A" w:rsidRPr="008D06B0" w14:paraId="34B355C0" w14:textId="77777777">
        <w:trPr>
          <w:trHeight w:val="573"/>
        </w:trPr>
        <w:tc>
          <w:tcPr>
            <w:tcW w:w="2634"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6C821942" w14:textId="77777777" w:rsidR="0044762A" w:rsidRPr="008D06B0" w:rsidRDefault="0044762A">
            <w:pPr>
              <w:autoSpaceDN w:val="0"/>
              <w:spacing w:line="400" w:lineRule="exact"/>
              <w:jc w:val="center"/>
              <w:rPr>
                <w:rFonts w:ascii="Times New Roman" w:eastAsia="仿宋_GB2312" w:hAnsi="Times New Roman" w:cs="Times New Roman" w:hint="default"/>
                <w:color w:val="auto"/>
                <w:sz w:val="24"/>
                <w:szCs w:val="24"/>
              </w:rPr>
            </w:pPr>
            <w:r w:rsidRPr="008D06B0">
              <w:rPr>
                <w:rFonts w:ascii="Times New Roman" w:eastAsia="仿宋_GB2312" w:hAnsi="Times New Roman" w:cs="Times New Roman" w:hint="default"/>
                <w:color w:val="auto"/>
                <w:sz w:val="24"/>
                <w:szCs w:val="24"/>
              </w:rPr>
              <w:t>……</w:t>
            </w:r>
          </w:p>
        </w:tc>
        <w:tc>
          <w:tcPr>
            <w:tcW w:w="1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0FEFBD" w14:textId="77777777" w:rsidR="0044762A" w:rsidRPr="008D06B0" w:rsidRDefault="0044762A">
            <w:pPr>
              <w:autoSpaceDN w:val="0"/>
              <w:spacing w:line="400" w:lineRule="exact"/>
              <w:jc w:val="center"/>
              <w:rPr>
                <w:rFonts w:ascii="Times New Roman" w:eastAsia="仿宋_GB2312" w:hAnsi="Times New Roman" w:cs="Times New Roman" w:hint="default"/>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6CFBC1" w14:textId="77777777" w:rsidR="0044762A" w:rsidRPr="008D06B0" w:rsidRDefault="0044762A">
            <w:pPr>
              <w:autoSpaceDN w:val="0"/>
              <w:spacing w:line="400" w:lineRule="exact"/>
              <w:jc w:val="center"/>
              <w:rPr>
                <w:rFonts w:ascii="Times New Roman" w:eastAsia="仿宋_GB2312" w:hAnsi="Times New Roman" w:cs="Times New Roman" w:hint="default"/>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02E9A4" w14:textId="77777777" w:rsidR="0044762A" w:rsidRPr="008D06B0" w:rsidRDefault="0044762A">
            <w:pPr>
              <w:autoSpaceDN w:val="0"/>
              <w:spacing w:line="400" w:lineRule="exact"/>
              <w:jc w:val="center"/>
              <w:rPr>
                <w:rFonts w:ascii="Times New Roman" w:eastAsia="仿宋_GB2312" w:hAnsi="Times New Roman" w:cs="Times New Roman" w:hint="default"/>
                <w:color w:val="auto"/>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C9F9D7" w14:textId="77777777" w:rsidR="0044762A" w:rsidRPr="008D06B0" w:rsidRDefault="0044762A">
            <w:pPr>
              <w:autoSpaceDN w:val="0"/>
              <w:spacing w:line="400" w:lineRule="exact"/>
              <w:rPr>
                <w:rFonts w:ascii="Times New Roman" w:eastAsia="仿宋_GB2312" w:hAnsi="Times New Roman" w:cs="Times New Roman" w:hint="default"/>
                <w:color w:val="auto"/>
                <w:sz w:val="24"/>
                <w:szCs w:val="24"/>
              </w:rPr>
            </w:pPr>
          </w:p>
        </w:tc>
        <w:tc>
          <w:tcPr>
            <w:tcW w:w="137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D828EF7" w14:textId="77777777" w:rsidR="0044762A" w:rsidRPr="008D06B0" w:rsidRDefault="0044762A">
            <w:pPr>
              <w:autoSpaceDN w:val="0"/>
              <w:spacing w:line="400" w:lineRule="exact"/>
              <w:jc w:val="center"/>
              <w:rPr>
                <w:rFonts w:ascii="Times New Roman" w:eastAsia="仿宋_GB2312" w:hAnsi="Times New Roman" w:cs="Times New Roman" w:hint="default"/>
                <w:color w:val="auto"/>
                <w:sz w:val="24"/>
                <w:szCs w:val="24"/>
              </w:rPr>
            </w:pPr>
          </w:p>
        </w:tc>
      </w:tr>
      <w:tr w:rsidR="0044762A" w:rsidRPr="008D06B0" w14:paraId="05F3DEFE" w14:textId="77777777">
        <w:trPr>
          <w:trHeight w:val="573"/>
        </w:trPr>
        <w:tc>
          <w:tcPr>
            <w:tcW w:w="2634"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5EED6D2E" w14:textId="77777777" w:rsidR="0044762A" w:rsidRPr="008D06B0" w:rsidRDefault="0044762A">
            <w:pPr>
              <w:autoSpaceDN w:val="0"/>
              <w:spacing w:line="400" w:lineRule="exact"/>
              <w:jc w:val="center"/>
              <w:rPr>
                <w:rFonts w:ascii="Times New Roman" w:eastAsia="仿宋_GB2312" w:hAnsi="Times New Roman" w:cs="Times New Roman" w:hint="default"/>
                <w:color w:val="auto"/>
                <w:sz w:val="24"/>
                <w:szCs w:val="24"/>
              </w:rPr>
            </w:pPr>
            <w:r w:rsidRPr="008D06B0">
              <w:rPr>
                <w:rFonts w:ascii="Times New Roman" w:eastAsia="仿宋_GB2312" w:hAnsi="Times New Roman" w:cs="Times New Roman" w:hint="default"/>
                <w:color w:val="auto"/>
                <w:sz w:val="24"/>
                <w:szCs w:val="24"/>
              </w:rPr>
              <w:t>……</w:t>
            </w:r>
          </w:p>
        </w:tc>
        <w:tc>
          <w:tcPr>
            <w:tcW w:w="1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827406" w14:textId="77777777" w:rsidR="0044762A" w:rsidRPr="008D06B0" w:rsidRDefault="0044762A">
            <w:pPr>
              <w:autoSpaceDN w:val="0"/>
              <w:spacing w:line="400" w:lineRule="exact"/>
              <w:jc w:val="center"/>
              <w:rPr>
                <w:rFonts w:ascii="Times New Roman" w:eastAsia="仿宋_GB2312" w:hAnsi="Times New Roman" w:cs="Times New Roman" w:hint="default"/>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A9DCC1" w14:textId="77777777" w:rsidR="0044762A" w:rsidRPr="008D06B0" w:rsidRDefault="0044762A">
            <w:pPr>
              <w:autoSpaceDN w:val="0"/>
              <w:spacing w:line="400" w:lineRule="exact"/>
              <w:jc w:val="center"/>
              <w:rPr>
                <w:rFonts w:ascii="Times New Roman" w:eastAsia="仿宋_GB2312" w:hAnsi="Times New Roman" w:cs="Times New Roman" w:hint="default"/>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869208" w14:textId="77777777" w:rsidR="0044762A" w:rsidRPr="008D06B0" w:rsidRDefault="0044762A">
            <w:pPr>
              <w:autoSpaceDN w:val="0"/>
              <w:spacing w:line="400" w:lineRule="exact"/>
              <w:jc w:val="center"/>
              <w:rPr>
                <w:rFonts w:ascii="Times New Roman" w:eastAsia="仿宋_GB2312" w:hAnsi="Times New Roman" w:cs="Times New Roman" w:hint="default"/>
                <w:color w:val="auto"/>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9D2669" w14:textId="77777777" w:rsidR="0044762A" w:rsidRPr="008D06B0" w:rsidRDefault="0044762A">
            <w:pPr>
              <w:autoSpaceDN w:val="0"/>
              <w:spacing w:line="400" w:lineRule="exact"/>
              <w:rPr>
                <w:rFonts w:ascii="Times New Roman" w:eastAsia="仿宋_GB2312" w:hAnsi="Times New Roman" w:cs="Times New Roman" w:hint="default"/>
                <w:color w:val="auto"/>
                <w:sz w:val="24"/>
                <w:szCs w:val="24"/>
              </w:rPr>
            </w:pPr>
          </w:p>
        </w:tc>
        <w:tc>
          <w:tcPr>
            <w:tcW w:w="137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7D73408" w14:textId="77777777" w:rsidR="0044762A" w:rsidRPr="008D06B0" w:rsidRDefault="0044762A">
            <w:pPr>
              <w:autoSpaceDN w:val="0"/>
              <w:spacing w:line="400" w:lineRule="exact"/>
              <w:jc w:val="center"/>
              <w:rPr>
                <w:rFonts w:ascii="Times New Roman" w:eastAsia="仿宋_GB2312" w:hAnsi="Times New Roman" w:cs="Times New Roman" w:hint="default"/>
                <w:color w:val="auto"/>
                <w:sz w:val="24"/>
                <w:szCs w:val="24"/>
              </w:rPr>
            </w:pPr>
          </w:p>
        </w:tc>
      </w:tr>
      <w:tr w:rsidR="0044762A" w:rsidRPr="008D06B0" w14:paraId="677C6AB1" w14:textId="77777777">
        <w:trPr>
          <w:trHeight w:val="573"/>
        </w:trPr>
        <w:tc>
          <w:tcPr>
            <w:tcW w:w="2634"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77BE6B35" w14:textId="77777777" w:rsidR="0044762A" w:rsidRPr="008D06B0" w:rsidRDefault="0044762A">
            <w:pPr>
              <w:autoSpaceDN w:val="0"/>
              <w:spacing w:line="400" w:lineRule="exact"/>
              <w:jc w:val="center"/>
              <w:rPr>
                <w:rFonts w:ascii="Times New Roman" w:eastAsia="仿宋_GB2312" w:hAnsi="Times New Roman" w:cs="Times New Roman" w:hint="default"/>
                <w:color w:val="auto"/>
                <w:sz w:val="24"/>
                <w:szCs w:val="24"/>
              </w:rPr>
            </w:pPr>
            <w:r w:rsidRPr="008D06B0">
              <w:rPr>
                <w:rFonts w:ascii="Times New Roman" w:eastAsia="仿宋_GB2312" w:hAnsi="Times New Roman" w:cs="Times New Roman" w:hint="default"/>
                <w:color w:val="auto"/>
                <w:sz w:val="24"/>
                <w:szCs w:val="24"/>
              </w:rPr>
              <w:t>其他</w:t>
            </w:r>
          </w:p>
        </w:tc>
        <w:tc>
          <w:tcPr>
            <w:tcW w:w="1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23C9E6" w14:textId="77777777" w:rsidR="0044762A" w:rsidRPr="008D06B0" w:rsidRDefault="0044762A">
            <w:pPr>
              <w:autoSpaceDN w:val="0"/>
              <w:spacing w:line="400" w:lineRule="exact"/>
              <w:jc w:val="center"/>
              <w:rPr>
                <w:rFonts w:ascii="Times New Roman" w:eastAsia="仿宋_GB2312" w:hAnsi="Times New Roman" w:cs="Times New Roman" w:hint="default"/>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056587" w14:textId="77777777" w:rsidR="0044762A" w:rsidRPr="008D06B0" w:rsidRDefault="0044762A">
            <w:pPr>
              <w:autoSpaceDN w:val="0"/>
              <w:spacing w:line="400" w:lineRule="exact"/>
              <w:jc w:val="center"/>
              <w:rPr>
                <w:rFonts w:ascii="Times New Roman" w:eastAsia="仿宋_GB2312" w:hAnsi="Times New Roman" w:cs="Times New Roman" w:hint="default"/>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14D83E" w14:textId="77777777" w:rsidR="0044762A" w:rsidRPr="008D06B0" w:rsidRDefault="0044762A">
            <w:pPr>
              <w:autoSpaceDN w:val="0"/>
              <w:spacing w:line="400" w:lineRule="exact"/>
              <w:jc w:val="center"/>
              <w:rPr>
                <w:rFonts w:ascii="Times New Roman" w:eastAsia="仿宋_GB2312" w:hAnsi="Times New Roman" w:cs="Times New Roman" w:hint="default"/>
                <w:color w:val="auto"/>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B88117" w14:textId="77777777" w:rsidR="0044762A" w:rsidRPr="008D06B0" w:rsidRDefault="0044762A">
            <w:pPr>
              <w:autoSpaceDN w:val="0"/>
              <w:spacing w:line="400" w:lineRule="exact"/>
              <w:rPr>
                <w:rFonts w:ascii="Times New Roman" w:eastAsia="仿宋_GB2312" w:hAnsi="Times New Roman" w:cs="Times New Roman" w:hint="default"/>
                <w:color w:val="auto"/>
                <w:sz w:val="24"/>
                <w:szCs w:val="24"/>
              </w:rPr>
            </w:pPr>
          </w:p>
        </w:tc>
        <w:tc>
          <w:tcPr>
            <w:tcW w:w="137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43D1C87" w14:textId="77777777" w:rsidR="0044762A" w:rsidRPr="008D06B0" w:rsidRDefault="0044762A">
            <w:pPr>
              <w:autoSpaceDN w:val="0"/>
              <w:spacing w:line="400" w:lineRule="exact"/>
              <w:jc w:val="center"/>
              <w:rPr>
                <w:rFonts w:ascii="Times New Roman" w:eastAsia="仿宋_GB2312" w:hAnsi="Times New Roman" w:cs="Times New Roman" w:hint="default"/>
                <w:color w:val="auto"/>
                <w:sz w:val="24"/>
                <w:szCs w:val="24"/>
              </w:rPr>
            </w:pPr>
          </w:p>
        </w:tc>
      </w:tr>
      <w:tr w:rsidR="0044762A" w:rsidRPr="008D06B0" w14:paraId="27D7E5A0" w14:textId="77777777">
        <w:trPr>
          <w:trHeight w:val="573"/>
        </w:trPr>
        <w:tc>
          <w:tcPr>
            <w:tcW w:w="2634"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2B15E7B0" w14:textId="77777777" w:rsidR="0044762A" w:rsidRPr="008D06B0" w:rsidRDefault="0044762A">
            <w:pPr>
              <w:autoSpaceDN w:val="0"/>
              <w:spacing w:line="400" w:lineRule="exact"/>
              <w:jc w:val="center"/>
              <w:rPr>
                <w:rFonts w:ascii="Times New Roman" w:eastAsia="仿宋_GB2312" w:hAnsi="Times New Roman" w:cs="Times New Roman" w:hint="default"/>
                <w:color w:val="auto"/>
                <w:sz w:val="24"/>
                <w:szCs w:val="24"/>
              </w:rPr>
            </w:pPr>
            <w:r w:rsidRPr="008D06B0">
              <w:rPr>
                <w:rFonts w:ascii="Times New Roman" w:eastAsia="仿宋_GB2312" w:hAnsi="Times New Roman" w:cs="Times New Roman" w:hint="default"/>
                <w:color w:val="auto"/>
                <w:sz w:val="24"/>
                <w:szCs w:val="24"/>
              </w:rPr>
              <w:t>……</w:t>
            </w:r>
          </w:p>
        </w:tc>
        <w:tc>
          <w:tcPr>
            <w:tcW w:w="1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66072F" w14:textId="77777777" w:rsidR="0044762A" w:rsidRPr="008D06B0" w:rsidRDefault="0044762A">
            <w:pPr>
              <w:autoSpaceDN w:val="0"/>
              <w:spacing w:line="400" w:lineRule="exact"/>
              <w:jc w:val="center"/>
              <w:rPr>
                <w:rFonts w:ascii="Times New Roman" w:eastAsia="仿宋_GB2312" w:hAnsi="Times New Roman" w:cs="Times New Roman" w:hint="default"/>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2E4B0D" w14:textId="77777777" w:rsidR="0044762A" w:rsidRPr="008D06B0" w:rsidRDefault="0044762A">
            <w:pPr>
              <w:autoSpaceDN w:val="0"/>
              <w:spacing w:line="400" w:lineRule="exact"/>
              <w:jc w:val="center"/>
              <w:rPr>
                <w:rFonts w:ascii="Times New Roman" w:eastAsia="仿宋_GB2312" w:hAnsi="Times New Roman" w:cs="Times New Roman" w:hint="default"/>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01F54F" w14:textId="77777777" w:rsidR="0044762A" w:rsidRPr="008D06B0" w:rsidRDefault="0044762A">
            <w:pPr>
              <w:autoSpaceDN w:val="0"/>
              <w:spacing w:line="400" w:lineRule="exact"/>
              <w:jc w:val="center"/>
              <w:rPr>
                <w:rFonts w:ascii="Times New Roman" w:eastAsia="仿宋_GB2312" w:hAnsi="Times New Roman" w:cs="Times New Roman" w:hint="default"/>
                <w:color w:val="auto"/>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2CC266" w14:textId="77777777" w:rsidR="0044762A" w:rsidRPr="008D06B0" w:rsidRDefault="0044762A">
            <w:pPr>
              <w:autoSpaceDN w:val="0"/>
              <w:spacing w:line="400" w:lineRule="exact"/>
              <w:rPr>
                <w:rFonts w:ascii="Times New Roman" w:eastAsia="仿宋_GB2312" w:hAnsi="Times New Roman" w:cs="Times New Roman" w:hint="default"/>
                <w:color w:val="auto"/>
                <w:sz w:val="24"/>
                <w:szCs w:val="24"/>
              </w:rPr>
            </w:pPr>
          </w:p>
        </w:tc>
        <w:tc>
          <w:tcPr>
            <w:tcW w:w="137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C2A8FB5" w14:textId="77777777" w:rsidR="0044762A" w:rsidRPr="008D06B0" w:rsidRDefault="0044762A">
            <w:pPr>
              <w:autoSpaceDN w:val="0"/>
              <w:spacing w:line="400" w:lineRule="exact"/>
              <w:jc w:val="center"/>
              <w:rPr>
                <w:rFonts w:ascii="Times New Roman" w:eastAsia="仿宋_GB2312" w:hAnsi="Times New Roman" w:cs="Times New Roman" w:hint="default"/>
                <w:color w:val="auto"/>
                <w:sz w:val="24"/>
                <w:szCs w:val="24"/>
              </w:rPr>
            </w:pPr>
          </w:p>
        </w:tc>
      </w:tr>
      <w:tr w:rsidR="0044762A" w:rsidRPr="008D06B0" w14:paraId="2343FC4E" w14:textId="77777777">
        <w:trPr>
          <w:trHeight w:val="573"/>
        </w:trPr>
        <w:tc>
          <w:tcPr>
            <w:tcW w:w="2634"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209100EC" w14:textId="77777777" w:rsidR="0044762A" w:rsidRPr="008D06B0" w:rsidRDefault="0044762A">
            <w:pPr>
              <w:autoSpaceDN w:val="0"/>
              <w:spacing w:line="400" w:lineRule="exact"/>
              <w:jc w:val="center"/>
              <w:rPr>
                <w:rFonts w:ascii="Times New Roman" w:eastAsia="仿宋_GB2312" w:hAnsi="Times New Roman" w:cs="Times New Roman" w:hint="default"/>
                <w:color w:val="auto"/>
                <w:sz w:val="24"/>
                <w:szCs w:val="24"/>
              </w:rPr>
            </w:pPr>
            <w:r w:rsidRPr="008D06B0">
              <w:rPr>
                <w:rFonts w:ascii="Times New Roman" w:eastAsia="仿宋_GB2312" w:hAnsi="Times New Roman" w:cs="Times New Roman" w:hint="default"/>
                <w:color w:val="auto"/>
                <w:sz w:val="24"/>
                <w:szCs w:val="24"/>
              </w:rPr>
              <w:t>……</w:t>
            </w:r>
          </w:p>
        </w:tc>
        <w:tc>
          <w:tcPr>
            <w:tcW w:w="1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DD1062" w14:textId="77777777" w:rsidR="0044762A" w:rsidRPr="008D06B0" w:rsidRDefault="0044762A">
            <w:pPr>
              <w:autoSpaceDN w:val="0"/>
              <w:spacing w:line="400" w:lineRule="exact"/>
              <w:jc w:val="center"/>
              <w:rPr>
                <w:rFonts w:ascii="Times New Roman" w:eastAsia="仿宋_GB2312" w:hAnsi="Times New Roman" w:cs="Times New Roman" w:hint="default"/>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CA77B6" w14:textId="77777777" w:rsidR="0044762A" w:rsidRPr="008D06B0" w:rsidRDefault="0044762A">
            <w:pPr>
              <w:autoSpaceDN w:val="0"/>
              <w:spacing w:line="400" w:lineRule="exact"/>
              <w:jc w:val="center"/>
              <w:rPr>
                <w:rFonts w:ascii="Times New Roman" w:eastAsia="仿宋_GB2312" w:hAnsi="Times New Roman" w:cs="Times New Roman" w:hint="default"/>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5F618D" w14:textId="77777777" w:rsidR="0044762A" w:rsidRPr="008D06B0" w:rsidRDefault="0044762A">
            <w:pPr>
              <w:autoSpaceDN w:val="0"/>
              <w:spacing w:line="400" w:lineRule="exact"/>
              <w:jc w:val="center"/>
              <w:rPr>
                <w:rFonts w:ascii="Times New Roman" w:eastAsia="仿宋_GB2312" w:hAnsi="Times New Roman" w:cs="Times New Roman" w:hint="default"/>
                <w:color w:val="auto"/>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2E2F4B" w14:textId="77777777" w:rsidR="0044762A" w:rsidRPr="008D06B0" w:rsidRDefault="0044762A">
            <w:pPr>
              <w:autoSpaceDN w:val="0"/>
              <w:spacing w:line="400" w:lineRule="exact"/>
              <w:rPr>
                <w:rFonts w:ascii="Times New Roman" w:eastAsia="仿宋_GB2312" w:hAnsi="Times New Roman" w:cs="Times New Roman" w:hint="default"/>
                <w:color w:val="auto"/>
                <w:sz w:val="24"/>
                <w:szCs w:val="24"/>
              </w:rPr>
            </w:pPr>
          </w:p>
        </w:tc>
        <w:tc>
          <w:tcPr>
            <w:tcW w:w="137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2D93E9E" w14:textId="77777777" w:rsidR="0044762A" w:rsidRPr="008D06B0" w:rsidRDefault="0044762A">
            <w:pPr>
              <w:autoSpaceDN w:val="0"/>
              <w:spacing w:line="400" w:lineRule="exact"/>
              <w:jc w:val="center"/>
              <w:rPr>
                <w:rFonts w:ascii="Times New Roman" w:eastAsia="仿宋_GB2312" w:hAnsi="Times New Roman" w:cs="Times New Roman" w:hint="default"/>
                <w:color w:val="auto"/>
                <w:sz w:val="24"/>
                <w:szCs w:val="24"/>
              </w:rPr>
            </w:pPr>
          </w:p>
        </w:tc>
      </w:tr>
      <w:tr w:rsidR="0044762A" w:rsidRPr="008D06B0" w14:paraId="5614EC3D" w14:textId="77777777">
        <w:trPr>
          <w:trHeight w:val="573"/>
        </w:trPr>
        <w:tc>
          <w:tcPr>
            <w:tcW w:w="2634"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02330C10" w14:textId="77777777" w:rsidR="0044762A" w:rsidRPr="008D06B0" w:rsidRDefault="0044762A">
            <w:pPr>
              <w:autoSpaceDN w:val="0"/>
              <w:spacing w:line="400" w:lineRule="exact"/>
              <w:jc w:val="center"/>
              <w:rPr>
                <w:rFonts w:ascii="Times New Roman" w:eastAsia="仿宋_GB2312" w:hAnsi="Times New Roman" w:cs="Times New Roman" w:hint="default"/>
                <w:color w:val="auto"/>
                <w:sz w:val="24"/>
                <w:szCs w:val="24"/>
              </w:rPr>
            </w:pPr>
            <w:r w:rsidRPr="008D06B0">
              <w:rPr>
                <w:rFonts w:ascii="Times New Roman" w:eastAsia="仿宋_GB2312" w:hAnsi="Times New Roman" w:cs="Times New Roman" w:hint="default"/>
                <w:color w:val="auto"/>
                <w:sz w:val="24"/>
                <w:szCs w:val="24"/>
              </w:rPr>
              <w:t>税金</w:t>
            </w:r>
          </w:p>
        </w:tc>
        <w:tc>
          <w:tcPr>
            <w:tcW w:w="1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627F7A" w14:textId="77777777" w:rsidR="0044762A" w:rsidRPr="008D06B0" w:rsidRDefault="0044762A">
            <w:pPr>
              <w:autoSpaceDN w:val="0"/>
              <w:spacing w:line="400" w:lineRule="exact"/>
              <w:jc w:val="center"/>
              <w:rPr>
                <w:rFonts w:ascii="Times New Roman" w:eastAsia="仿宋_GB2312" w:hAnsi="Times New Roman" w:cs="Times New Roman" w:hint="default"/>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C157F9" w14:textId="77777777" w:rsidR="0044762A" w:rsidRPr="008D06B0" w:rsidRDefault="0044762A">
            <w:pPr>
              <w:autoSpaceDN w:val="0"/>
              <w:spacing w:line="400" w:lineRule="exact"/>
              <w:jc w:val="center"/>
              <w:rPr>
                <w:rFonts w:ascii="Times New Roman" w:eastAsia="仿宋_GB2312" w:hAnsi="Times New Roman" w:cs="Times New Roman" w:hint="default"/>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589E2E" w14:textId="77777777" w:rsidR="0044762A" w:rsidRPr="008D06B0" w:rsidRDefault="0044762A">
            <w:pPr>
              <w:autoSpaceDN w:val="0"/>
              <w:spacing w:line="400" w:lineRule="exact"/>
              <w:jc w:val="center"/>
              <w:rPr>
                <w:rFonts w:ascii="Times New Roman" w:eastAsia="仿宋_GB2312" w:hAnsi="Times New Roman" w:cs="Times New Roman" w:hint="default"/>
                <w:color w:val="auto"/>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B949CB" w14:textId="77777777" w:rsidR="0044762A" w:rsidRPr="008D06B0" w:rsidRDefault="0044762A">
            <w:pPr>
              <w:autoSpaceDN w:val="0"/>
              <w:spacing w:line="400" w:lineRule="exact"/>
              <w:rPr>
                <w:rFonts w:ascii="Times New Roman" w:eastAsia="仿宋_GB2312" w:hAnsi="Times New Roman" w:cs="Times New Roman" w:hint="default"/>
                <w:color w:val="auto"/>
                <w:sz w:val="24"/>
                <w:szCs w:val="24"/>
              </w:rPr>
            </w:pPr>
          </w:p>
        </w:tc>
        <w:tc>
          <w:tcPr>
            <w:tcW w:w="137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950A69E" w14:textId="77777777" w:rsidR="0044762A" w:rsidRPr="008D06B0" w:rsidRDefault="0044762A">
            <w:pPr>
              <w:autoSpaceDN w:val="0"/>
              <w:spacing w:line="400" w:lineRule="exact"/>
              <w:jc w:val="center"/>
              <w:rPr>
                <w:rFonts w:ascii="Times New Roman" w:eastAsia="仿宋_GB2312" w:hAnsi="Times New Roman" w:cs="Times New Roman" w:hint="default"/>
                <w:color w:val="auto"/>
                <w:sz w:val="24"/>
                <w:szCs w:val="24"/>
              </w:rPr>
            </w:pPr>
          </w:p>
        </w:tc>
      </w:tr>
      <w:tr w:rsidR="0044762A" w:rsidRPr="008D06B0" w14:paraId="3EBFDDCE" w14:textId="77777777">
        <w:trPr>
          <w:trHeight w:val="573"/>
        </w:trPr>
        <w:tc>
          <w:tcPr>
            <w:tcW w:w="2634"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7BB7CF20" w14:textId="77777777" w:rsidR="0044762A" w:rsidRPr="008D06B0" w:rsidRDefault="0044762A">
            <w:pPr>
              <w:autoSpaceDN w:val="0"/>
              <w:spacing w:line="400" w:lineRule="exact"/>
              <w:jc w:val="center"/>
              <w:rPr>
                <w:rFonts w:ascii="Times New Roman" w:eastAsia="仿宋_GB2312" w:hAnsi="Times New Roman" w:cs="Times New Roman" w:hint="default"/>
                <w:color w:val="auto"/>
                <w:sz w:val="24"/>
                <w:szCs w:val="24"/>
              </w:rPr>
            </w:pPr>
            <w:r w:rsidRPr="008D06B0">
              <w:rPr>
                <w:rFonts w:ascii="Times New Roman" w:eastAsia="仿宋_GB2312" w:hAnsi="Times New Roman" w:cs="Times New Roman" w:hint="default"/>
                <w:color w:val="auto"/>
                <w:sz w:val="24"/>
                <w:szCs w:val="24"/>
              </w:rPr>
              <w:t>……</w:t>
            </w:r>
          </w:p>
        </w:tc>
        <w:tc>
          <w:tcPr>
            <w:tcW w:w="1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91FF33" w14:textId="77777777" w:rsidR="0044762A" w:rsidRPr="008D06B0" w:rsidRDefault="0044762A">
            <w:pPr>
              <w:autoSpaceDN w:val="0"/>
              <w:spacing w:line="400" w:lineRule="exact"/>
              <w:jc w:val="center"/>
              <w:rPr>
                <w:rFonts w:ascii="Times New Roman" w:eastAsia="仿宋_GB2312" w:hAnsi="Times New Roman" w:cs="Times New Roman" w:hint="default"/>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F83C0A" w14:textId="77777777" w:rsidR="0044762A" w:rsidRPr="008D06B0" w:rsidRDefault="0044762A">
            <w:pPr>
              <w:autoSpaceDN w:val="0"/>
              <w:spacing w:line="400" w:lineRule="exact"/>
              <w:jc w:val="center"/>
              <w:rPr>
                <w:rFonts w:ascii="Times New Roman" w:eastAsia="仿宋_GB2312" w:hAnsi="Times New Roman" w:cs="Times New Roman" w:hint="default"/>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2436C8" w14:textId="77777777" w:rsidR="0044762A" w:rsidRPr="008D06B0" w:rsidRDefault="0044762A">
            <w:pPr>
              <w:autoSpaceDN w:val="0"/>
              <w:spacing w:line="400" w:lineRule="exact"/>
              <w:jc w:val="center"/>
              <w:rPr>
                <w:rFonts w:ascii="Times New Roman" w:eastAsia="仿宋_GB2312" w:hAnsi="Times New Roman" w:cs="Times New Roman" w:hint="default"/>
                <w:color w:val="auto"/>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5666C2" w14:textId="77777777" w:rsidR="0044762A" w:rsidRPr="008D06B0" w:rsidRDefault="0044762A">
            <w:pPr>
              <w:autoSpaceDN w:val="0"/>
              <w:spacing w:line="400" w:lineRule="exact"/>
              <w:rPr>
                <w:rFonts w:ascii="Times New Roman" w:eastAsia="仿宋_GB2312" w:hAnsi="Times New Roman" w:cs="Times New Roman" w:hint="default"/>
                <w:color w:val="auto"/>
                <w:sz w:val="24"/>
                <w:szCs w:val="24"/>
              </w:rPr>
            </w:pPr>
          </w:p>
        </w:tc>
        <w:tc>
          <w:tcPr>
            <w:tcW w:w="137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FB0DA9E" w14:textId="77777777" w:rsidR="0044762A" w:rsidRPr="008D06B0" w:rsidRDefault="0044762A">
            <w:pPr>
              <w:autoSpaceDN w:val="0"/>
              <w:spacing w:line="400" w:lineRule="exact"/>
              <w:jc w:val="center"/>
              <w:rPr>
                <w:rFonts w:ascii="Times New Roman" w:eastAsia="仿宋_GB2312" w:hAnsi="Times New Roman" w:cs="Times New Roman" w:hint="default"/>
                <w:color w:val="auto"/>
                <w:sz w:val="24"/>
                <w:szCs w:val="24"/>
              </w:rPr>
            </w:pPr>
          </w:p>
        </w:tc>
      </w:tr>
      <w:tr w:rsidR="0044762A" w:rsidRPr="008D06B0" w14:paraId="19A9CEA3" w14:textId="77777777">
        <w:trPr>
          <w:trHeight w:val="573"/>
        </w:trPr>
        <w:tc>
          <w:tcPr>
            <w:tcW w:w="2634"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61ACEBCB" w14:textId="77777777" w:rsidR="0044762A" w:rsidRPr="008D06B0" w:rsidRDefault="0044762A">
            <w:pPr>
              <w:autoSpaceDN w:val="0"/>
              <w:spacing w:line="400" w:lineRule="exact"/>
              <w:ind w:firstLine="938"/>
              <w:rPr>
                <w:rFonts w:ascii="Times New Roman" w:eastAsia="仿宋_GB2312" w:hAnsi="Times New Roman" w:cs="Times New Roman" w:hint="default"/>
                <w:color w:val="auto"/>
                <w:sz w:val="24"/>
                <w:szCs w:val="24"/>
              </w:rPr>
            </w:pPr>
            <w:r w:rsidRPr="008D06B0">
              <w:rPr>
                <w:rFonts w:ascii="Times New Roman" w:eastAsia="仿宋_GB2312" w:hAnsi="Times New Roman" w:cs="Times New Roman" w:hint="default"/>
                <w:b/>
                <w:color w:val="auto"/>
                <w:sz w:val="24"/>
                <w:szCs w:val="24"/>
              </w:rPr>
              <w:t>总计</w:t>
            </w:r>
          </w:p>
        </w:tc>
        <w:tc>
          <w:tcPr>
            <w:tcW w:w="6224" w:type="dxa"/>
            <w:gridSpan w:val="5"/>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1DEC148" w14:textId="77777777" w:rsidR="0044762A" w:rsidRPr="008D06B0" w:rsidRDefault="0044762A">
            <w:pPr>
              <w:autoSpaceDN w:val="0"/>
              <w:spacing w:line="400" w:lineRule="exact"/>
              <w:rPr>
                <w:rFonts w:ascii="Times New Roman" w:eastAsia="仿宋_GB2312" w:hAnsi="Times New Roman" w:cs="Times New Roman" w:hint="default"/>
                <w:color w:val="auto"/>
                <w:sz w:val="24"/>
                <w:szCs w:val="24"/>
              </w:rPr>
            </w:pPr>
            <w:r w:rsidRPr="008D06B0">
              <w:rPr>
                <w:rFonts w:ascii="Times New Roman" w:eastAsia="仿宋_GB2312" w:hAnsi="Times New Roman" w:cs="Times New Roman" w:hint="default"/>
                <w:color w:val="auto"/>
                <w:sz w:val="24"/>
                <w:szCs w:val="24"/>
              </w:rPr>
              <w:t>￥：</w:t>
            </w:r>
          </w:p>
        </w:tc>
      </w:tr>
    </w:tbl>
    <w:p w14:paraId="2268F0C6" w14:textId="77777777" w:rsidR="0044762A" w:rsidRPr="008D06B0" w:rsidRDefault="0044762A">
      <w:pPr>
        <w:pStyle w:val="Default"/>
        <w:rPr>
          <w:rFonts w:eastAsia="PMingLiU"/>
          <w:color w:val="auto"/>
          <w:lang w:val="zh-TW" w:eastAsia="zh-TW"/>
        </w:rPr>
      </w:pPr>
    </w:p>
    <w:p w14:paraId="2EE9A031" w14:textId="77777777" w:rsidR="0044762A" w:rsidRPr="008D06B0" w:rsidRDefault="0044762A">
      <w:pPr>
        <w:spacing w:line="360" w:lineRule="auto"/>
        <w:ind w:firstLineChars="100" w:firstLine="240"/>
        <w:rPr>
          <w:rFonts w:ascii="Times New Roman" w:eastAsia="仿宋_GB2312" w:hAnsi="Times New Roman" w:cs="Times New Roman" w:hint="default"/>
          <w:bCs/>
          <w:color w:val="auto"/>
          <w:sz w:val="24"/>
          <w:szCs w:val="24"/>
          <w:lang w:eastAsia="zh-CN"/>
        </w:rPr>
      </w:pPr>
      <w:r w:rsidRPr="008D06B0">
        <w:rPr>
          <w:rFonts w:ascii="Times New Roman" w:eastAsia="仿宋_GB2312" w:hAnsi="Times New Roman" w:cs="Times New Roman" w:hint="default"/>
          <w:color w:val="auto"/>
          <w:sz w:val="24"/>
          <w:szCs w:val="24"/>
          <w:lang w:eastAsia="zh-CN"/>
        </w:rPr>
        <w:t>投标人（企业电子签章）：</w:t>
      </w:r>
      <w:r w:rsidRPr="008D06B0">
        <w:rPr>
          <w:rFonts w:ascii="Times New Roman" w:eastAsia="仿宋_GB2312" w:hAnsi="Times New Roman" w:cs="Times New Roman" w:hint="default"/>
          <w:bCs/>
          <w:color w:val="auto"/>
          <w:sz w:val="24"/>
          <w:szCs w:val="24"/>
          <w:u w:val="single"/>
          <w:lang w:eastAsia="zh-CN"/>
        </w:rPr>
        <w:t xml:space="preserve">                </w:t>
      </w:r>
    </w:p>
    <w:p w14:paraId="53B33D7C" w14:textId="77777777" w:rsidR="0044762A" w:rsidRPr="008D06B0" w:rsidRDefault="0044762A">
      <w:pPr>
        <w:spacing w:line="360" w:lineRule="auto"/>
        <w:ind w:firstLineChars="100" w:firstLine="240"/>
        <w:rPr>
          <w:rFonts w:ascii="Times New Roman" w:eastAsia="仿宋_GB2312" w:hAnsi="Times New Roman" w:cs="Times New Roman" w:hint="default"/>
          <w:bCs/>
          <w:color w:val="auto"/>
          <w:sz w:val="24"/>
          <w:szCs w:val="24"/>
          <w:u w:val="single"/>
          <w:lang w:eastAsia="zh-CN"/>
        </w:rPr>
      </w:pPr>
      <w:r w:rsidRPr="008D06B0">
        <w:rPr>
          <w:rFonts w:ascii="Times New Roman" w:eastAsia="仿宋_GB2312" w:hAnsi="Times New Roman" w:cs="Times New Roman" w:hint="default"/>
          <w:color w:val="auto"/>
          <w:sz w:val="24"/>
          <w:szCs w:val="24"/>
          <w:lang w:eastAsia="zh-CN"/>
        </w:rPr>
        <w:t>法定代表人（个人电子签章）：</w:t>
      </w:r>
      <w:r w:rsidRPr="008D06B0">
        <w:rPr>
          <w:rFonts w:ascii="Times New Roman" w:eastAsia="仿宋_GB2312" w:hAnsi="Times New Roman" w:cs="Times New Roman" w:hint="default"/>
          <w:bCs/>
          <w:color w:val="auto"/>
          <w:sz w:val="24"/>
          <w:szCs w:val="24"/>
          <w:u w:val="single"/>
          <w:lang w:eastAsia="zh-CN"/>
        </w:rPr>
        <w:t xml:space="preserve">            </w:t>
      </w:r>
    </w:p>
    <w:p w14:paraId="1E4A950A" w14:textId="77777777" w:rsidR="0044762A" w:rsidRPr="008D06B0" w:rsidRDefault="0044762A">
      <w:pPr>
        <w:spacing w:line="360" w:lineRule="auto"/>
        <w:ind w:firstLineChars="100" w:firstLine="240"/>
        <w:rPr>
          <w:rFonts w:ascii="Times New Roman" w:eastAsia="仿宋_GB2312" w:hAnsi="Times New Roman" w:cs="Times New Roman" w:hint="default"/>
          <w:color w:val="auto"/>
          <w:sz w:val="24"/>
          <w:szCs w:val="24"/>
          <w:lang w:eastAsia="zh-CN"/>
        </w:rPr>
      </w:pPr>
    </w:p>
    <w:p w14:paraId="2E44760D" w14:textId="77777777" w:rsidR="0044762A" w:rsidRPr="008D06B0" w:rsidRDefault="0044762A">
      <w:pPr>
        <w:spacing w:line="360" w:lineRule="auto"/>
        <w:ind w:firstLineChars="100" w:firstLine="240"/>
        <w:jc w:val="right"/>
        <w:rPr>
          <w:rFonts w:ascii="Times New Roman" w:eastAsia="仿宋_GB2312" w:hAnsi="Times New Roman" w:cs="Times New Roman" w:hint="default"/>
          <w:b/>
          <w:color w:val="auto"/>
          <w:sz w:val="24"/>
          <w:szCs w:val="24"/>
          <w:lang w:eastAsia="zh-CN"/>
        </w:rPr>
      </w:pPr>
      <w:r w:rsidRPr="008D06B0">
        <w:rPr>
          <w:rFonts w:ascii="Times New Roman" w:eastAsia="仿宋_GB2312" w:hAnsi="Times New Roman" w:cs="Times New Roman" w:hint="default"/>
          <w:bCs/>
          <w:color w:val="auto"/>
          <w:sz w:val="24"/>
          <w:szCs w:val="24"/>
          <w:lang w:eastAsia="zh-CN"/>
        </w:rPr>
        <w:t>日期：</w:t>
      </w:r>
      <w:r w:rsidRPr="008D06B0">
        <w:rPr>
          <w:rFonts w:ascii="Times New Roman" w:eastAsia="仿宋_GB2312" w:hAnsi="Times New Roman" w:cs="Times New Roman" w:hint="default"/>
          <w:bCs/>
          <w:color w:val="auto"/>
          <w:sz w:val="24"/>
          <w:szCs w:val="24"/>
          <w:u w:val="single"/>
          <w:lang w:eastAsia="zh-CN"/>
        </w:rPr>
        <w:t xml:space="preserve">      </w:t>
      </w:r>
      <w:r w:rsidRPr="008D06B0">
        <w:rPr>
          <w:rFonts w:ascii="Times New Roman" w:eastAsia="仿宋_GB2312" w:hAnsi="Times New Roman" w:cs="Times New Roman" w:hint="default"/>
          <w:bCs/>
          <w:color w:val="auto"/>
          <w:sz w:val="24"/>
          <w:szCs w:val="24"/>
          <w:lang w:eastAsia="zh-CN"/>
        </w:rPr>
        <w:t>年</w:t>
      </w:r>
      <w:r w:rsidRPr="008D06B0">
        <w:rPr>
          <w:rFonts w:ascii="Times New Roman" w:eastAsia="仿宋_GB2312" w:hAnsi="Times New Roman" w:cs="Times New Roman" w:hint="default"/>
          <w:bCs/>
          <w:color w:val="auto"/>
          <w:sz w:val="24"/>
          <w:szCs w:val="24"/>
          <w:u w:val="single"/>
          <w:lang w:eastAsia="zh-CN"/>
        </w:rPr>
        <w:t xml:space="preserve">   </w:t>
      </w:r>
      <w:r w:rsidRPr="008D06B0">
        <w:rPr>
          <w:rFonts w:ascii="Times New Roman" w:eastAsia="仿宋_GB2312" w:hAnsi="Times New Roman" w:cs="Times New Roman" w:hint="default"/>
          <w:bCs/>
          <w:color w:val="auto"/>
          <w:sz w:val="24"/>
          <w:szCs w:val="24"/>
          <w:lang w:eastAsia="zh-CN"/>
        </w:rPr>
        <w:t>月</w:t>
      </w:r>
      <w:r w:rsidRPr="008D06B0">
        <w:rPr>
          <w:rFonts w:ascii="Times New Roman" w:eastAsia="仿宋_GB2312" w:hAnsi="Times New Roman" w:cs="Times New Roman" w:hint="default"/>
          <w:bCs/>
          <w:color w:val="auto"/>
          <w:sz w:val="24"/>
          <w:szCs w:val="24"/>
          <w:u w:val="single"/>
          <w:lang w:eastAsia="zh-CN"/>
        </w:rPr>
        <w:t xml:space="preserve">   </w:t>
      </w:r>
      <w:r w:rsidRPr="008D06B0">
        <w:rPr>
          <w:rFonts w:ascii="Times New Roman" w:eastAsia="仿宋_GB2312" w:hAnsi="Times New Roman" w:cs="Times New Roman" w:hint="default"/>
          <w:bCs/>
          <w:color w:val="auto"/>
          <w:sz w:val="24"/>
          <w:szCs w:val="24"/>
          <w:lang w:eastAsia="zh-CN"/>
        </w:rPr>
        <w:t>日</w:t>
      </w:r>
    </w:p>
    <w:p w14:paraId="1371AD43" w14:textId="77777777" w:rsidR="0044762A" w:rsidRPr="008D06B0" w:rsidRDefault="0044762A">
      <w:pPr>
        <w:pStyle w:val="a9"/>
        <w:spacing w:line="240" w:lineRule="auto"/>
        <w:rPr>
          <w:rFonts w:ascii="Times New Roman" w:hAnsi="Times New Roman"/>
          <w:b/>
          <w:lang w:eastAsia="zh-CN"/>
        </w:rPr>
      </w:pPr>
      <w:bookmarkStart w:id="529" w:name="_Toc483428099_WPSOffice_Level3"/>
      <w:r w:rsidRPr="008D06B0">
        <w:rPr>
          <w:rFonts w:ascii="Times New Roman" w:hAnsi="Times New Roman"/>
          <w:b/>
          <w:lang w:eastAsia="zh-CN"/>
        </w:rPr>
        <w:t>备注：</w:t>
      </w:r>
      <w:bookmarkEnd w:id="529"/>
    </w:p>
    <w:p w14:paraId="0B10A355" w14:textId="77777777" w:rsidR="0044762A" w:rsidRPr="008D06B0" w:rsidRDefault="0044762A">
      <w:pPr>
        <w:pStyle w:val="a9"/>
        <w:spacing w:line="240" w:lineRule="auto"/>
        <w:rPr>
          <w:rFonts w:ascii="Times New Roman" w:hAnsi="Times New Roman"/>
          <w:b/>
          <w:lang w:eastAsia="zh-CN"/>
        </w:rPr>
      </w:pPr>
      <w:r w:rsidRPr="008D06B0">
        <w:rPr>
          <w:rFonts w:ascii="Times New Roman" w:hAnsi="Times New Roman" w:hint="eastAsia"/>
          <w:b/>
          <w:lang w:eastAsia="zh-CN"/>
        </w:rPr>
        <w:t>1</w:t>
      </w:r>
      <w:r w:rsidRPr="008D06B0">
        <w:rPr>
          <w:rFonts w:ascii="Times New Roman" w:hAnsi="Times New Roman" w:hint="eastAsia"/>
          <w:b/>
          <w:lang w:eastAsia="zh-CN"/>
        </w:rPr>
        <w:t>、最低工资标准按《河南省人民政府关于调整河南省最低工资标准的通知》（豫政〔</w:t>
      </w:r>
      <w:r w:rsidRPr="008D06B0">
        <w:rPr>
          <w:rFonts w:ascii="Times New Roman" w:hAnsi="Times New Roman" w:hint="eastAsia"/>
          <w:b/>
          <w:lang w:eastAsia="zh-CN"/>
        </w:rPr>
        <w:t>2023</w:t>
      </w:r>
      <w:r w:rsidRPr="008D06B0">
        <w:rPr>
          <w:rFonts w:ascii="Times New Roman" w:hAnsi="Times New Roman" w:hint="eastAsia"/>
          <w:b/>
          <w:lang w:eastAsia="zh-CN"/>
        </w:rPr>
        <w:t>〕</w:t>
      </w:r>
      <w:r w:rsidRPr="008D06B0">
        <w:rPr>
          <w:rFonts w:ascii="Times New Roman" w:hAnsi="Times New Roman" w:hint="eastAsia"/>
          <w:b/>
          <w:lang w:eastAsia="zh-CN"/>
        </w:rPr>
        <w:t>43</w:t>
      </w:r>
      <w:r w:rsidRPr="008D06B0">
        <w:rPr>
          <w:rFonts w:ascii="Times New Roman" w:hAnsi="Times New Roman" w:hint="eastAsia"/>
          <w:b/>
          <w:lang w:eastAsia="zh-CN"/>
        </w:rPr>
        <w:t>号）文执行。</w:t>
      </w:r>
    </w:p>
    <w:p w14:paraId="1856AC01" w14:textId="77777777" w:rsidR="0044762A" w:rsidRPr="008D06B0" w:rsidRDefault="0044762A">
      <w:pPr>
        <w:pStyle w:val="a9"/>
        <w:spacing w:line="240" w:lineRule="auto"/>
        <w:rPr>
          <w:rFonts w:ascii="Times New Roman" w:hAnsi="Times New Roman"/>
          <w:b/>
          <w:lang w:eastAsia="zh-CN"/>
        </w:rPr>
      </w:pPr>
      <w:r w:rsidRPr="008D06B0">
        <w:rPr>
          <w:rFonts w:ascii="Times New Roman" w:hAnsi="Times New Roman"/>
          <w:b/>
          <w:lang w:eastAsia="zh-CN"/>
        </w:rPr>
        <w:t>2</w:t>
      </w:r>
      <w:r w:rsidRPr="008D06B0">
        <w:rPr>
          <w:rFonts w:ascii="Times New Roman" w:hAnsi="Times New Roman"/>
          <w:b/>
          <w:lang w:eastAsia="zh-CN"/>
        </w:rPr>
        <w:t>、岗位人员工资、社会保险费、税金取费不得低于国家规定的最低标准。</w:t>
      </w:r>
    </w:p>
    <w:p w14:paraId="501157B6" w14:textId="77777777" w:rsidR="0044762A" w:rsidRPr="008D06B0" w:rsidRDefault="0044762A">
      <w:pPr>
        <w:pStyle w:val="a9"/>
        <w:spacing w:line="240" w:lineRule="auto"/>
        <w:rPr>
          <w:rFonts w:ascii="Times New Roman" w:hAnsi="Times New Roman"/>
          <w:b/>
          <w:lang w:eastAsia="zh-CN"/>
        </w:rPr>
      </w:pPr>
      <w:r w:rsidRPr="008D06B0">
        <w:rPr>
          <w:rFonts w:ascii="Times New Roman" w:hAnsi="Times New Roman"/>
          <w:b/>
          <w:lang w:eastAsia="zh-CN"/>
        </w:rPr>
        <w:t>3</w:t>
      </w:r>
      <w:r w:rsidRPr="008D06B0">
        <w:rPr>
          <w:rFonts w:ascii="Times New Roman" w:hAnsi="Times New Roman"/>
          <w:b/>
          <w:lang w:eastAsia="zh-CN"/>
        </w:rPr>
        <w:t>、若有特殊情况，请予以备注说明并提供相关证明材料。</w:t>
      </w:r>
    </w:p>
    <w:p w14:paraId="445EC78B" w14:textId="77777777" w:rsidR="0044762A" w:rsidRPr="008D06B0" w:rsidRDefault="0044762A">
      <w:pPr>
        <w:pStyle w:val="a9"/>
        <w:spacing w:line="240" w:lineRule="auto"/>
        <w:rPr>
          <w:rFonts w:ascii="Times New Roman" w:eastAsia="仿宋_GB2312" w:hAnsi="Times New Roman"/>
          <w:sz w:val="28"/>
          <w:szCs w:val="28"/>
          <w:lang w:eastAsia="zh-CN"/>
        </w:rPr>
      </w:pPr>
      <w:r w:rsidRPr="008D06B0">
        <w:rPr>
          <w:rFonts w:ascii="Times New Roman" w:hAnsi="Times New Roman"/>
          <w:b/>
          <w:lang w:eastAsia="zh-CN"/>
        </w:rPr>
        <w:t>4</w:t>
      </w:r>
      <w:r w:rsidRPr="008D06B0">
        <w:rPr>
          <w:rFonts w:ascii="Times New Roman" w:hAnsi="Times New Roman"/>
          <w:b/>
          <w:lang w:eastAsia="zh-CN"/>
        </w:rPr>
        <w:t>、格式供参考，不做统一规定，可由投标人自行设计。</w:t>
      </w:r>
    </w:p>
    <w:p w14:paraId="031A04F4" w14:textId="77777777" w:rsidR="0044762A" w:rsidRPr="008D06B0" w:rsidRDefault="0044762A" w:rsidP="003F0746">
      <w:pPr>
        <w:pStyle w:val="afd"/>
        <w:ind w:left="840" w:hanging="420"/>
        <w:rPr>
          <w:rFonts w:cs="Times New Roman" w:hint="default"/>
          <w:color w:val="auto"/>
          <w:lang w:val="en-US" w:eastAsia="zh-CN"/>
        </w:rPr>
        <w:sectPr w:rsidR="0044762A" w:rsidRPr="008D06B0">
          <w:headerReference w:type="default" r:id="rId12"/>
          <w:footerReference w:type="default" r:id="rId13"/>
          <w:pgSz w:w="11900" w:h="16840"/>
          <w:pgMar w:top="1440" w:right="1800" w:bottom="1440" w:left="1800" w:header="851" w:footer="992" w:gutter="0"/>
          <w:cols w:space="720"/>
        </w:sectPr>
      </w:pPr>
    </w:p>
    <w:p w14:paraId="183CB5DF" w14:textId="77777777" w:rsidR="0044762A" w:rsidRPr="008D06B0" w:rsidRDefault="0044762A">
      <w:pPr>
        <w:keepNext/>
        <w:keepLines/>
        <w:widowControl w:val="0"/>
        <w:autoSpaceDE w:val="0"/>
        <w:autoSpaceDN w:val="0"/>
        <w:adjustRightInd w:val="0"/>
        <w:spacing w:line="360" w:lineRule="auto"/>
        <w:jc w:val="center"/>
        <w:outlineLvl w:val="1"/>
        <w:rPr>
          <w:rFonts w:ascii="Times New Roman" w:eastAsia="方正小标宋_GBK" w:hAnsi="Times New Roman" w:cs="Times New Roman" w:hint="default"/>
          <w:bCs/>
          <w:color w:val="auto"/>
          <w:kern w:val="0"/>
          <w:sz w:val="30"/>
          <w:szCs w:val="30"/>
          <w:lang w:val="en-US" w:eastAsia="zh-CN"/>
        </w:rPr>
      </w:pPr>
      <w:bookmarkStart w:id="530" w:name="_Toc131578556"/>
      <w:bookmarkStart w:id="531" w:name="_Toc821511257"/>
      <w:bookmarkStart w:id="532" w:name="_Toc1251267079"/>
      <w:bookmarkStart w:id="533" w:name="_Toc300470794"/>
      <w:bookmarkStart w:id="534" w:name="_Toc441969721_WPSOffice_Level2"/>
      <w:bookmarkStart w:id="535" w:name="_Toc314692236"/>
      <w:r w:rsidRPr="008D06B0">
        <w:rPr>
          <w:rFonts w:ascii="Times New Roman" w:eastAsia="方正小标宋_GBK" w:hAnsi="Times New Roman" w:cs="Times New Roman" w:hint="default"/>
          <w:color w:val="auto"/>
          <w:sz w:val="30"/>
          <w:szCs w:val="30"/>
          <w:lang w:val="en-US" w:eastAsia="zh-CN"/>
        </w:rPr>
        <w:lastRenderedPageBreak/>
        <w:t>五、</w:t>
      </w:r>
      <w:bookmarkEnd w:id="521"/>
      <w:bookmarkEnd w:id="522"/>
      <w:bookmarkEnd w:id="523"/>
      <w:bookmarkEnd w:id="524"/>
      <w:bookmarkEnd w:id="525"/>
      <w:bookmarkEnd w:id="526"/>
      <w:bookmarkEnd w:id="530"/>
      <w:bookmarkEnd w:id="531"/>
      <w:bookmarkEnd w:id="532"/>
      <w:r w:rsidRPr="008D06B0">
        <w:rPr>
          <w:rFonts w:ascii="Times New Roman" w:eastAsia="方正小标宋_GBK" w:hAnsi="Times New Roman" w:cs="Times New Roman" w:hint="default"/>
          <w:bCs/>
          <w:color w:val="auto"/>
          <w:kern w:val="0"/>
          <w:sz w:val="30"/>
          <w:szCs w:val="30"/>
          <w:lang w:val="en-US" w:eastAsia="zh-CN"/>
        </w:rPr>
        <w:t>企业声明函</w:t>
      </w:r>
    </w:p>
    <w:p w14:paraId="6C19EC73" w14:textId="77777777" w:rsidR="0044762A" w:rsidRPr="008D06B0" w:rsidRDefault="0044762A">
      <w:pPr>
        <w:jc w:val="center"/>
        <w:rPr>
          <w:rFonts w:ascii="Times New Roman" w:eastAsia="CESI楷体-GB2312" w:hAnsi="Times New Roman" w:cs="Times New Roman" w:hint="default"/>
          <w:b/>
          <w:bCs/>
          <w:color w:val="auto"/>
          <w:sz w:val="32"/>
          <w:szCs w:val="32"/>
          <w:lang w:val="en-US" w:eastAsia="zh-CN"/>
        </w:rPr>
      </w:pPr>
      <w:bookmarkStart w:id="536" w:name="_Toc1299793528_WPSOffice_Level2"/>
      <w:r w:rsidRPr="008D06B0">
        <w:rPr>
          <w:rFonts w:ascii="Times New Roman" w:eastAsia="CESI楷体-GB2312" w:hAnsi="Times New Roman" w:cs="Times New Roman" w:hint="default"/>
          <w:b/>
          <w:bCs/>
          <w:color w:val="auto"/>
          <w:sz w:val="32"/>
          <w:szCs w:val="32"/>
          <w:lang w:val="en-US" w:eastAsia="zh-CN"/>
        </w:rPr>
        <w:t>中小企业声明函（工程、服务）</w:t>
      </w:r>
      <w:bookmarkEnd w:id="536"/>
    </w:p>
    <w:p w14:paraId="3990F0B6" w14:textId="77777777" w:rsidR="0044762A" w:rsidRPr="008D06B0" w:rsidRDefault="0044762A">
      <w:pPr>
        <w:spacing w:line="360" w:lineRule="auto"/>
        <w:jc w:val="center"/>
        <w:rPr>
          <w:rFonts w:ascii="Times New Roman" w:eastAsia="仿宋_GB2312" w:hAnsi="Times New Roman" w:cs="Times New Roman" w:hint="default"/>
          <w:color w:val="auto"/>
          <w:kern w:val="0"/>
          <w:sz w:val="24"/>
          <w:szCs w:val="24"/>
          <w:lang w:val="en-US" w:eastAsia="zh-CN"/>
        </w:rPr>
      </w:pPr>
      <w:r w:rsidRPr="008D06B0">
        <w:rPr>
          <w:rFonts w:ascii="Times New Roman" w:eastAsia="仿宋_GB2312" w:hAnsi="Times New Roman" w:cs="Times New Roman" w:hint="default"/>
          <w:color w:val="auto"/>
          <w:kern w:val="0"/>
          <w:sz w:val="24"/>
          <w:szCs w:val="24"/>
          <w:lang w:val="en-US" w:eastAsia="zh-CN"/>
        </w:rPr>
        <w:t>（投标人属于</w:t>
      </w:r>
      <w:r w:rsidRPr="008D06B0">
        <w:rPr>
          <w:rFonts w:ascii="Times New Roman" w:eastAsia="仿宋_GB2312" w:hAnsi="Times New Roman" w:cs="Times New Roman"/>
          <w:color w:val="auto"/>
          <w:kern w:val="0"/>
          <w:sz w:val="24"/>
          <w:szCs w:val="24"/>
          <w:lang w:val="en-US" w:eastAsia="zh-CN"/>
        </w:rPr>
        <w:t>小微企</w:t>
      </w:r>
      <w:r w:rsidRPr="008D06B0">
        <w:rPr>
          <w:rFonts w:ascii="Times New Roman" w:eastAsia="仿宋_GB2312" w:hAnsi="Times New Roman" w:cs="Times New Roman" w:hint="default"/>
          <w:color w:val="auto"/>
          <w:kern w:val="0"/>
          <w:sz w:val="24"/>
          <w:szCs w:val="24"/>
          <w:lang w:val="en-US" w:eastAsia="zh-CN"/>
        </w:rPr>
        <w:t>业的填写，不属于的无需填写或不提供此项内容）</w:t>
      </w:r>
    </w:p>
    <w:p w14:paraId="086F568E" w14:textId="77777777" w:rsidR="0044762A" w:rsidRPr="008D06B0" w:rsidRDefault="0044762A">
      <w:pPr>
        <w:spacing w:line="460" w:lineRule="exact"/>
        <w:ind w:firstLineChars="200" w:firstLine="560"/>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eastAsia="zh-CN"/>
        </w:rPr>
        <w:t>本公司（联合体）郑重声明，根据《政府采购促进中小企业发展管理办法》（财库﹝</w:t>
      </w:r>
      <w:r w:rsidRPr="008D06B0">
        <w:rPr>
          <w:rFonts w:ascii="Times New Roman" w:eastAsia="仿宋_GB2312" w:hAnsi="Times New Roman" w:cs="Times New Roman" w:hint="default"/>
          <w:color w:val="auto"/>
          <w:sz w:val="28"/>
          <w:szCs w:val="28"/>
          <w:lang w:eastAsia="zh-CN"/>
        </w:rPr>
        <w:t>2020</w:t>
      </w:r>
      <w:r w:rsidRPr="008D06B0">
        <w:rPr>
          <w:rFonts w:ascii="Times New Roman" w:eastAsia="仿宋_GB2312" w:hAnsi="Times New Roman" w:cs="Times New Roman" w:hint="default"/>
          <w:color w:val="auto"/>
          <w:sz w:val="28"/>
          <w:szCs w:val="28"/>
          <w:lang w:eastAsia="zh-CN"/>
        </w:rPr>
        <w:t>﹞</w:t>
      </w:r>
      <w:r w:rsidRPr="008D06B0">
        <w:rPr>
          <w:rFonts w:ascii="Times New Roman" w:eastAsia="仿宋_GB2312" w:hAnsi="Times New Roman" w:cs="Times New Roman" w:hint="default"/>
          <w:color w:val="auto"/>
          <w:sz w:val="28"/>
          <w:szCs w:val="28"/>
          <w:lang w:eastAsia="zh-CN"/>
        </w:rPr>
        <w:t xml:space="preserve">46 </w:t>
      </w:r>
      <w:r w:rsidRPr="008D06B0">
        <w:rPr>
          <w:rFonts w:ascii="Times New Roman" w:eastAsia="仿宋_GB2312" w:hAnsi="Times New Roman" w:cs="Times New Roman" w:hint="default"/>
          <w:color w:val="auto"/>
          <w:sz w:val="28"/>
          <w:szCs w:val="28"/>
          <w:lang w:eastAsia="zh-CN"/>
        </w:rPr>
        <w:t>号）的规定，本公司（联合体）参加</w:t>
      </w:r>
      <w:r w:rsidRPr="008D06B0">
        <w:rPr>
          <w:rFonts w:ascii="Times New Roman" w:eastAsia="仿宋_GB2312" w:hAnsi="Times New Roman" w:cs="Times New Roman" w:hint="default"/>
          <w:color w:val="auto"/>
          <w:sz w:val="28"/>
          <w:szCs w:val="28"/>
          <w:u w:val="single"/>
          <w:lang w:val="en" w:eastAsia="zh-CN"/>
        </w:rPr>
        <w:t>河南省郑州市中级人民法院</w:t>
      </w:r>
      <w:r w:rsidRPr="008D06B0">
        <w:rPr>
          <w:rFonts w:ascii="Times New Roman" w:eastAsia="仿宋_GB2312" w:hAnsi="Times New Roman" w:cs="Times New Roman" w:hint="default"/>
          <w:color w:val="auto"/>
          <w:sz w:val="28"/>
          <w:szCs w:val="28"/>
          <w:lang w:eastAsia="zh-CN"/>
        </w:rPr>
        <w:t>的</w:t>
      </w:r>
      <w:r w:rsidRPr="008D06B0">
        <w:rPr>
          <w:rFonts w:ascii="Times New Roman" w:eastAsia="仿宋_GB2312" w:hAnsi="Times New Roman" w:cs="Times New Roman" w:hint="default"/>
          <w:color w:val="auto"/>
          <w:sz w:val="28"/>
          <w:szCs w:val="28"/>
          <w:u w:val="single"/>
          <w:lang w:val="en" w:eastAsia="zh-CN"/>
        </w:rPr>
        <w:t>河南省郑州市中级人民法院物业服务项目</w:t>
      </w:r>
      <w:r w:rsidRPr="008D06B0">
        <w:rPr>
          <w:rFonts w:ascii="Times New Roman" w:eastAsia="仿宋_GB2312" w:hAnsi="Times New Roman" w:cs="Times New Roman" w:hint="default"/>
          <w:color w:val="auto"/>
          <w:sz w:val="28"/>
          <w:szCs w:val="28"/>
          <w:u w:val="single"/>
          <w:lang w:val="en-US" w:eastAsia="zh-CN"/>
        </w:rPr>
        <w:t xml:space="preserve"> </w:t>
      </w:r>
      <w:r w:rsidRPr="008D06B0">
        <w:rPr>
          <w:rFonts w:ascii="Times New Roman" w:eastAsia="仿宋_GB2312" w:hAnsi="Times New Roman" w:cs="Times New Roman" w:hint="default"/>
          <w:color w:val="auto"/>
          <w:sz w:val="28"/>
          <w:szCs w:val="28"/>
          <w:lang w:eastAsia="zh-CN"/>
        </w:rPr>
        <w:t>采购活动，服务全部由符合政策要求的中小企业承接（或者：工程的施工单位全部为符合政策要求的中小企业）。相关企业（含联合体中的中小企业、签订分包意向协议的中小企业）的具体情况如下：</w:t>
      </w:r>
    </w:p>
    <w:p w14:paraId="3258304C" w14:textId="77777777" w:rsidR="0044762A" w:rsidRPr="008D06B0" w:rsidRDefault="0044762A">
      <w:pPr>
        <w:spacing w:line="460" w:lineRule="exact"/>
        <w:ind w:firstLineChars="200" w:firstLine="560"/>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eastAsia="zh-CN"/>
        </w:rPr>
        <w:t xml:space="preserve">1. </w:t>
      </w:r>
      <w:r w:rsidRPr="008D06B0">
        <w:rPr>
          <w:rFonts w:ascii="Times New Roman" w:eastAsia="仿宋_GB2312" w:hAnsi="Times New Roman" w:cs="Times New Roman" w:hint="default"/>
          <w:i/>
          <w:iCs/>
          <w:color w:val="auto"/>
          <w:sz w:val="28"/>
          <w:szCs w:val="28"/>
          <w:u w:val="single"/>
          <w:lang w:eastAsia="zh-CN"/>
        </w:rPr>
        <w:t>（标的名称）</w:t>
      </w:r>
      <w:r w:rsidRPr="008D06B0">
        <w:rPr>
          <w:rFonts w:ascii="Times New Roman" w:eastAsia="仿宋_GB2312" w:hAnsi="Times New Roman" w:cs="Times New Roman" w:hint="default"/>
          <w:color w:val="auto"/>
          <w:sz w:val="28"/>
          <w:szCs w:val="28"/>
          <w:lang w:eastAsia="zh-CN"/>
        </w:rPr>
        <w:t>，属于</w:t>
      </w:r>
      <w:r w:rsidRPr="008D06B0">
        <w:rPr>
          <w:rFonts w:ascii="Times New Roman" w:eastAsia="仿宋_GB2312" w:hAnsi="Times New Roman" w:cs="Times New Roman"/>
          <w:i/>
          <w:iCs/>
          <w:color w:val="auto"/>
          <w:sz w:val="28"/>
          <w:szCs w:val="28"/>
          <w:u w:val="single"/>
          <w:lang w:eastAsia="zh-CN"/>
        </w:rPr>
        <w:t>物业管理</w:t>
      </w:r>
      <w:r w:rsidRPr="008D06B0">
        <w:rPr>
          <w:rFonts w:ascii="Times New Roman" w:eastAsia="仿宋_GB2312" w:hAnsi="Times New Roman" w:cs="Times New Roman" w:hint="default"/>
          <w:color w:val="auto"/>
          <w:sz w:val="28"/>
          <w:szCs w:val="28"/>
          <w:lang w:eastAsia="zh-CN"/>
        </w:rPr>
        <w:t>；</w:t>
      </w:r>
      <w:r w:rsidRPr="008D06B0">
        <w:rPr>
          <w:rFonts w:ascii="Times New Roman" w:eastAsia="仿宋_GB2312" w:hAnsi="Times New Roman" w:cs="Times New Roman" w:hint="default"/>
          <w:color w:val="auto"/>
          <w:sz w:val="28"/>
          <w:szCs w:val="28"/>
          <w:lang w:eastAsia="zh-CN"/>
        </w:rPr>
        <w:t xml:space="preserve"> </w:t>
      </w:r>
      <w:r w:rsidRPr="008D06B0">
        <w:rPr>
          <w:rFonts w:ascii="Times New Roman" w:eastAsia="仿宋_GB2312" w:hAnsi="Times New Roman" w:cs="Times New Roman" w:hint="default"/>
          <w:color w:val="auto"/>
          <w:sz w:val="28"/>
          <w:szCs w:val="28"/>
          <w:lang w:eastAsia="zh-CN"/>
        </w:rPr>
        <w:t>承建（承接）企业为</w:t>
      </w:r>
      <w:r w:rsidRPr="008D06B0">
        <w:rPr>
          <w:rFonts w:ascii="Times New Roman" w:eastAsia="仿宋_GB2312" w:hAnsi="Times New Roman" w:cs="Times New Roman" w:hint="default"/>
          <w:i/>
          <w:iCs/>
          <w:color w:val="auto"/>
          <w:sz w:val="28"/>
          <w:szCs w:val="28"/>
          <w:u w:val="single"/>
          <w:lang w:eastAsia="zh-CN"/>
        </w:rPr>
        <w:t>（企业名称）</w:t>
      </w:r>
      <w:r w:rsidRPr="008D06B0">
        <w:rPr>
          <w:rFonts w:ascii="Times New Roman" w:eastAsia="仿宋_GB2312" w:hAnsi="Times New Roman" w:cs="Times New Roman" w:hint="default"/>
          <w:color w:val="auto"/>
          <w:sz w:val="28"/>
          <w:szCs w:val="28"/>
          <w:lang w:eastAsia="zh-CN"/>
        </w:rPr>
        <w:t>，从业人员</w:t>
      </w:r>
      <w:r w:rsidRPr="008D06B0">
        <w:rPr>
          <w:rFonts w:ascii="Times New Roman" w:eastAsia="仿宋_GB2312" w:hAnsi="Times New Roman" w:cs="Times New Roman" w:hint="default"/>
          <w:color w:val="auto"/>
          <w:sz w:val="28"/>
          <w:szCs w:val="28"/>
          <w:u w:val="single"/>
          <w:lang w:eastAsia="zh-CN"/>
        </w:rPr>
        <w:t xml:space="preserve">         </w:t>
      </w:r>
      <w:r w:rsidRPr="008D06B0">
        <w:rPr>
          <w:rFonts w:ascii="Times New Roman" w:eastAsia="仿宋_GB2312" w:hAnsi="Times New Roman" w:cs="Times New Roman" w:hint="default"/>
          <w:color w:val="auto"/>
          <w:sz w:val="28"/>
          <w:szCs w:val="28"/>
          <w:lang w:eastAsia="zh-CN"/>
        </w:rPr>
        <w:t>人，营业收入为</w:t>
      </w:r>
      <w:r w:rsidRPr="008D06B0">
        <w:rPr>
          <w:rFonts w:ascii="Times New Roman" w:eastAsia="仿宋_GB2312" w:hAnsi="Times New Roman" w:cs="Times New Roman" w:hint="default"/>
          <w:color w:val="auto"/>
          <w:sz w:val="28"/>
          <w:szCs w:val="28"/>
          <w:u w:val="single"/>
          <w:lang w:eastAsia="zh-CN"/>
        </w:rPr>
        <w:t xml:space="preserve">        </w:t>
      </w:r>
      <w:r w:rsidRPr="008D06B0">
        <w:rPr>
          <w:rFonts w:ascii="Times New Roman" w:eastAsia="仿宋_GB2312" w:hAnsi="Times New Roman" w:cs="Times New Roman" w:hint="default"/>
          <w:color w:val="auto"/>
          <w:sz w:val="28"/>
          <w:szCs w:val="28"/>
          <w:lang w:eastAsia="zh-CN"/>
        </w:rPr>
        <w:t>万元，资产总额为</w:t>
      </w:r>
      <w:r w:rsidRPr="008D06B0">
        <w:rPr>
          <w:rFonts w:ascii="Times New Roman" w:eastAsia="仿宋_GB2312" w:hAnsi="Times New Roman" w:cs="Times New Roman" w:hint="default"/>
          <w:color w:val="auto"/>
          <w:sz w:val="28"/>
          <w:szCs w:val="28"/>
          <w:u w:val="single"/>
          <w:lang w:eastAsia="zh-CN"/>
        </w:rPr>
        <w:t xml:space="preserve">        </w:t>
      </w:r>
      <w:r w:rsidRPr="008D06B0">
        <w:rPr>
          <w:rFonts w:ascii="Times New Roman" w:eastAsia="仿宋_GB2312" w:hAnsi="Times New Roman" w:cs="Times New Roman" w:hint="default"/>
          <w:color w:val="auto"/>
          <w:sz w:val="28"/>
          <w:szCs w:val="28"/>
          <w:lang w:eastAsia="zh-CN"/>
        </w:rPr>
        <w:t>万元，属于</w:t>
      </w:r>
      <w:r w:rsidRPr="008D06B0">
        <w:rPr>
          <w:rFonts w:ascii="Times New Roman" w:eastAsia="仿宋_GB2312" w:hAnsi="Times New Roman" w:cs="Times New Roman" w:hint="default"/>
          <w:i/>
          <w:iCs/>
          <w:color w:val="auto"/>
          <w:sz w:val="28"/>
          <w:szCs w:val="28"/>
          <w:u w:val="single"/>
          <w:lang w:eastAsia="zh-CN"/>
        </w:rPr>
        <w:t>（中型企业、小型企业、微型企业）</w:t>
      </w:r>
      <w:r w:rsidRPr="008D06B0">
        <w:rPr>
          <w:rFonts w:ascii="Times New Roman" w:eastAsia="仿宋_GB2312" w:hAnsi="Times New Roman" w:cs="Times New Roman" w:hint="default"/>
          <w:color w:val="auto"/>
          <w:sz w:val="28"/>
          <w:szCs w:val="28"/>
          <w:lang w:eastAsia="zh-CN"/>
        </w:rPr>
        <w:t>；</w:t>
      </w:r>
    </w:p>
    <w:p w14:paraId="7C419B9D" w14:textId="77777777" w:rsidR="0044762A" w:rsidRPr="008D06B0" w:rsidRDefault="0044762A">
      <w:pPr>
        <w:spacing w:line="460" w:lineRule="exact"/>
        <w:ind w:firstLineChars="200" w:firstLine="560"/>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eastAsia="zh-CN"/>
        </w:rPr>
        <w:t xml:space="preserve">2. </w:t>
      </w:r>
      <w:r w:rsidRPr="008D06B0">
        <w:rPr>
          <w:rFonts w:ascii="Times New Roman" w:eastAsia="仿宋_GB2312" w:hAnsi="Times New Roman" w:cs="Times New Roman" w:hint="default"/>
          <w:i/>
          <w:iCs/>
          <w:color w:val="auto"/>
          <w:sz w:val="28"/>
          <w:szCs w:val="28"/>
          <w:u w:val="single"/>
          <w:lang w:eastAsia="zh-CN"/>
        </w:rPr>
        <w:t>（标的名称）</w:t>
      </w:r>
      <w:r w:rsidRPr="008D06B0">
        <w:rPr>
          <w:rFonts w:ascii="Times New Roman" w:eastAsia="仿宋_GB2312" w:hAnsi="Times New Roman" w:cs="Times New Roman" w:hint="default"/>
          <w:color w:val="auto"/>
          <w:sz w:val="28"/>
          <w:szCs w:val="28"/>
          <w:lang w:eastAsia="zh-CN"/>
        </w:rPr>
        <w:t>，属于</w:t>
      </w:r>
      <w:r w:rsidRPr="008D06B0">
        <w:rPr>
          <w:rFonts w:ascii="Times New Roman" w:eastAsia="仿宋_GB2312" w:hAnsi="Times New Roman" w:cs="Times New Roman"/>
          <w:i/>
          <w:iCs/>
          <w:color w:val="auto"/>
          <w:sz w:val="28"/>
          <w:szCs w:val="28"/>
          <w:u w:val="single"/>
          <w:lang w:eastAsia="zh-CN"/>
        </w:rPr>
        <w:t>物业管理</w:t>
      </w:r>
      <w:r w:rsidRPr="008D06B0">
        <w:rPr>
          <w:rFonts w:ascii="Times New Roman" w:eastAsia="仿宋_GB2312" w:hAnsi="Times New Roman" w:cs="Times New Roman" w:hint="default"/>
          <w:color w:val="auto"/>
          <w:sz w:val="28"/>
          <w:szCs w:val="28"/>
          <w:lang w:eastAsia="zh-CN"/>
        </w:rPr>
        <w:t>；</w:t>
      </w:r>
      <w:r w:rsidRPr="008D06B0">
        <w:rPr>
          <w:rFonts w:ascii="Times New Roman" w:eastAsia="仿宋_GB2312" w:hAnsi="Times New Roman" w:cs="Times New Roman" w:hint="default"/>
          <w:color w:val="auto"/>
          <w:sz w:val="28"/>
          <w:szCs w:val="28"/>
          <w:lang w:eastAsia="zh-CN"/>
        </w:rPr>
        <w:t xml:space="preserve"> </w:t>
      </w:r>
      <w:r w:rsidRPr="008D06B0">
        <w:rPr>
          <w:rFonts w:ascii="Times New Roman" w:eastAsia="仿宋_GB2312" w:hAnsi="Times New Roman" w:cs="Times New Roman" w:hint="default"/>
          <w:color w:val="auto"/>
          <w:sz w:val="28"/>
          <w:szCs w:val="28"/>
          <w:lang w:eastAsia="zh-CN"/>
        </w:rPr>
        <w:t>承建（承接）企业为</w:t>
      </w:r>
      <w:r w:rsidRPr="008D06B0">
        <w:rPr>
          <w:rFonts w:ascii="Times New Roman" w:eastAsia="仿宋_GB2312" w:hAnsi="Times New Roman" w:cs="Times New Roman" w:hint="default"/>
          <w:i/>
          <w:iCs/>
          <w:color w:val="auto"/>
          <w:sz w:val="28"/>
          <w:szCs w:val="28"/>
          <w:u w:val="single"/>
          <w:lang w:eastAsia="zh-CN"/>
        </w:rPr>
        <w:t>（企业名称）</w:t>
      </w:r>
      <w:r w:rsidRPr="008D06B0">
        <w:rPr>
          <w:rFonts w:ascii="Times New Roman" w:eastAsia="仿宋_GB2312" w:hAnsi="Times New Roman" w:cs="Times New Roman" w:hint="default"/>
          <w:color w:val="auto"/>
          <w:sz w:val="28"/>
          <w:szCs w:val="28"/>
          <w:lang w:eastAsia="zh-CN"/>
        </w:rPr>
        <w:t>，从业人员</w:t>
      </w:r>
      <w:r w:rsidRPr="008D06B0">
        <w:rPr>
          <w:rFonts w:ascii="Times New Roman" w:eastAsia="仿宋_GB2312" w:hAnsi="Times New Roman" w:cs="Times New Roman" w:hint="default"/>
          <w:color w:val="auto"/>
          <w:sz w:val="28"/>
          <w:szCs w:val="28"/>
          <w:u w:val="single"/>
          <w:lang w:eastAsia="zh-CN"/>
        </w:rPr>
        <w:t xml:space="preserve">       </w:t>
      </w:r>
      <w:r w:rsidRPr="008D06B0">
        <w:rPr>
          <w:rFonts w:ascii="Times New Roman" w:eastAsia="仿宋_GB2312" w:hAnsi="Times New Roman" w:cs="Times New Roman" w:hint="default"/>
          <w:color w:val="auto"/>
          <w:sz w:val="28"/>
          <w:szCs w:val="28"/>
          <w:lang w:eastAsia="zh-CN"/>
        </w:rPr>
        <w:t>人，营业收入为</w:t>
      </w:r>
      <w:r w:rsidRPr="008D06B0">
        <w:rPr>
          <w:rFonts w:ascii="Times New Roman" w:eastAsia="仿宋_GB2312" w:hAnsi="Times New Roman" w:cs="Times New Roman" w:hint="default"/>
          <w:color w:val="auto"/>
          <w:sz w:val="28"/>
          <w:szCs w:val="28"/>
          <w:u w:val="single"/>
          <w:lang w:eastAsia="zh-CN"/>
        </w:rPr>
        <w:t xml:space="preserve">      </w:t>
      </w:r>
      <w:r w:rsidRPr="008D06B0">
        <w:rPr>
          <w:rFonts w:ascii="Times New Roman" w:eastAsia="仿宋_GB2312" w:hAnsi="Times New Roman" w:cs="Times New Roman" w:hint="default"/>
          <w:color w:val="auto"/>
          <w:sz w:val="28"/>
          <w:szCs w:val="28"/>
          <w:lang w:eastAsia="zh-CN"/>
        </w:rPr>
        <w:t>万元，资产总额为</w:t>
      </w:r>
      <w:r w:rsidRPr="008D06B0">
        <w:rPr>
          <w:rFonts w:ascii="Times New Roman" w:eastAsia="仿宋_GB2312" w:hAnsi="Times New Roman" w:cs="Times New Roman" w:hint="default"/>
          <w:color w:val="auto"/>
          <w:sz w:val="28"/>
          <w:szCs w:val="28"/>
          <w:u w:val="single"/>
          <w:lang w:eastAsia="zh-CN"/>
        </w:rPr>
        <w:t xml:space="preserve">      </w:t>
      </w:r>
      <w:r w:rsidRPr="008D06B0">
        <w:rPr>
          <w:rFonts w:ascii="Times New Roman" w:eastAsia="仿宋_GB2312" w:hAnsi="Times New Roman" w:cs="Times New Roman" w:hint="default"/>
          <w:color w:val="auto"/>
          <w:sz w:val="28"/>
          <w:szCs w:val="28"/>
          <w:lang w:eastAsia="zh-CN"/>
        </w:rPr>
        <w:t>万元，属于</w:t>
      </w:r>
      <w:r w:rsidRPr="008D06B0">
        <w:rPr>
          <w:rFonts w:ascii="Times New Roman" w:eastAsia="仿宋_GB2312" w:hAnsi="Times New Roman" w:cs="Times New Roman" w:hint="default"/>
          <w:i/>
          <w:iCs/>
          <w:color w:val="auto"/>
          <w:sz w:val="28"/>
          <w:szCs w:val="28"/>
          <w:u w:val="single"/>
          <w:lang w:eastAsia="zh-CN"/>
        </w:rPr>
        <w:t>（中型企业、</w:t>
      </w:r>
      <w:r w:rsidRPr="008D06B0">
        <w:rPr>
          <w:rFonts w:ascii="Times New Roman" w:eastAsia="仿宋_GB2312" w:hAnsi="Times New Roman" w:cs="Times New Roman" w:hint="default"/>
          <w:i/>
          <w:iCs/>
          <w:color w:val="auto"/>
          <w:sz w:val="28"/>
          <w:szCs w:val="28"/>
          <w:u w:val="single"/>
          <w:lang w:eastAsia="zh-CN"/>
        </w:rPr>
        <w:t xml:space="preserve"> </w:t>
      </w:r>
      <w:r w:rsidRPr="008D06B0">
        <w:rPr>
          <w:rFonts w:ascii="Times New Roman" w:eastAsia="仿宋_GB2312" w:hAnsi="Times New Roman" w:cs="Times New Roman" w:hint="default"/>
          <w:i/>
          <w:iCs/>
          <w:color w:val="auto"/>
          <w:sz w:val="28"/>
          <w:szCs w:val="28"/>
          <w:u w:val="single"/>
          <w:lang w:eastAsia="zh-CN"/>
        </w:rPr>
        <w:t>小型企业、微型企业）</w:t>
      </w:r>
      <w:r w:rsidRPr="008D06B0">
        <w:rPr>
          <w:rFonts w:ascii="Times New Roman" w:eastAsia="仿宋_GB2312" w:hAnsi="Times New Roman" w:cs="Times New Roman" w:hint="default"/>
          <w:color w:val="auto"/>
          <w:sz w:val="28"/>
          <w:szCs w:val="28"/>
          <w:lang w:eastAsia="zh-CN"/>
        </w:rPr>
        <w:t>；</w:t>
      </w:r>
    </w:p>
    <w:p w14:paraId="7BFBC53A" w14:textId="77777777" w:rsidR="0044762A" w:rsidRPr="008D06B0" w:rsidRDefault="0044762A">
      <w:pPr>
        <w:spacing w:line="460" w:lineRule="exact"/>
        <w:ind w:firstLineChars="200" w:firstLine="560"/>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eastAsia="zh-CN"/>
        </w:rPr>
        <w:t xml:space="preserve">…… </w:t>
      </w:r>
    </w:p>
    <w:p w14:paraId="04CA3131" w14:textId="77777777" w:rsidR="0044762A" w:rsidRPr="008D06B0" w:rsidRDefault="0044762A">
      <w:pPr>
        <w:spacing w:line="460" w:lineRule="exact"/>
        <w:ind w:firstLineChars="200" w:firstLine="560"/>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eastAsia="zh-CN"/>
        </w:rPr>
        <w:t>以上企业，不属于大企业的分支机构，不存在控股股东为大企业的情形，也不存在与大企业的负责人为同一人的情形。</w:t>
      </w:r>
    </w:p>
    <w:p w14:paraId="5BCDE6A9" w14:textId="77777777" w:rsidR="0044762A" w:rsidRPr="008D06B0" w:rsidRDefault="0044762A">
      <w:pPr>
        <w:spacing w:line="460" w:lineRule="exact"/>
        <w:ind w:firstLineChars="200" w:firstLine="560"/>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eastAsia="zh-CN"/>
        </w:rPr>
        <w:t>本企业对上述声明内容的真实性负责。如有虚假，将依法承担相应责任。</w:t>
      </w:r>
    </w:p>
    <w:p w14:paraId="0516D4A3" w14:textId="77777777" w:rsidR="0044762A" w:rsidRPr="008D06B0" w:rsidRDefault="0044762A">
      <w:pPr>
        <w:spacing w:before="100" w:after="100" w:line="460" w:lineRule="exact"/>
        <w:ind w:firstLine="3960"/>
        <w:jc w:val="left"/>
        <w:rPr>
          <w:rFonts w:ascii="Times New Roman" w:eastAsia="仿宋_GB2312" w:hAnsi="Times New Roman" w:cs="Times New Roman" w:hint="default"/>
          <w:color w:val="auto"/>
          <w:kern w:val="0"/>
          <w:sz w:val="28"/>
          <w:szCs w:val="28"/>
          <w:lang w:eastAsia="zh-CN"/>
        </w:rPr>
      </w:pPr>
      <w:r w:rsidRPr="008D06B0">
        <w:rPr>
          <w:rFonts w:ascii="Times New Roman" w:eastAsia="仿宋_GB2312" w:hAnsi="Times New Roman" w:cs="Times New Roman" w:hint="default"/>
          <w:color w:val="auto"/>
          <w:kern w:val="0"/>
          <w:sz w:val="28"/>
          <w:szCs w:val="28"/>
          <w:lang w:eastAsia="zh-CN"/>
        </w:rPr>
        <w:t>投标人（企业电子签章）：</w:t>
      </w:r>
      <w:r w:rsidRPr="008D06B0">
        <w:rPr>
          <w:rFonts w:ascii="Times New Roman" w:eastAsia="仿宋_GB2312" w:hAnsi="Times New Roman" w:cs="Times New Roman" w:hint="default"/>
          <w:color w:val="auto"/>
          <w:kern w:val="0"/>
          <w:sz w:val="28"/>
          <w:szCs w:val="28"/>
          <w:u w:val="single"/>
          <w:lang w:val="en-US" w:eastAsia="zh-CN"/>
        </w:rPr>
        <w:t xml:space="preserve">             </w:t>
      </w:r>
    </w:p>
    <w:p w14:paraId="57E832A0" w14:textId="77777777" w:rsidR="0044762A" w:rsidRPr="008D06B0" w:rsidRDefault="0044762A">
      <w:pPr>
        <w:spacing w:before="100" w:after="100" w:line="460" w:lineRule="exact"/>
        <w:ind w:firstLine="3720"/>
        <w:jc w:val="left"/>
        <w:rPr>
          <w:rFonts w:ascii="Times New Roman" w:eastAsia="仿宋_GB2312" w:hAnsi="Times New Roman" w:cs="Times New Roman" w:hint="default"/>
          <w:color w:val="auto"/>
          <w:kern w:val="0"/>
          <w:sz w:val="28"/>
          <w:szCs w:val="28"/>
          <w:u w:val="single"/>
          <w:lang w:val="en-US" w:eastAsia="zh-CN"/>
        </w:rPr>
      </w:pPr>
      <w:r w:rsidRPr="008D06B0">
        <w:rPr>
          <w:rFonts w:ascii="Times New Roman" w:eastAsia="仿宋_GB2312" w:hAnsi="Times New Roman" w:cs="Times New Roman" w:hint="default"/>
          <w:color w:val="auto"/>
          <w:kern w:val="0"/>
          <w:sz w:val="28"/>
          <w:szCs w:val="28"/>
          <w:lang w:eastAsia="zh-CN"/>
        </w:rPr>
        <w:t xml:space="preserve">　日　期：</w:t>
      </w:r>
      <w:r w:rsidRPr="008D06B0">
        <w:rPr>
          <w:rFonts w:ascii="Times New Roman" w:eastAsia="仿宋_GB2312" w:hAnsi="Times New Roman" w:cs="Times New Roman" w:hint="default"/>
          <w:color w:val="auto"/>
          <w:kern w:val="0"/>
          <w:sz w:val="28"/>
          <w:szCs w:val="28"/>
          <w:u w:val="single"/>
          <w:lang w:val="en-US" w:eastAsia="zh-CN"/>
        </w:rPr>
        <w:t xml:space="preserve">             </w:t>
      </w:r>
    </w:p>
    <w:p w14:paraId="01EB13EC" w14:textId="77777777" w:rsidR="0044762A" w:rsidRPr="008D06B0" w:rsidRDefault="0044762A">
      <w:pPr>
        <w:pStyle w:val="100"/>
        <w:rPr>
          <w:rFonts w:ascii="Times New Roman" w:eastAsia="仿宋_GB2312" w:hAnsi="Times New Roman"/>
          <w:kern w:val="0"/>
          <w:sz w:val="28"/>
          <w:szCs w:val="28"/>
          <w:u w:val="single"/>
        </w:rPr>
      </w:pPr>
    </w:p>
    <w:p w14:paraId="3267F883" w14:textId="77777777" w:rsidR="0044762A" w:rsidRPr="008D06B0" w:rsidRDefault="0044762A">
      <w:pPr>
        <w:pStyle w:val="100"/>
        <w:pBdr>
          <w:bottom w:val="double" w:sz="4" w:space="0" w:color="auto"/>
        </w:pBdr>
        <w:rPr>
          <w:rFonts w:ascii="Times New Roman" w:eastAsia="仿宋_GB2312" w:hAnsi="Times New Roman"/>
          <w:kern w:val="0"/>
          <w:sz w:val="28"/>
          <w:szCs w:val="28"/>
          <w:u w:val="single"/>
        </w:rPr>
      </w:pPr>
    </w:p>
    <w:p w14:paraId="59B580C6" w14:textId="77777777" w:rsidR="0044762A" w:rsidRPr="008D06B0" w:rsidRDefault="0044762A">
      <w:pPr>
        <w:pStyle w:val="100"/>
        <w:rPr>
          <w:rFonts w:ascii="Times New Roman" w:eastAsia="仿宋_GB2312" w:hAnsi="Times New Roman"/>
          <w:kern w:val="0"/>
          <w:sz w:val="28"/>
          <w:szCs w:val="28"/>
          <w:u w:val="single"/>
        </w:rPr>
      </w:pPr>
    </w:p>
    <w:p w14:paraId="231A0BD7" w14:textId="77777777" w:rsidR="0044762A" w:rsidRPr="008D06B0" w:rsidRDefault="0044762A">
      <w:pPr>
        <w:widowControl w:val="0"/>
        <w:rPr>
          <w:rFonts w:ascii="Times New Roman" w:eastAsia="宋体" w:hAnsi="Times New Roman" w:cs="Times New Roman" w:hint="default"/>
          <w:color w:val="auto"/>
          <w:sz w:val="24"/>
          <w:szCs w:val="22"/>
          <w:lang w:val="en-US" w:eastAsia="zh-CN"/>
        </w:rPr>
      </w:pPr>
      <w:r w:rsidRPr="008D06B0">
        <w:rPr>
          <w:rFonts w:ascii="Times New Roman" w:eastAsia="宋体" w:hAnsi="Times New Roman" w:cs="Times New Roman" w:hint="default"/>
          <w:color w:val="auto"/>
          <w:sz w:val="24"/>
          <w:szCs w:val="22"/>
          <w:lang w:val="en-US" w:eastAsia="zh-CN"/>
        </w:rPr>
        <w:t>说明：</w:t>
      </w:r>
    </w:p>
    <w:p w14:paraId="3944FDC3" w14:textId="77777777" w:rsidR="0044762A" w:rsidRPr="008D06B0" w:rsidRDefault="0044762A">
      <w:pPr>
        <w:ind w:firstLineChars="200" w:firstLine="420"/>
        <w:rPr>
          <w:rFonts w:ascii="Times New Roman" w:eastAsia="宋体" w:hAnsi="Times New Roman" w:cs="Times New Roman" w:hint="default"/>
          <w:color w:val="auto"/>
          <w:lang w:val="en-US" w:eastAsia="zh-CN"/>
        </w:rPr>
      </w:pPr>
      <w:r w:rsidRPr="008D06B0">
        <w:rPr>
          <w:rFonts w:ascii="Times New Roman" w:eastAsia="宋体" w:hAnsi="Times New Roman" w:cs="Times New Roman" w:hint="default"/>
          <w:color w:val="auto"/>
          <w:lang w:val="en-US" w:eastAsia="zh-CN"/>
        </w:rPr>
        <w:t>（</w:t>
      </w:r>
      <w:r w:rsidRPr="008D06B0">
        <w:rPr>
          <w:rFonts w:ascii="Times New Roman" w:eastAsia="宋体" w:hAnsi="Times New Roman" w:cs="Times New Roman" w:hint="default"/>
          <w:color w:val="auto"/>
          <w:lang w:val="en-US" w:eastAsia="zh-CN"/>
        </w:rPr>
        <w:t>1</w:t>
      </w:r>
      <w:r w:rsidRPr="008D06B0">
        <w:rPr>
          <w:rFonts w:ascii="Times New Roman" w:eastAsia="宋体" w:hAnsi="Times New Roman" w:cs="Times New Roman" w:hint="default"/>
          <w:color w:val="auto"/>
          <w:lang w:val="en-US" w:eastAsia="zh-CN"/>
        </w:rPr>
        <w:t>）从业人员、营业收入、资产总额填报上一年度数据，无上一年度数据的新成立企业可不填报。</w:t>
      </w:r>
    </w:p>
    <w:p w14:paraId="26C806B2" w14:textId="77777777" w:rsidR="0044762A" w:rsidRPr="008D06B0" w:rsidRDefault="0044762A">
      <w:pPr>
        <w:widowControl w:val="0"/>
        <w:ind w:firstLineChars="200" w:firstLine="420"/>
        <w:rPr>
          <w:rFonts w:ascii="Times New Roman" w:eastAsia="宋体" w:hAnsi="Times New Roman" w:cs="Times New Roman" w:hint="default"/>
          <w:color w:val="auto"/>
          <w:lang w:val="en-US" w:eastAsia="zh-CN"/>
        </w:rPr>
      </w:pPr>
      <w:r w:rsidRPr="008D06B0">
        <w:rPr>
          <w:rFonts w:ascii="Times New Roman" w:eastAsia="宋体" w:hAnsi="Times New Roman" w:cs="Times New Roman" w:hint="default"/>
          <w:color w:val="auto"/>
          <w:lang w:eastAsia="zh-CN"/>
        </w:rPr>
        <w:t>（</w:t>
      </w:r>
      <w:r w:rsidRPr="008D06B0">
        <w:rPr>
          <w:rFonts w:ascii="Times New Roman" w:eastAsia="宋体" w:hAnsi="Times New Roman" w:cs="Times New Roman" w:hint="default"/>
          <w:color w:val="auto"/>
          <w:lang w:val="en-US" w:eastAsia="zh-CN"/>
        </w:rPr>
        <w:t>2</w:t>
      </w:r>
      <w:r w:rsidRPr="008D06B0">
        <w:rPr>
          <w:rFonts w:ascii="Times New Roman" w:eastAsia="宋体" w:hAnsi="Times New Roman" w:cs="Times New Roman" w:hint="default"/>
          <w:color w:val="auto"/>
          <w:lang w:eastAsia="zh-CN"/>
        </w:rPr>
        <w:t>）</w:t>
      </w:r>
      <w:r w:rsidRPr="008D06B0">
        <w:rPr>
          <w:rFonts w:ascii="Times New Roman" w:eastAsia="宋体" w:hAnsi="Times New Roman" w:cs="Times New Roman" w:hint="default"/>
          <w:color w:val="auto"/>
          <w:lang w:val="en-US" w:eastAsia="zh-CN"/>
        </w:rPr>
        <w:t>中小企业划型标准见文件末附件。</w:t>
      </w:r>
    </w:p>
    <w:p w14:paraId="62B5A0DF" w14:textId="77777777" w:rsidR="0044762A" w:rsidRPr="008D06B0" w:rsidRDefault="0044762A">
      <w:pPr>
        <w:pStyle w:val="3"/>
        <w:jc w:val="center"/>
        <w:rPr>
          <w:rFonts w:ascii="Times New Roman" w:hAnsi="Times New Roman"/>
          <w:color w:val="auto"/>
          <w:lang w:eastAsia="zh-CN"/>
        </w:rPr>
      </w:pPr>
      <w:r w:rsidRPr="008D06B0">
        <w:rPr>
          <w:rFonts w:ascii="Times New Roman" w:hAnsi="Times New Roman"/>
          <w:color w:val="auto"/>
          <w:lang w:eastAsia="zh-CN"/>
        </w:rPr>
        <w:br w:type="page"/>
      </w:r>
      <w:bookmarkStart w:id="537" w:name="_Toc596959550"/>
      <w:bookmarkStart w:id="538" w:name="_Toc71543331"/>
      <w:bookmarkStart w:id="539" w:name="_Toc709139859_WPSOffice_Level2"/>
      <w:bookmarkStart w:id="540" w:name="_Toc430357775"/>
      <w:bookmarkStart w:id="541" w:name="_Toc1376471950"/>
      <w:bookmarkStart w:id="542" w:name="_Toc1555514676"/>
      <w:bookmarkStart w:id="543" w:name="_Toc64259737_WPSOffice_Level3"/>
      <w:r w:rsidRPr="008D06B0">
        <w:rPr>
          <w:rFonts w:ascii="Times New Roman" w:eastAsia="宋体" w:hAnsi="Times New Roman"/>
          <w:color w:val="auto"/>
          <w:sz w:val="28"/>
          <w:szCs w:val="28"/>
          <w:lang w:eastAsia="zh-CN"/>
        </w:rPr>
        <w:lastRenderedPageBreak/>
        <w:t>投标人监狱企业声明函</w:t>
      </w:r>
      <w:bookmarkEnd w:id="537"/>
      <w:bookmarkEnd w:id="538"/>
      <w:bookmarkEnd w:id="539"/>
      <w:bookmarkEnd w:id="540"/>
      <w:bookmarkEnd w:id="541"/>
      <w:bookmarkEnd w:id="542"/>
      <w:bookmarkEnd w:id="543"/>
    </w:p>
    <w:p w14:paraId="6CE96C6B" w14:textId="77777777" w:rsidR="0044762A" w:rsidRPr="008D06B0" w:rsidRDefault="0044762A">
      <w:pPr>
        <w:spacing w:line="360" w:lineRule="auto"/>
        <w:jc w:val="center"/>
        <w:rPr>
          <w:rFonts w:ascii="Times New Roman" w:eastAsia="仿宋_GB2312" w:hAnsi="Times New Roman" w:cs="Times New Roman" w:hint="default"/>
          <w:color w:val="auto"/>
          <w:kern w:val="0"/>
          <w:sz w:val="24"/>
          <w:szCs w:val="24"/>
          <w:lang w:val="en-US" w:eastAsia="zh-CN"/>
        </w:rPr>
      </w:pPr>
      <w:r w:rsidRPr="008D06B0">
        <w:rPr>
          <w:rFonts w:ascii="Times New Roman" w:eastAsia="仿宋_GB2312" w:hAnsi="Times New Roman" w:cs="Times New Roman" w:hint="default"/>
          <w:color w:val="auto"/>
          <w:kern w:val="0"/>
          <w:sz w:val="24"/>
          <w:szCs w:val="24"/>
          <w:lang w:val="en-US" w:eastAsia="zh-CN"/>
        </w:rPr>
        <w:t>（投标人属于监狱企业的填写，不属于的无需填写或不提供此项内容）</w:t>
      </w:r>
    </w:p>
    <w:p w14:paraId="51F123CE" w14:textId="77777777" w:rsidR="0044762A" w:rsidRPr="008D06B0" w:rsidRDefault="0044762A">
      <w:pPr>
        <w:pStyle w:val="Default"/>
        <w:rPr>
          <w:rFonts w:ascii="Times New Roman" w:hAnsi="Times New Roman" w:cs="Times New Roman"/>
          <w:color w:val="auto"/>
        </w:rPr>
      </w:pPr>
    </w:p>
    <w:p w14:paraId="2AF77512" w14:textId="77777777" w:rsidR="0044762A" w:rsidRPr="008D06B0" w:rsidRDefault="0044762A">
      <w:pPr>
        <w:spacing w:before="100" w:after="100" w:line="360" w:lineRule="auto"/>
        <w:ind w:firstLine="480"/>
        <w:jc w:val="left"/>
        <w:rPr>
          <w:rFonts w:ascii="Times New Roman" w:eastAsia="仿宋_GB2312" w:hAnsi="Times New Roman" w:cs="Times New Roman" w:hint="default"/>
          <w:color w:val="auto"/>
          <w:kern w:val="0"/>
          <w:sz w:val="28"/>
          <w:szCs w:val="28"/>
          <w:lang w:eastAsia="zh-CN"/>
        </w:rPr>
      </w:pPr>
      <w:r w:rsidRPr="008D06B0">
        <w:rPr>
          <w:rFonts w:ascii="Times New Roman" w:eastAsia="仿宋_GB2312" w:hAnsi="Times New Roman" w:cs="Times New Roman" w:hint="default"/>
          <w:color w:val="auto"/>
          <w:kern w:val="0"/>
          <w:sz w:val="28"/>
          <w:szCs w:val="28"/>
          <w:lang w:eastAsia="zh-CN"/>
        </w:rPr>
        <w:t>本企业（单位）郑重声明下列事项（按照实际情况勾选或填空）：</w:t>
      </w:r>
    </w:p>
    <w:p w14:paraId="72530835" w14:textId="77777777" w:rsidR="0044762A" w:rsidRPr="008D06B0" w:rsidRDefault="0044762A">
      <w:pPr>
        <w:spacing w:before="100" w:after="100" w:line="360" w:lineRule="auto"/>
        <w:ind w:firstLine="480"/>
        <w:jc w:val="left"/>
        <w:rPr>
          <w:rFonts w:ascii="Times New Roman" w:eastAsia="仿宋_GB2312" w:hAnsi="Times New Roman" w:cs="Times New Roman" w:hint="default"/>
          <w:color w:val="auto"/>
          <w:kern w:val="0"/>
          <w:sz w:val="28"/>
          <w:szCs w:val="28"/>
          <w:lang w:eastAsia="zh-CN"/>
        </w:rPr>
      </w:pPr>
      <w:r w:rsidRPr="008D06B0">
        <w:rPr>
          <w:rFonts w:ascii="Times New Roman" w:eastAsia="仿宋_GB2312" w:hAnsi="Times New Roman" w:cs="Times New Roman" w:hint="default"/>
          <w:color w:val="auto"/>
          <w:kern w:val="0"/>
          <w:sz w:val="28"/>
          <w:szCs w:val="28"/>
          <w:lang w:eastAsia="zh-CN"/>
        </w:rPr>
        <w:t>本企业（单位）为直接投标人，提供本企业（单位）服务。本企业（单位）</w:t>
      </w:r>
      <w:r w:rsidRPr="008D06B0">
        <w:rPr>
          <w:rFonts w:ascii="Times New Roman" w:eastAsia="仿宋_GB2312" w:hAnsi="Times New Roman" w:cs="Times New Roman" w:hint="default"/>
          <w:color w:val="auto"/>
          <w:kern w:val="0"/>
          <w:sz w:val="28"/>
          <w:szCs w:val="28"/>
          <w:u w:val="single"/>
          <w:lang w:val="en-US" w:eastAsia="zh-CN"/>
        </w:rPr>
        <w:t xml:space="preserve">        </w:t>
      </w:r>
      <w:r w:rsidRPr="008D06B0">
        <w:rPr>
          <w:rFonts w:ascii="Times New Roman" w:eastAsia="仿宋_GB2312" w:hAnsi="Times New Roman" w:cs="Times New Roman" w:hint="default"/>
          <w:color w:val="auto"/>
          <w:kern w:val="0"/>
          <w:sz w:val="28"/>
          <w:szCs w:val="28"/>
          <w:lang w:eastAsia="zh-CN"/>
        </w:rPr>
        <w:t>（请填写：是、不是）监狱企业。后附省级以上监狱管理局、戒毒管理局（含新疆生产建设兵团）出具的属于监狱企业的证明文件。</w:t>
      </w:r>
    </w:p>
    <w:p w14:paraId="766EBCD5" w14:textId="77777777" w:rsidR="0044762A" w:rsidRPr="008D06B0" w:rsidRDefault="0044762A">
      <w:pPr>
        <w:spacing w:before="100" w:after="100" w:line="360" w:lineRule="auto"/>
        <w:ind w:firstLine="480"/>
        <w:jc w:val="left"/>
        <w:rPr>
          <w:rFonts w:ascii="Times New Roman" w:eastAsia="仿宋_GB2312" w:hAnsi="Times New Roman" w:cs="Times New Roman" w:hint="default"/>
          <w:color w:val="auto"/>
          <w:kern w:val="0"/>
          <w:sz w:val="28"/>
          <w:szCs w:val="28"/>
          <w:lang w:eastAsia="zh-CN"/>
        </w:rPr>
      </w:pPr>
      <w:r w:rsidRPr="008D06B0">
        <w:rPr>
          <w:rFonts w:ascii="Times New Roman" w:eastAsia="仿宋_GB2312" w:hAnsi="Times New Roman" w:cs="Times New Roman" w:hint="default"/>
          <w:color w:val="auto"/>
          <w:kern w:val="0"/>
          <w:sz w:val="28"/>
          <w:szCs w:val="28"/>
          <w:lang w:eastAsia="zh-CN"/>
        </w:rPr>
        <w:t>本企业（单位）对上述声明的真实性负责。如有虚假，将依法承担相应责任。</w:t>
      </w:r>
    </w:p>
    <w:p w14:paraId="114F20A8" w14:textId="77777777" w:rsidR="0044762A" w:rsidRPr="008D06B0" w:rsidRDefault="0044762A">
      <w:pPr>
        <w:spacing w:before="100" w:after="100" w:line="360" w:lineRule="auto"/>
        <w:jc w:val="left"/>
        <w:rPr>
          <w:rFonts w:ascii="Times New Roman" w:eastAsia="仿宋_GB2312" w:hAnsi="Times New Roman" w:cs="Times New Roman" w:hint="default"/>
          <w:color w:val="auto"/>
          <w:kern w:val="0"/>
          <w:sz w:val="28"/>
          <w:szCs w:val="28"/>
          <w:lang w:val="en-US" w:eastAsia="zh-CN"/>
        </w:rPr>
      </w:pPr>
    </w:p>
    <w:p w14:paraId="23A48874" w14:textId="77777777" w:rsidR="0044762A" w:rsidRPr="008D06B0" w:rsidRDefault="0044762A">
      <w:pPr>
        <w:spacing w:before="100" w:after="100" w:line="360" w:lineRule="auto"/>
        <w:jc w:val="left"/>
        <w:rPr>
          <w:rFonts w:ascii="Times New Roman" w:eastAsia="仿宋_GB2312" w:hAnsi="Times New Roman" w:cs="Times New Roman" w:hint="default"/>
          <w:color w:val="auto"/>
          <w:kern w:val="0"/>
          <w:sz w:val="28"/>
          <w:szCs w:val="28"/>
          <w:lang w:val="en-US" w:eastAsia="zh-CN"/>
        </w:rPr>
      </w:pPr>
    </w:p>
    <w:p w14:paraId="7A137F30" w14:textId="77777777" w:rsidR="0044762A" w:rsidRPr="008D06B0" w:rsidRDefault="0044762A">
      <w:pPr>
        <w:spacing w:line="360" w:lineRule="auto"/>
        <w:rPr>
          <w:rFonts w:ascii="Times New Roman" w:eastAsia="仿宋_GB2312" w:hAnsi="Times New Roman" w:cs="Times New Roman" w:hint="default"/>
          <w:b/>
          <w:bCs/>
          <w:color w:val="auto"/>
          <w:sz w:val="28"/>
          <w:szCs w:val="28"/>
          <w:lang w:val="en-US" w:eastAsia="zh-CN"/>
        </w:rPr>
      </w:pPr>
    </w:p>
    <w:p w14:paraId="5903455A" w14:textId="77777777" w:rsidR="0044762A" w:rsidRPr="008D06B0" w:rsidRDefault="0044762A">
      <w:pPr>
        <w:spacing w:before="100" w:after="100" w:line="360" w:lineRule="auto"/>
        <w:ind w:firstLine="3960"/>
        <w:jc w:val="left"/>
        <w:rPr>
          <w:rFonts w:ascii="Times New Roman" w:eastAsia="仿宋_GB2312" w:hAnsi="Times New Roman" w:cs="Times New Roman" w:hint="default"/>
          <w:color w:val="auto"/>
          <w:kern w:val="0"/>
          <w:sz w:val="28"/>
          <w:szCs w:val="28"/>
          <w:lang w:eastAsia="zh-CN"/>
        </w:rPr>
      </w:pPr>
      <w:r w:rsidRPr="008D06B0">
        <w:rPr>
          <w:rFonts w:ascii="Times New Roman" w:eastAsia="仿宋_GB2312" w:hAnsi="Times New Roman" w:cs="Times New Roman" w:hint="default"/>
          <w:color w:val="auto"/>
          <w:kern w:val="0"/>
          <w:sz w:val="28"/>
          <w:szCs w:val="28"/>
          <w:lang w:eastAsia="zh-CN"/>
        </w:rPr>
        <w:t>投标人（企业电子签章）：</w:t>
      </w:r>
      <w:r w:rsidRPr="008D06B0">
        <w:rPr>
          <w:rFonts w:ascii="Times New Roman" w:eastAsia="仿宋_GB2312" w:hAnsi="Times New Roman" w:cs="Times New Roman" w:hint="default"/>
          <w:color w:val="auto"/>
          <w:kern w:val="0"/>
          <w:sz w:val="28"/>
          <w:szCs w:val="28"/>
          <w:u w:val="single"/>
          <w:lang w:val="en-US" w:eastAsia="zh-CN"/>
        </w:rPr>
        <w:t xml:space="preserve">             </w:t>
      </w:r>
    </w:p>
    <w:p w14:paraId="6D8883B4" w14:textId="77777777" w:rsidR="0044762A" w:rsidRPr="008D06B0" w:rsidRDefault="0044762A">
      <w:pPr>
        <w:spacing w:before="100" w:after="100" w:line="360" w:lineRule="auto"/>
        <w:ind w:firstLine="3720"/>
        <w:jc w:val="left"/>
        <w:rPr>
          <w:rFonts w:ascii="Times New Roman" w:eastAsia="仿宋_GB2312" w:hAnsi="Times New Roman" w:cs="Times New Roman" w:hint="default"/>
          <w:color w:val="auto"/>
          <w:kern w:val="0"/>
          <w:sz w:val="28"/>
          <w:szCs w:val="28"/>
          <w:u w:val="single"/>
          <w:lang w:eastAsia="zh-CN"/>
        </w:rPr>
      </w:pPr>
      <w:r w:rsidRPr="008D06B0">
        <w:rPr>
          <w:rFonts w:ascii="Times New Roman" w:eastAsia="仿宋_GB2312" w:hAnsi="Times New Roman" w:cs="Times New Roman" w:hint="default"/>
          <w:color w:val="auto"/>
          <w:kern w:val="0"/>
          <w:sz w:val="28"/>
          <w:szCs w:val="28"/>
          <w:lang w:eastAsia="zh-CN"/>
        </w:rPr>
        <w:t xml:space="preserve">　日　期：</w:t>
      </w:r>
      <w:r w:rsidRPr="008D06B0">
        <w:rPr>
          <w:rFonts w:ascii="Times New Roman" w:eastAsia="仿宋_GB2312" w:hAnsi="Times New Roman" w:cs="Times New Roman" w:hint="default"/>
          <w:color w:val="auto"/>
          <w:kern w:val="0"/>
          <w:sz w:val="28"/>
          <w:szCs w:val="28"/>
          <w:u w:val="single"/>
          <w:lang w:val="en-US" w:eastAsia="zh-CN"/>
        </w:rPr>
        <w:t xml:space="preserve">             </w:t>
      </w:r>
    </w:p>
    <w:p w14:paraId="293193D1" w14:textId="77777777" w:rsidR="0044762A" w:rsidRPr="008D06B0" w:rsidRDefault="0044762A">
      <w:pPr>
        <w:pStyle w:val="3"/>
        <w:jc w:val="center"/>
        <w:rPr>
          <w:rFonts w:ascii="Times New Roman" w:hAnsi="Times New Roman"/>
          <w:color w:val="auto"/>
          <w:lang w:eastAsia="zh-CN"/>
        </w:rPr>
      </w:pPr>
      <w:r w:rsidRPr="008D06B0">
        <w:rPr>
          <w:rFonts w:ascii="Times New Roman" w:hAnsi="Times New Roman"/>
          <w:color w:val="auto"/>
          <w:lang w:eastAsia="zh-CN"/>
        </w:rPr>
        <w:br w:type="page"/>
      </w:r>
      <w:bookmarkStart w:id="544" w:name="_Toc894210698_WPSOffice_Level2"/>
      <w:bookmarkStart w:id="545" w:name="_Toc728679071"/>
      <w:bookmarkStart w:id="546" w:name="_Toc364095986"/>
      <w:bookmarkStart w:id="547" w:name="_Toc1632685049"/>
      <w:bookmarkStart w:id="548" w:name="_Toc415104894_WPSOffice_Level3"/>
      <w:r w:rsidRPr="008D06B0">
        <w:rPr>
          <w:rFonts w:ascii="Times New Roman" w:eastAsia="宋体" w:hAnsi="Times New Roman"/>
          <w:color w:val="auto"/>
          <w:sz w:val="28"/>
          <w:szCs w:val="28"/>
          <w:lang w:eastAsia="zh-CN"/>
        </w:rPr>
        <w:lastRenderedPageBreak/>
        <w:t>残疾人福利性单位声明函</w:t>
      </w:r>
      <w:bookmarkEnd w:id="544"/>
      <w:bookmarkEnd w:id="545"/>
      <w:bookmarkEnd w:id="546"/>
      <w:bookmarkEnd w:id="547"/>
      <w:bookmarkEnd w:id="548"/>
    </w:p>
    <w:p w14:paraId="6E00837A" w14:textId="77777777" w:rsidR="0044762A" w:rsidRPr="008D06B0" w:rsidRDefault="0044762A">
      <w:pPr>
        <w:spacing w:line="360" w:lineRule="auto"/>
        <w:jc w:val="center"/>
        <w:rPr>
          <w:rFonts w:ascii="Times New Roman" w:eastAsia="仿宋_GB2312" w:hAnsi="Times New Roman" w:cs="Times New Roman" w:hint="default"/>
          <w:color w:val="auto"/>
          <w:kern w:val="0"/>
          <w:sz w:val="24"/>
          <w:szCs w:val="24"/>
          <w:lang w:val="en-US" w:eastAsia="zh-CN"/>
        </w:rPr>
      </w:pPr>
      <w:r w:rsidRPr="008D06B0">
        <w:rPr>
          <w:rFonts w:ascii="Times New Roman" w:eastAsia="仿宋_GB2312" w:hAnsi="Times New Roman" w:cs="Times New Roman" w:hint="default"/>
          <w:color w:val="auto"/>
          <w:kern w:val="0"/>
          <w:sz w:val="24"/>
          <w:szCs w:val="24"/>
          <w:lang w:val="en-US" w:eastAsia="zh-CN"/>
        </w:rPr>
        <w:t>（投标人属于残疾人福利性单位的填写，不属于的无需填写或不提供此项内容）</w:t>
      </w:r>
    </w:p>
    <w:p w14:paraId="24C0D542" w14:textId="77777777" w:rsidR="0044762A" w:rsidRPr="008D06B0" w:rsidRDefault="0044762A">
      <w:pPr>
        <w:pStyle w:val="Default"/>
        <w:rPr>
          <w:rFonts w:ascii="Times New Roman" w:hAnsi="Times New Roman" w:cs="Times New Roman"/>
          <w:color w:val="auto"/>
        </w:rPr>
      </w:pPr>
    </w:p>
    <w:p w14:paraId="14C21B39" w14:textId="77777777" w:rsidR="0044762A" w:rsidRPr="008D06B0" w:rsidRDefault="0044762A">
      <w:pPr>
        <w:spacing w:line="360" w:lineRule="auto"/>
        <w:ind w:firstLine="567"/>
        <w:rPr>
          <w:rFonts w:ascii="Times New Roman" w:eastAsia="仿宋_GB2312" w:hAnsi="Times New Roman" w:cs="Times New Roman" w:hint="default"/>
          <w:color w:val="auto"/>
          <w:kern w:val="0"/>
          <w:sz w:val="28"/>
          <w:szCs w:val="28"/>
          <w:lang w:eastAsia="zh-CN"/>
        </w:rPr>
      </w:pPr>
      <w:r w:rsidRPr="008D06B0">
        <w:rPr>
          <w:rFonts w:ascii="Times New Roman" w:eastAsia="仿宋_GB2312" w:hAnsi="Times New Roman" w:cs="Times New Roman" w:hint="default"/>
          <w:color w:val="auto"/>
          <w:kern w:val="0"/>
          <w:sz w:val="28"/>
          <w:szCs w:val="28"/>
          <w:lang w:eastAsia="zh-CN"/>
        </w:rPr>
        <w:t>本单位郑重声明，根据《财政部</w:t>
      </w:r>
      <w:r w:rsidRPr="008D06B0">
        <w:rPr>
          <w:rFonts w:ascii="Times New Roman" w:eastAsia="仿宋_GB2312" w:hAnsi="Times New Roman" w:cs="Times New Roman" w:hint="default"/>
          <w:color w:val="auto"/>
          <w:kern w:val="0"/>
          <w:sz w:val="28"/>
          <w:szCs w:val="28"/>
          <w:lang w:eastAsia="zh-CN"/>
        </w:rPr>
        <w:t xml:space="preserve"> </w:t>
      </w:r>
      <w:r w:rsidRPr="008D06B0">
        <w:rPr>
          <w:rFonts w:ascii="Times New Roman" w:eastAsia="仿宋_GB2312" w:hAnsi="Times New Roman" w:cs="Times New Roman" w:hint="default"/>
          <w:color w:val="auto"/>
          <w:kern w:val="0"/>
          <w:sz w:val="28"/>
          <w:szCs w:val="28"/>
          <w:lang w:eastAsia="zh-CN"/>
        </w:rPr>
        <w:t>民政部</w:t>
      </w:r>
      <w:r w:rsidRPr="008D06B0">
        <w:rPr>
          <w:rFonts w:ascii="Times New Roman" w:eastAsia="仿宋_GB2312" w:hAnsi="Times New Roman" w:cs="Times New Roman" w:hint="default"/>
          <w:color w:val="auto"/>
          <w:kern w:val="0"/>
          <w:sz w:val="28"/>
          <w:szCs w:val="28"/>
          <w:lang w:eastAsia="zh-CN"/>
        </w:rPr>
        <w:t xml:space="preserve"> </w:t>
      </w:r>
      <w:r w:rsidRPr="008D06B0">
        <w:rPr>
          <w:rFonts w:ascii="Times New Roman" w:eastAsia="仿宋_GB2312" w:hAnsi="Times New Roman" w:cs="Times New Roman" w:hint="default"/>
          <w:color w:val="auto"/>
          <w:kern w:val="0"/>
          <w:sz w:val="28"/>
          <w:szCs w:val="28"/>
          <w:lang w:eastAsia="zh-CN"/>
        </w:rPr>
        <w:t>中国残疾人联合会关于促进残疾人就业政府采购政策的通知》（财库〔</w:t>
      </w:r>
      <w:r w:rsidRPr="008D06B0">
        <w:rPr>
          <w:rFonts w:ascii="Times New Roman" w:eastAsia="仿宋_GB2312" w:hAnsi="Times New Roman" w:cs="Times New Roman" w:hint="default"/>
          <w:color w:val="auto"/>
          <w:kern w:val="0"/>
          <w:sz w:val="28"/>
          <w:szCs w:val="28"/>
          <w:lang w:val="en-US" w:eastAsia="zh-CN"/>
        </w:rPr>
        <w:t>2017</w:t>
      </w:r>
      <w:r w:rsidRPr="008D06B0">
        <w:rPr>
          <w:rFonts w:ascii="Times New Roman" w:eastAsia="仿宋_GB2312" w:hAnsi="Times New Roman" w:cs="Times New Roman" w:hint="default"/>
          <w:color w:val="auto"/>
          <w:kern w:val="0"/>
          <w:sz w:val="28"/>
          <w:szCs w:val="28"/>
          <w:lang w:eastAsia="zh-CN"/>
        </w:rPr>
        <w:t>〕</w:t>
      </w:r>
      <w:r w:rsidRPr="008D06B0">
        <w:rPr>
          <w:rFonts w:ascii="Times New Roman" w:eastAsia="仿宋_GB2312" w:hAnsi="Times New Roman" w:cs="Times New Roman" w:hint="default"/>
          <w:color w:val="auto"/>
          <w:kern w:val="0"/>
          <w:sz w:val="28"/>
          <w:szCs w:val="28"/>
          <w:lang w:val="en-US" w:eastAsia="zh-CN"/>
        </w:rPr>
        <w:t>141</w:t>
      </w:r>
      <w:r w:rsidRPr="008D06B0">
        <w:rPr>
          <w:rFonts w:ascii="Times New Roman" w:eastAsia="仿宋_GB2312" w:hAnsi="Times New Roman" w:cs="Times New Roman" w:hint="default"/>
          <w:color w:val="auto"/>
          <w:kern w:val="0"/>
          <w:sz w:val="28"/>
          <w:szCs w:val="28"/>
          <w:lang w:eastAsia="zh-CN"/>
        </w:rPr>
        <w:t>号）的规定，本单位为符合条件的残疾人福利性单位，且本单位参加</w:t>
      </w:r>
      <w:r w:rsidRPr="008D06B0">
        <w:rPr>
          <w:rFonts w:ascii="Times New Roman" w:eastAsia="仿宋_GB2312" w:hAnsi="Times New Roman" w:cs="Times New Roman" w:hint="default"/>
          <w:color w:val="auto"/>
          <w:kern w:val="0"/>
          <w:sz w:val="28"/>
          <w:szCs w:val="28"/>
          <w:u w:val="single"/>
          <w:lang w:val="en-US" w:eastAsia="zh-CN"/>
        </w:rPr>
        <w:t xml:space="preserve">       </w:t>
      </w:r>
      <w:r w:rsidRPr="008D06B0">
        <w:rPr>
          <w:rFonts w:ascii="Times New Roman" w:eastAsia="仿宋_GB2312" w:hAnsi="Times New Roman" w:cs="Times New Roman" w:hint="default"/>
          <w:color w:val="auto"/>
          <w:kern w:val="0"/>
          <w:sz w:val="28"/>
          <w:szCs w:val="28"/>
          <w:lang w:eastAsia="zh-CN"/>
        </w:rPr>
        <w:t>单位的</w:t>
      </w:r>
      <w:r w:rsidRPr="008D06B0">
        <w:rPr>
          <w:rFonts w:ascii="Times New Roman" w:eastAsia="仿宋_GB2312" w:hAnsi="Times New Roman" w:cs="Times New Roman" w:hint="default"/>
          <w:color w:val="auto"/>
          <w:kern w:val="0"/>
          <w:sz w:val="28"/>
          <w:szCs w:val="28"/>
          <w:u w:val="single"/>
          <w:lang w:val="en-US" w:eastAsia="zh-CN"/>
        </w:rPr>
        <w:t xml:space="preserve">          </w:t>
      </w:r>
      <w:r w:rsidRPr="008D06B0">
        <w:rPr>
          <w:rFonts w:ascii="Times New Roman" w:eastAsia="仿宋_GB2312" w:hAnsi="Times New Roman" w:cs="Times New Roman" w:hint="default"/>
          <w:color w:val="auto"/>
          <w:kern w:val="0"/>
          <w:sz w:val="28"/>
          <w:szCs w:val="28"/>
          <w:lang w:eastAsia="zh-CN"/>
        </w:rPr>
        <w:t>项目采购活动提供本单位制造的货物（由本单位承担工程</w:t>
      </w:r>
      <w:r w:rsidRPr="008D06B0">
        <w:rPr>
          <w:rFonts w:ascii="Times New Roman" w:eastAsia="仿宋_GB2312" w:hAnsi="Times New Roman" w:cs="Times New Roman" w:hint="default"/>
          <w:color w:val="auto"/>
          <w:kern w:val="0"/>
          <w:sz w:val="28"/>
          <w:szCs w:val="28"/>
          <w:lang w:val="en-US" w:eastAsia="zh-CN"/>
        </w:rPr>
        <w:t>/</w:t>
      </w:r>
      <w:r w:rsidRPr="008D06B0">
        <w:rPr>
          <w:rFonts w:ascii="Times New Roman" w:eastAsia="仿宋_GB2312" w:hAnsi="Times New Roman" w:cs="Times New Roman" w:hint="default"/>
          <w:color w:val="auto"/>
          <w:kern w:val="0"/>
          <w:sz w:val="28"/>
          <w:szCs w:val="28"/>
          <w:lang w:eastAsia="zh-CN"/>
        </w:rPr>
        <w:t>提供服务），或者提供其他残疾人福利性单位制造的货物（不包括使用非残疾人福利性单位注册商标的货物）。</w:t>
      </w:r>
    </w:p>
    <w:p w14:paraId="759B0FCD" w14:textId="77777777" w:rsidR="0044762A" w:rsidRPr="008D06B0" w:rsidRDefault="0044762A">
      <w:pPr>
        <w:spacing w:line="360" w:lineRule="auto"/>
        <w:rPr>
          <w:rFonts w:ascii="Times New Roman" w:eastAsia="仿宋_GB2312" w:hAnsi="Times New Roman" w:cs="Times New Roman" w:hint="default"/>
          <w:color w:val="auto"/>
          <w:kern w:val="0"/>
          <w:sz w:val="28"/>
          <w:szCs w:val="28"/>
          <w:lang w:eastAsia="zh-CN"/>
        </w:rPr>
      </w:pPr>
      <w:r w:rsidRPr="008D06B0">
        <w:rPr>
          <w:rFonts w:ascii="Times New Roman" w:eastAsia="仿宋_GB2312" w:hAnsi="Times New Roman" w:cs="Times New Roman" w:hint="default"/>
          <w:color w:val="auto"/>
          <w:kern w:val="0"/>
          <w:sz w:val="28"/>
          <w:szCs w:val="28"/>
          <w:lang w:val="en-US" w:eastAsia="zh-CN"/>
        </w:rPr>
        <w:t xml:space="preserve">    </w:t>
      </w:r>
      <w:r w:rsidRPr="008D06B0">
        <w:rPr>
          <w:rFonts w:ascii="Times New Roman" w:eastAsia="仿宋_GB2312" w:hAnsi="Times New Roman" w:cs="Times New Roman" w:hint="default"/>
          <w:color w:val="auto"/>
          <w:kern w:val="0"/>
          <w:sz w:val="28"/>
          <w:szCs w:val="28"/>
          <w:lang w:eastAsia="zh-CN"/>
        </w:rPr>
        <w:t>本单位对上述声明的真实性负责。如有虚假，将依法承担相应责任。</w:t>
      </w:r>
    </w:p>
    <w:p w14:paraId="58BA3138" w14:textId="77777777" w:rsidR="0044762A" w:rsidRPr="008D06B0" w:rsidRDefault="0044762A">
      <w:pPr>
        <w:spacing w:line="360" w:lineRule="auto"/>
        <w:ind w:left="1080" w:hanging="540"/>
        <w:jc w:val="center"/>
        <w:rPr>
          <w:rFonts w:ascii="Times New Roman" w:eastAsia="宋体" w:hAnsi="Times New Roman" w:cs="Times New Roman" w:hint="default"/>
          <w:color w:val="auto"/>
          <w:kern w:val="0"/>
          <w:sz w:val="24"/>
          <w:szCs w:val="24"/>
          <w:lang w:val="en-US" w:eastAsia="zh-CN"/>
        </w:rPr>
      </w:pPr>
    </w:p>
    <w:p w14:paraId="79FF1405" w14:textId="77777777" w:rsidR="0044762A" w:rsidRPr="008D06B0" w:rsidRDefault="0044762A">
      <w:pPr>
        <w:spacing w:line="360" w:lineRule="auto"/>
        <w:ind w:left="1080" w:hanging="540"/>
        <w:jc w:val="center"/>
        <w:rPr>
          <w:rFonts w:ascii="Times New Roman" w:eastAsia="宋体" w:hAnsi="Times New Roman" w:cs="Times New Roman" w:hint="default"/>
          <w:color w:val="auto"/>
          <w:kern w:val="0"/>
          <w:sz w:val="24"/>
          <w:szCs w:val="24"/>
          <w:lang w:val="en-US" w:eastAsia="zh-CN"/>
        </w:rPr>
      </w:pPr>
    </w:p>
    <w:p w14:paraId="49B00C7C" w14:textId="77777777" w:rsidR="0044762A" w:rsidRPr="008D06B0" w:rsidRDefault="0044762A">
      <w:pPr>
        <w:spacing w:line="360" w:lineRule="auto"/>
        <w:ind w:left="645" w:firstLine="2640"/>
        <w:rPr>
          <w:rFonts w:ascii="Times New Roman" w:eastAsia="仿宋_GB2312" w:hAnsi="Times New Roman" w:cs="Times New Roman" w:hint="default"/>
          <w:color w:val="auto"/>
          <w:kern w:val="0"/>
          <w:sz w:val="28"/>
          <w:szCs w:val="28"/>
          <w:lang w:val="en-US" w:eastAsia="zh-CN"/>
        </w:rPr>
      </w:pPr>
      <w:r w:rsidRPr="008D06B0">
        <w:rPr>
          <w:rFonts w:ascii="Times New Roman" w:eastAsia="宋体" w:hAnsi="Times New Roman" w:cs="Times New Roman" w:hint="default"/>
          <w:color w:val="auto"/>
          <w:kern w:val="0"/>
          <w:sz w:val="24"/>
          <w:szCs w:val="24"/>
          <w:lang w:eastAsia="zh-CN"/>
        </w:rPr>
        <w:t xml:space="preserve">   </w:t>
      </w:r>
      <w:r w:rsidRPr="008D06B0">
        <w:rPr>
          <w:rFonts w:ascii="Times New Roman" w:eastAsia="仿宋_GB2312" w:hAnsi="Times New Roman" w:cs="Times New Roman" w:hint="default"/>
          <w:color w:val="auto"/>
          <w:kern w:val="0"/>
          <w:sz w:val="28"/>
          <w:szCs w:val="28"/>
          <w:lang w:val="en-US" w:eastAsia="zh-CN"/>
        </w:rPr>
        <w:t>投标人（企业电子签章）：</w:t>
      </w:r>
      <w:r w:rsidRPr="008D06B0">
        <w:rPr>
          <w:rFonts w:ascii="Times New Roman" w:eastAsia="仿宋_GB2312" w:hAnsi="Times New Roman" w:cs="Times New Roman" w:hint="default"/>
          <w:color w:val="auto"/>
          <w:kern w:val="0"/>
          <w:sz w:val="28"/>
          <w:szCs w:val="28"/>
          <w:lang w:val="en-US" w:eastAsia="zh-CN"/>
        </w:rPr>
        <w:t xml:space="preserve">             </w:t>
      </w:r>
    </w:p>
    <w:p w14:paraId="01DBD6E1" w14:textId="77777777" w:rsidR="0044762A" w:rsidRPr="008D06B0" w:rsidRDefault="0044762A">
      <w:pPr>
        <w:spacing w:line="360" w:lineRule="auto"/>
        <w:ind w:left="645" w:firstLine="2640"/>
        <w:rPr>
          <w:rFonts w:ascii="Times New Roman" w:eastAsia="仿宋_GB2312" w:hAnsi="Times New Roman" w:cs="Times New Roman" w:hint="default"/>
          <w:color w:val="auto"/>
          <w:kern w:val="0"/>
          <w:sz w:val="28"/>
          <w:szCs w:val="28"/>
          <w:u w:val="single"/>
          <w:lang w:val="en-US" w:eastAsia="zh-CN"/>
        </w:rPr>
      </w:pPr>
      <w:r w:rsidRPr="008D06B0">
        <w:rPr>
          <w:rFonts w:ascii="Times New Roman" w:eastAsia="仿宋_GB2312" w:hAnsi="Times New Roman" w:cs="Times New Roman" w:hint="default"/>
          <w:color w:val="auto"/>
          <w:kern w:val="0"/>
          <w:sz w:val="28"/>
          <w:szCs w:val="28"/>
          <w:lang w:val="en-US" w:eastAsia="zh-CN"/>
        </w:rPr>
        <w:t xml:space="preserve">　日　期：</w:t>
      </w:r>
      <w:r w:rsidRPr="008D06B0">
        <w:rPr>
          <w:rFonts w:ascii="Times New Roman" w:eastAsia="仿宋_GB2312" w:hAnsi="Times New Roman" w:cs="Times New Roman" w:hint="default"/>
          <w:color w:val="auto"/>
          <w:kern w:val="0"/>
          <w:sz w:val="28"/>
          <w:szCs w:val="28"/>
          <w:u w:val="single"/>
          <w:lang w:val="en-US" w:eastAsia="zh-CN"/>
        </w:rPr>
        <w:t xml:space="preserve">             </w:t>
      </w:r>
      <w:r w:rsidRPr="008D06B0">
        <w:rPr>
          <w:rFonts w:ascii="Times New Roman" w:eastAsia="仿宋_GB2312" w:hAnsi="Times New Roman" w:cs="Times New Roman" w:hint="default"/>
          <w:color w:val="auto"/>
          <w:kern w:val="0"/>
          <w:sz w:val="28"/>
          <w:szCs w:val="28"/>
          <w:lang w:val="en-US" w:eastAsia="zh-CN"/>
        </w:rPr>
        <w:t xml:space="preserve">             </w:t>
      </w:r>
    </w:p>
    <w:p w14:paraId="69CF2371" w14:textId="77777777" w:rsidR="0044762A" w:rsidRPr="008D06B0" w:rsidRDefault="0044762A">
      <w:pPr>
        <w:pStyle w:val="2"/>
        <w:jc w:val="center"/>
        <w:rPr>
          <w:rFonts w:ascii="Times New Roman" w:eastAsia="方正小标宋_GBK" w:hAnsi="Times New Roman"/>
          <w:b w:val="0"/>
          <w:color w:val="auto"/>
          <w:sz w:val="30"/>
          <w:szCs w:val="30"/>
          <w:lang w:eastAsia="zh-CN"/>
        </w:rPr>
      </w:pPr>
      <w:r w:rsidRPr="008D06B0">
        <w:rPr>
          <w:rFonts w:ascii="Times New Roman" w:eastAsia="黑体" w:hAnsi="Times New Roman"/>
          <w:color w:val="auto"/>
          <w:kern w:val="2"/>
          <w:sz w:val="28"/>
          <w:szCs w:val="28"/>
          <w:lang w:val="en-US" w:eastAsia="zh-CN"/>
        </w:rPr>
        <w:br w:type="page"/>
      </w:r>
      <w:r w:rsidRPr="008D06B0">
        <w:rPr>
          <w:rFonts w:ascii="Times New Roman" w:eastAsia="方正小标宋_GBK" w:hAnsi="Times New Roman" w:hint="eastAsia"/>
          <w:b w:val="0"/>
          <w:color w:val="auto"/>
          <w:sz w:val="30"/>
          <w:szCs w:val="30"/>
          <w:lang w:val="en-US" w:eastAsia="zh-CN"/>
        </w:rPr>
        <w:lastRenderedPageBreak/>
        <w:t>六、</w:t>
      </w:r>
      <w:r w:rsidRPr="008D06B0">
        <w:rPr>
          <w:rFonts w:ascii="Times New Roman" w:eastAsia="方正小标宋_GBK" w:hAnsi="Times New Roman"/>
          <w:b w:val="0"/>
          <w:color w:val="auto"/>
          <w:sz w:val="30"/>
          <w:szCs w:val="30"/>
          <w:lang w:eastAsia="zh-CN"/>
        </w:rPr>
        <w:t>综合证明文件</w:t>
      </w:r>
      <w:bookmarkEnd w:id="533"/>
      <w:bookmarkEnd w:id="534"/>
      <w:bookmarkEnd w:id="535"/>
    </w:p>
    <w:p w14:paraId="4A8F9E9D" w14:textId="77777777" w:rsidR="0044762A" w:rsidRPr="008D06B0" w:rsidRDefault="0044762A">
      <w:pPr>
        <w:pStyle w:val="4"/>
        <w:rPr>
          <w:rFonts w:ascii="Times New Roman" w:hAnsi="Times New Roman"/>
          <w:b w:val="0"/>
          <w:szCs w:val="28"/>
          <w:lang w:eastAsia="zh-CN"/>
        </w:rPr>
      </w:pPr>
      <w:bookmarkStart w:id="549" w:name="_Toc766822801"/>
      <w:bookmarkStart w:id="550" w:name="_Toc126373309_WPSOffice_Level3"/>
      <w:r w:rsidRPr="008D06B0">
        <w:rPr>
          <w:rFonts w:ascii="Times New Roman" w:hAnsi="Times New Roman"/>
          <w:b w:val="0"/>
          <w:szCs w:val="28"/>
          <w:lang w:val="en-US" w:eastAsia="zh-CN"/>
        </w:rPr>
        <w:t>1.</w:t>
      </w:r>
      <w:r w:rsidRPr="008D06B0">
        <w:rPr>
          <w:rFonts w:ascii="Times New Roman" w:hAnsi="Times New Roman"/>
          <w:b w:val="0"/>
          <w:szCs w:val="28"/>
          <w:lang w:eastAsia="zh-CN"/>
        </w:rPr>
        <w:t>综合实力及履约保障</w:t>
      </w:r>
      <w:bookmarkEnd w:id="549"/>
      <w:bookmarkEnd w:id="550"/>
    </w:p>
    <w:p w14:paraId="02C4C17C" w14:textId="77777777" w:rsidR="0044762A" w:rsidRPr="008D06B0" w:rsidRDefault="0044762A">
      <w:pPr>
        <w:spacing w:line="360" w:lineRule="auto"/>
        <w:ind w:firstLine="480"/>
        <w:jc w:val="left"/>
        <w:rPr>
          <w:rFonts w:ascii="Times New Roman" w:eastAsia="仿宋_GB2312" w:hAnsi="Times New Roman" w:cs="Times New Roman" w:hint="default"/>
          <w:color w:val="auto"/>
          <w:kern w:val="0"/>
          <w:sz w:val="28"/>
          <w:szCs w:val="28"/>
          <w:lang w:eastAsia="zh-CN"/>
        </w:rPr>
      </w:pPr>
      <w:r w:rsidRPr="008D06B0">
        <w:rPr>
          <w:rFonts w:ascii="Times New Roman" w:eastAsia="仿宋_GB2312" w:hAnsi="Times New Roman" w:cs="Times New Roman" w:hint="default"/>
          <w:color w:val="auto"/>
          <w:kern w:val="0"/>
          <w:sz w:val="28"/>
          <w:szCs w:val="28"/>
          <w:lang w:eastAsia="zh-CN"/>
        </w:rPr>
        <w:t>根据招标文件要求，提供投标人认证等证书。（提供认证扫描件，扫描不清晰的不得分，招标文件未要求的不需要提供）</w:t>
      </w:r>
    </w:p>
    <w:p w14:paraId="513F5A5C" w14:textId="77777777" w:rsidR="0044762A" w:rsidRPr="008D06B0" w:rsidRDefault="0044762A">
      <w:pPr>
        <w:spacing w:line="360" w:lineRule="auto"/>
        <w:ind w:firstLine="480"/>
        <w:jc w:val="left"/>
        <w:rPr>
          <w:rFonts w:ascii="Times New Roman" w:hAnsi="Times New Roman" w:cs="Times New Roman" w:hint="default"/>
          <w:color w:val="auto"/>
          <w:lang w:eastAsia="zh-CN"/>
        </w:rPr>
      </w:pPr>
    </w:p>
    <w:p w14:paraId="067A4AA1" w14:textId="77777777" w:rsidR="0044762A" w:rsidRPr="008D06B0" w:rsidRDefault="0044762A">
      <w:pPr>
        <w:pStyle w:val="4"/>
        <w:rPr>
          <w:rFonts w:ascii="Times New Roman" w:hAnsi="Times New Roman"/>
          <w:b w:val="0"/>
          <w:lang w:eastAsia="zh-CN"/>
        </w:rPr>
      </w:pPr>
      <w:bookmarkStart w:id="551" w:name="_Toc554354734"/>
      <w:bookmarkStart w:id="552" w:name="_Toc854016709_WPSOffice_Level3"/>
      <w:r w:rsidRPr="008D06B0">
        <w:rPr>
          <w:rFonts w:ascii="Times New Roman" w:hAnsi="Times New Roman"/>
          <w:b w:val="0"/>
          <w:lang w:val="en-US" w:eastAsia="zh-CN"/>
        </w:rPr>
        <w:t>2.</w:t>
      </w:r>
      <w:r w:rsidRPr="008D06B0">
        <w:rPr>
          <w:rFonts w:ascii="Times New Roman" w:hAnsi="Times New Roman" w:hint="eastAsia"/>
          <w:b w:val="0"/>
          <w:lang w:val="en-US" w:eastAsia="zh-CN"/>
        </w:rPr>
        <w:t>服务</w:t>
      </w:r>
      <w:r w:rsidRPr="008D06B0">
        <w:rPr>
          <w:rFonts w:ascii="Times New Roman" w:hAnsi="Times New Roman"/>
          <w:b w:val="0"/>
          <w:lang w:eastAsia="zh-CN"/>
        </w:rPr>
        <w:t>项目业绩</w:t>
      </w:r>
      <w:bookmarkEnd w:id="551"/>
      <w:bookmarkEnd w:id="552"/>
    </w:p>
    <w:p w14:paraId="1C8DA662" w14:textId="77777777" w:rsidR="0044762A" w:rsidRPr="008D06B0" w:rsidRDefault="0044762A">
      <w:pPr>
        <w:spacing w:line="360" w:lineRule="auto"/>
        <w:jc w:val="center"/>
        <w:rPr>
          <w:rFonts w:ascii="Times New Roman" w:eastAsia="仿宋_GB2312" w:hAnsi="Times New Roman" w:cs="Times New Roman" w:hint="default"/>
          <w:color w:val="auto"/>
          <w:sz w:val="32"/>
          <w:szCs w:val="32"/>
          <w:lang w:eastAsia="zh-CN"/>
        </w:rPr>
      </w:pPr>
      <w:bookmarkStart w:id="553" w:name="_Toc939678011_WPSOffice_Level3"/>
      <w:r w:rsidRPr="008D06B0">
        <w:rPr>
          <w:rFonts w:ascii="Times New Roman" w:eastAsia="仿宋_GB2312" w:hAnsi="Times New Roman" w:cs="Times New Roman"/>
          <w:color w:val="auto"/>
          <w:sz w:val="32"/>
          <w:szCs w:val="32"/>
          <w:lang w:eastAsia="zh-CN"/>
        </w:rPr>
        <w:t>服务</w:t>
      </w:r>
      <w:r w:rsidRPr="008D06B0">
        <w:rPr>
          <w:rFonts w:ascii="Times New Roman" w:eastAsia="仿宋_GB2312" w:hAnsi="Times New Roman" w:cs="Times New Roman" w:hint="default"/>
          <w:color w:val="auto"/>
          <w:sz w:val="32"/>
          <w:szCs w:val="32"/>
          <w:lang w:eastAsia="zh-CN"/>
        </w:rPr>
        <w:t>业绩一览表</w:t>
      </w:r>
      <w:bookmarkEnd w:id="553"/>
    </w:p>
    <w:tbl>
      <w:tblPr>
        <w:tblW w:w="893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00" w:firstRow="0" w:lastRow="0" w:firstColumn="0" w:lastColumn="0" w:noHBand="0" w:noVBand="0"/>
      </w:tblPr>
      <w:tblGrid>
        <w:gridCol w:w="2206"/>
        <w:gridCol w:w="2104"/>
        <w:gridCol w:w="1590"/>
        <w:gridCol w:w="1494"/>
        <w:gridCol w:w="1537"/>
      </w:tblGrid>
      <w:tr w:rsidR="0044762A" w:rsidRPr="008D06B0" w14:paraId="7319A2A1" w14:textId="77777777">
        <w:trPr>
          <w:trHeight w:val="593"/>
          <w:jc w:val="center"/>
        </w:trPr>
        <w:tc>
          <w:tcPr>
            <w:tcW w:w="220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vAlign w:val="center"/>
          </w:tcPr>
          <w:p w14:paraId="0134B14E" w14:textId="77777777" w:rsidR="0044762A" w:rsidRPr="008D06B0" w:rsidRDefault="0044762A">
            <w:pPr>
              <w:jc w:val="center"/>
              <w:rPr>
                <w:rFonts w:ascii="Times New Roman" w:eastAsia="仿宋_GB2312" w:hAnsi="Times New Roman" w:cs="Times New Roman" w:hint="default"/>
                <w:color w:val="auto"/>
                <w:kern w:val="0"/>
                <w:sz w:val="28"/>
                <w:szCs w:val="28"/>
              </w:rPr>
            </w:pPr>
            <w:r w:rsidRPr="008D06B0">
              <w:rPr>
                <w:rFonts w:ascii="Times New Roman" w:eastAsia="仿宋_GB2312" w:hAnsi="Times New Roman" w:cs="Times New Roman" w:hint="default"/>
                <w:color w:val="auto"/>
                <w:kern w:val="0"/>
                <w:sz w:val="28"/>
                <w:szCs w:val="28"/>
              </w:rPr>
              <w:t>项目名称</w:t>
            </w:r>
          </w:p>
        </w:tc>
        <w:tc>
          <w:tcPr>
            <w:tcW w:w="210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vAlign w:val="center"/>
          </w:tcPr>
          <w:p w14:paraId="5D82BD8C" w14:textId="77777777" w:rsidR="0044762A" w:rsidRPr="008D06B0" w:rsidRDefault="0044762A">
            <w:pPr>
              <w:jc w:val="center"/>
              <w:rPr>
                <w:rFonts w:ascii="Times New Roman" w:eastAsia="仿宋_GB2312" w:hAnsi="Times New Roman" w:cs="Times New Roman" w:hint="default"/>
                <w:color w:val="auto"/>
                <w:kern w:val="0"/>
                <w:sz w:val="28"/>
                <w:szCs w:val="28"/>
              </w:rPr>
            </w:pPr>
            <w:r w:rsidRPr="008D06B0">
              <w:rPr>
                <w:rFonts w:ascii="Times New Roman" w:eastAsia="仿宋_GB2312" w:hAnsi="Times New Roman" w:cs="Times New Roman" w:hint="default"/>
                <w:color w:val="auto"/>
                <w:kern w:val="0"/>
                <w:sz w:val="28"/>
                <w:szCs w:val="28"/>
              </w:rPr>
              <w:t>简要描述</w:t>
            </w:r>
          </w:p>
        </w:tc>
        <w:tc>
          <w:tcPr>
            <w:tcW w:w="159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vAlign w:val="center"/>
          </w:tcPr>
          <w:p w14:paraId="7BAE973F" w14:textId="77777777" w:rsidR="0044762A" w:rsidRPr="008D06B0" w:rsidRDefault="0044762A">
            <w:pPr>
              <w:jc w:val="center"/>
              <w:rPr>
                <w:rFonts w:ascii="Times New Roman" w:eastAsia="仿宋_GB2312" w:hAnsi="Times New Roman" w:cs="Times New Roman" w:hint="default"/>
                <w:color w:val="auto"/>
                <w:kern w:val="0"/>
                <w:sz w:val="28"/>
                <w:szCs w:val="28"/>
              </w:rPr>
            </w:pPr>
            <w:r w:rsidRPr="008D06B0">
              <w:rPr>
                <w:rFonts w:ascii="Times New Roman" w:eastAsia="仿宋_GB2312" w:hAnsi="Times New Roman" w:cs="Times New Roman" w:hint="default"/>
                <w:color w:val="auto"/>
                <w:kern w:val="0"/>
                <w:sz w:val="28"/>
                <w:szCs w:val="28"/>
              </w:rPr>
              <w:t>项目金额</w:t>
            </w:r>
          </w:p>
          <w:p w14:paraId="73ED4D0F" w14:textId="77777777" w:rsidR="0044762A" w:rsidRPr="008D06B0" w:rsidRDefault="0044762A">
            <w:pPr>
              <w:jc w:val="center"/>
              <w:rPr>
                <w:rFonts w:ascii="Times New Roman" w:eastAsia="仿宋_GB2312" w:hAnsi="Times New Roman" w:cs="Times New Roman" w:hint="default"/>
                <w:color w:val="auto"/>
                <w:kern w:val="0"/>
                <w:sz w:val="28"/>
                <w:szCs w:val="28"/>
              </w:rPr>
            </w:pPr>
            <w:r w:rsidRPr="008D06B0">
              <w:rPr>
                <w:rFonts w:ascii="Times New Roman" w:eastAsia="仿宋_GB2312" w:hAnsi="Times New Roman" w:cs="Times New Roman" w:hint="default"/>
                <w:color w:val="auto"/>
                <w:kern w:val="0"/>
                <w:sz w:val="28"/>
                <w:szCs w:val="28"/>
              </w:rPr>
              <w:t>（万元）</w:t>
            </w:r>
          </w:p>
        </w:tc>
        <w:tc>
          <w:tcPr>
            <w:tcW w:w="149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vAlign w:val="center"/>
          </w:tcPr>
          <w:p w14:paraId="71B23E58" w14:textId="77777777" w:rsidR="0044762A" w:rsidRPr="008D06B0" w:rsidRDefault="0044762A">
            <w:pPr>
              <w:jc w:val="center"/>
              <w:rPr>
                <w:rFonts w:ascii="Times New Roman" w:eastAsia="仿宋_GB2312" w:hAnsi="Times New Roman" w:cs="Times New Roman" w:hint="default"/>
                <w:color w:val="auto"/>
                <w:kern w:val="0"/>
                <w:sz w:val="28"/>
                <w:szCs w:val="28"/>
              </w:rPr>
            </w:pPr>
            <w:r w:rsidRPr="008D06B0">
              <w:rPr>
                <w:rFonts w:ascii="Times New Roman" w:eastAsia="仿宋_GB2312" w:hAnsi="Times New Roman" w:cs="Times New Roman" w:hint="default"/>
                <w:color w:val="auto"/>
                <w:kern w:val="0"/>
                <w:sz w:val="28"/>
                <w:szCs w:val="28"/>
              </w:rPr>
              <w:t>服务期限</w:t>
            </w:r>
          </w:p>
        </w:tc>
        <w:tc>
          <w:tcPr>
            <w:tcW w:w="1537"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vAlign w:val="center"/>
          </w:tcPr>
          <w:p w14:paraId="5E0EA696" w14:textId="77777777" w:rsidR="0044762A" w:rsidRPr="008D06B0" w:rsidRDefault="0044762A">
            <w:pPr>
              <w:jc w:val="center"/>
              <w:rPr>
                <w:rFonts w:ascii="Times New Roman" w:eastAsia="仿宋_GB2312" w:hAnsi="Times New Roman" w:cs="Times New Roman" w:hint="default"/>
                <w:color w:val="auto"/>
                <w:kern w:val="0"/>
                <w:sz w:val="28"/>
                <w:szCs w:val="28"/>
              </w:rPr>
            </w:pPr>
            <w:r w:rsidRPr="008D06B0">
              <w:rPr>
                <w:rFonts w:ascii="Times New Roman" w:eastAsia="仿宋_GB2312" w:hAnsi="Times New Roman" w:cs="Times New Roman" w:hint="default"/>
                <w:color w:val="auto"/>
                <w:kern w:val="0"/>
                <w:sz w:val="28"/>
                <w:szCs w:val="28"/>
              </w:rPr>
              <w:t>项目单位联系电话</w:t>
            </w:r>
          </w:p>
        </w:tc>
      </w:tr>
      <w:tr w:rsidR="0044762A" w:rsidRPr="008D06B0" w14:paraId="48F981C6" w14:textId="77777777">
        <w:trPr>
          <w:trHeight w:val="416"/>
          <w:jc w:val="center"/>
        </w:trPr>
        <w:tc>
          <w:tcPr>
            <w:tcW w:w="220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14:paraId="3980E809" w14:textId="77777777" w:rsidR="0044762A" w:rsidRPr="008D06B0" w:rsidRDefault="0044762A">
            <w:pPr>
              <w:rPr>
                <w:rFonts w:ascii="Times New Roman" w:eastAsia="仿宋_GB2312" w:hAnsi="Times New Roman" w:cs="Times New Roman" w:hint="default"/>
                <w:color w:val="auto"/>
                <w:kern w:val="0"/>
                <w:sz w:val="28"/>
                <w:szCs w:val="28"/>
              </w:rPr>
            </w:pPr>
          </w:p>
        </w:tc>
        <w:tc>
          <w:tcPr>
            <w:tcW w:w="210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14:paraId="21526A54" w14:textId="77777777" w:rsidR="0044762A" w:rsidRPr="008D06B0" w:rsidRDefault="0044762A">
            <w:pPr>
              <w:rPr>
                <w:rFonts w:ascii="Times New Roman" w:eastAsia="仿宋_GB2312" w:hAnsi="Times New Roman" w:cs="Times New Roman" w:hint="default"/>
                <w:color w:val="auto"/>
                <w:kern w:val="0"/>
                <w:sz w:val="28"/>
                <w:szCs w:val="28"/>
              </w:rPr>
            </w:pPr>
          </w:p>
        </w:tc>
        <w:tc>
          <w:tcPr>
            <w:tcW w:w="159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14:paraId="71C5CFCF" w14:textId="77777777" w:rsidR="0044762A" w:rsidRPr="008D06B0" w:rsidRDefault="0044762A">
            <w:pPr>
              <w:rPr>
                <w:rFonts w:ascii="Times New Roman" w:eastAsia="仿宋_GB2312" w:hAnsi="Times New Roman" w:cs="Times New Roman" w:hint="default"/>
                <w:color w:val="auto"/>
                <w:kern w:val="0"/>
                <w:sz w:val="28"/>
                <w:szCs w:val="28"/>
              </w:rPr>
            </w:pPr>
          </w:p>
        </w:tc>
        <w:tc>
          <w:tcPr>
            <w:tcW w:w="149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14:paraId="4CC23A59" w14:textId="77777777" w:rsidR="0044762A" w:rsidRPr="008D06B0" w:rsidRDefault="0044762A">
            <w:pPr>
              <w:rPr>
                <w:rFonts w:ascii="Times New Roman" w:eastAsia="仿宋_GB2312" w:hAnsi="Times New Roman" w:cs="Times New Roman" w:hint="default"/>
                <w:color w:val="auto"/>
                <w:kern w:val="0"/>
                <w:sz w:val="28"/>
                <w:szCs w:val="28"/>
              </w:rPr>
            </w:pPr>
          </w:p>
        </w:tc>
        <w:tc>
          <w:tcPr>
            <w:tcW w:w="1537"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14:paraId="524555CD" w14:textId="77777777" w:rsidR="0044762A" w:rsidRPr="008D06B0" w:rsidRDefault="0044762A">
            <w:pPr>
              <w:rPr>
                <w:rFonts w:ascii="Times New Roman" w:eastAsia="仿宋_GB2312" w:hAnsi="Times New Roman" w:cs="Times New Roman" w:hint="default"/>
                <w:color w:val="auto"/>
                <w:kern w:val="0"/>
                <w:sz w:val="28"/>
                <w:szCs w:val="28"/>
              </w:rPr>
            </w:pPr>
          </w:p>
        </w:tc>
      </w:tr>
      <w:tr w:rsidR="0044762A" w:rsidRPr="008D06B0" w14:paraId="6D1528DE" w14:textId="77777777">
        <w:trPr>
          <w:trHeight w:val="433"/>
          <w:jc w:val="center"/>
        </w:trPr>
        <w:tc>
          <w:tcPr>
            <w:tcW w:w="220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14:paraId="26F45CC7" w14:textId="77777777" w:rsidR="0044762A" w:rsidRPr="008D06B0" w:rsidRDefault="0044762A">
            <w:pPr>
              <w:rPr>
                <w:rFonts w:ascii="Times New Roman" w:eastAsia="仿宋_GB2312" w:hAnsi="Times New Roman" w:cs="Times New Roman" w:hint="default"/>
                <w:color w:val="auto"/>
                <w:kern w:val="0"/>
                <w:sz w:val="28"/>
                <w:szCs w:val="28"/>
              </w:rPr>
            </w:pPr>
          </w:p>
        </w:tc>
        <w:tc>
          <w:tcPr>
            <w:tcW w:w="210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14:paraId="0797FB97" w14:textId="77777777" w:rsidR="0044762A" w:rsidRPr="008D06B0" w:rsidRDefault="0044762A">
            <w:pPr>
              <w:rPr>
                <w:rFonts w:ascii="Times New Roman" w:eastAsia="仿宋_GB2312" w:hAnsi="Times New Roman" w:cs="Times New Roman" w:hint="default"/>
                <w:color w:val="auto"/>
                <w:kern w:val="0"/>
                <w:sz w:val="28"/>
                <w:szCs w:val="28"/>
              </w:rPr>
            </w:pPr>
          </w:p>
        </w:tc>
        <w:tc>
          <w:tcPr>
            <w:tcW w:w="159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14:paraId="6C9B734B" w14:textId="77777777" w:rsidR="0044762A" w:rsidRPr="008D06B0" w:rsidRDefault="0044762A">
            <w:pPr>
              <w:rPr>
                <w:rFonts w:ascii="Times New Roman" w:eastAsia="仿宋_GB2312" w:hAnsi="Times New Roman" w:cs="Times New Roman" w:hint="default"/>
                <w:color w:val="auto"/>
                <w:kern w:val="0"/>
                <w:sz w:val="28"/>
                <w:szCs w:val="28"/>
              </w:rPr>
            </w:pPr>
          </w:p>
        </w:tc>
        <w:tc>
          <w:tcPr>
            <w:tcW w:w="149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14:paraId="22A3013B" w14:textId="77777777" w:rsidR="0044762A" w:rsidRPr="008D06B0" w:rsidRDefault="0044762A">
            <w:pPr>
              <w:rPr>
                <w:rFonts w:ascii="Times New Roman" w:eastAsia="仿宋_GB2312" w:hAnsi="Times New Roman" w:cs="Times New Roman" w:hint="default"/>
                <w:color w:val="auto"/>
                <w:kern w:val="0"/>
                <w:sz w:val="28"/>
                <w:szCs w:val="28"/>
              </w:rPr>
            </w:pPr>
          </w:p>
        </w:tc>
        <w:tc>
          <w:tcPr>
            <w:tcW w:w="1537"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14:paraId="6272E702" w14:textId="77777777" w:rsidR="0044762A" w:rsidRPr="008D06B0" w:rsidRDefault="0044762A">
            <w:pPr>
              <w:rPr>
                <w:rFonts w:ascii="Times New Roman" w:eastAsia="仿宋_GB2312" w:hAnsi="Times New Roman" w:cs="Times New Roman" w:hint="default"/>
                <w:color w:val="auto"/>
                <w:kern w:val="0"/>
                <w:sz w:val="28"/>
                <w:szCs w:val="28"/>
              </w:rPr>
            </w:pPr>
          </w:p>
        </w:tc>
      </w:tr>
      <w:tr w:rsidR="0044762A" w:rsidRPr="008D06B0" w14:paraId="2A52D6D0" w14:textId="77777777">
        <w:trPr>
          <w:trHeight w:val="441"/>
          <w:jc w:val="center"/>
        </w:trPr>
        <w:tc>
          <w:tcPr>
            <w:tcW w:w="220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14:paraId="5FCDB120" w14:textId="77777777" w:rsidR="0044762A" w:rsidRPr="008D06B0" w:rsidRDefault="0044762A">
            <w:pPr>
              <w:rPr>
                <w:rFonts w:ascii="Times New Roman" w:eastAsia="仿宋_GB2312" w:hAnsi="Times New Roman" w:cs="Times New Roman" w:hint="default"/>
                <w:color w:val="auto"/>
                <w:kern w:val="0"/>
                <w:sz w:val="28"/>
                <w:szCs w:val="28"/>
              </w:rPr>
            </w:pPr>
          </w:p>
        </w:tc>
        <w:tc>
          <w:tcPr>
            <w:tcW w:w="210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14:paraId="711108CA" w14:textId="77777777" w:rsidR="0044762A" w:rsidRPr="008D06B0" w:rsidRDefault="0044762A">
            <w:pPr>
              <w:rPr>
                <w:rFonts w:ascii="Times New Roman" w:eastAsia="仿宋_GB2312" w:hAnsi="Times New Roman" w:cs="Times New Roman" w:hint="default"/>
                <w:color w:val="auto"/>
                <w:kern w:val="0"/>
                <w:sz w:val="28"/>
                <w:szCs w:val="28"/>
              </w:rPr>
            </w:pPr>
          </w:p>
        </w:tc>
        <w:tc>
          <w:tcPr>
            <w:tcW w:w="159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14:paraId="358B2A5D" w14:textId="77777777" w:rsidR="0044762A" w:rsidRPr="008D06B0" w:rsidRDefault="0044762A">
            <w:pPr>
              <w:rPr>
                <w:rFonts w:ascii="Times New Roman" w:eastAsia="仿宋_GB2312" w:hAnsi="Times New Roman" w:cs="Times New Roman" w:hint="default"/>
                <w:color w:val="auto"/>
                <w:kern w:val="0"/>
                <w:sz w:val="28"/>
                <w:szCs w:val="28"/>
              </w:rPr>
            </w:pPr>
          </w:p>
        </w:tc>
        <w:tc>
          <w:tcPr>
            <w:tcW w:w="149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14:paraId="36E50ABA" w14:textId="77777777" w:rsidR="0044762A" w:rsidRPr="008D06B0" w:rsidRDefault="0044762A">
            <w:pPr>
              <w:rPr>
                <w:rFonts w:ascii="Times New Roman" w:eastAsia="仿宋_GB2312" w:hAnsi="Times New Roman" w:cs="Times New Roman" w:hint="default"/>
                <w:color w:val="auto"/>
                <w:kern w:val="0"/>
                <w:sz w:val="28"/>
                <w:szCs w:val="28"/>
              </w:rPr>
            </w:pPr>
          </w:p>
        </w:tc>
        <w:tc>
          <w:tcPr>
            <w:tcW w:w="1537"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14:paraId="0BD94C5A" w14:textId="77777777" w:rsidR="0044762A" w:rsidRPr="008D06B0" w:rsidRDefault="0044762A">
            <w:pPr>
              <w:rPr>
                <w:rFonts w:ascii="Times New Roman" w:eastAsia="仿宋_GB2312" w:hAnsi="Times New Roman" w:cs="Times New Roman" w:hint="default"/>
                <w:color w:val="auto"/>
                <w:kern w:val="0"/>
                <w:sz w:val="28"/>
                <w:szCs w:val="28"/>
              </w:rPr>
            </w:pPr>
          </w:p>
        </w:tc>
      </w:tr>
      <w:tr w:rsidR="0044762A" w:rsidRPr="008D06B0" w14:paraId="7C2B4E79" w14:textId="77777777">
        <w:trPr>
          <w:trHeight w:val="441"/>
          <w:jc w:val="center"/>
        </w:trPr>
        <w:tc>
          <w:tcPr>
            <w:tcW w:w="220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14:paraId="4707B34B" w14:textId="77777777" w:rsidR="0044762A" w:rsidRPr="008D06B0" w:rsidRDefault="0044762A">
            <w:pPr>
              <w:rPr>
                <w:rFonts w:ascii="Times New Roman" w:eastAsia="仿宋_GB2312" w:hAnsi="Times New Roman" w:cs="Times New Roman" w:hint="default"/>
                <w:color w:val="auto"/>
                <w:kern w:val="0"/>
                <w:sz w:val="28"/>
                <w:szCs w:val="28"/>
              </w:rPr>
            </w:pPr>
          </w:p>
        </w:tc>
        <w:tc>
          <w:tcPr>
            <w:tcW w:w="210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14:paraId="0D7613E6" w14:textId="77777777" w:rsidR="0044762A" w:rsidRPr="008D06B0" w:rsidRDefault="0044762A">
            <w:pPr>
              <w:rPr>
                <w:rFonts w:ascii="Times New Roman" w:eastAsia="仿宋_GB2312" w:hAnsi="Times New Roman" w:cs="Times New Roman" w:hint="default"/>
                <w:color w:val="auto"/>
                <w:kern w:val="0"/>
                <w:sz w:val="28"/>
                <w:szCs w:val="28"/>
              </w:rPr>
            </w:pPr>
          </w:p>
        </w:tc>
        <w:tc>
          <w:tcPr>
            <w:tcW w:w="159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14:paraId="05E61542" w14:textId="77777777" w:rsidR="0044762A" w:rsidRPr="008D06B0" w:rsidRDefault="0044762A">
            <w:pPr>
              <w:rPr>
                <w:rFonts w:ascii="Times New Roman" w:eastAsia="仿宋_GB2312" w:hAnsi="Times New Roman" w:cs="Times New Roman" w:hint="default"/>
                <w:color w:val="auto"/>
                <w:kern w:val="0"/>
                <w:sz w:val="28"/>
                <w:szCs w:val="28"/>
              </w:rPr>
            </w:pPr>
          </w:p>
        </w:tc>
        <w:tc>
          <w:tcPr>
            <w:tcW w:w="149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14:paraId="66CA2904" w14:textId="77777777" w:rsidR="0044762A" w:rsidRPr="008D06B0" w:rsidRDefault="0044762A">
            <w:pPr>
              <w:rPr>
                <w:rFonts w:ascii="Times New Roman" w:eastAsia="仿宋_GB2312" w:hAnsi="Times New Roman" w:cs="Times New Roman" w:hint="default"/>
                <w:color w:val="auto"/>
                <w:kern w:val="0"/>
                <w:sz w:val="28"/>
                <w:szCs w:val="28"/>
              </w:rPr>
            </w:pPr>
          </w:p>
        </w:tc>
        <w:tc>
          <w:tcPr>
            <w:tcW w:w="1537"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14:paraId="74946673" w14:textId="77777777" w:rsidR="0044762A" w:rsidRPr="008D06B0" w:rsidRDefault="0044762A">
            <w:pPr>
              <w:rPr>
                <w:rFonts w:ascii="Times New Roman" w:eastAsia="仿宋_GB2312" w:hAnsi="Times New Roman" w:cs="Times New Roman" w:hint="default"/>
                <w:color w:val="auto"/>
                <w:kern w:val="0"/>
                <w:sz w:val="28"/>
                <w:szCs w:val="28"/>
              </w:rPr>
            </w:pPr>
          </w:p>
        </w:tc>
      </w:tr>
      <w:tr w:rsidR="0044762A" w:rsidRPr="008D06B0" w14:paraId="1374554E" w14:textId="77777777">
        <w:trPr>
          <w:trHeight w:val="437"/>
          <w:jc w:val="center"/>
        </w:trPr>
        <w:tc>
          <w:tcPr>
            <w:tcW w:w="220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14:paraId="246E6C2C" w14:textId="77777777" w:rsidR="0044762A" w:rsidRPr="008D06B0" w:rsidRDefault="0044762A">
            <w:pPr>
              <w:rPr>
                <w:rFonts w:ascii="Times New Roman" w:eastAsia="仿宋_GB2312" w:hAnsi="Times New Roman" w:cs="Times New Roman" w:hint="default"/>
                <w:color w:val="auto"/>
                <w:kern w:val="0"/>
                <w:sz w:val="28"/>
                <w:szCs w:val="28"/>
              </w:rPr>
            </w:pPr>
          </w:p>
        </w:tc>
        <w:tc>
          <w:tcPr>
            <w:tcW w:w="210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14:paraId="3B38A356" w14:textId="77777777" w:rsidR="0044762A" w:rsidRPr="008D06B0" w:rsidRDefault="0044762A">
            <w:pPr>
              <w:rPr>
                <w:rFonts w:ascii="Times New Roman" w:eastAsia="仿宋_GB2312" w:hAnsi="Times New Roman" w:cs="Times New Roman" w:hint="default"/>
                <w:color w:val="auto"/>
                <w:kern w:val="0"/>
                <w:sz w:val="28"/>
                <w:szCs w:val="28"/>
              </w:rPr>
            </w:pPr>
          </w:p>
        </w:tc>
        <w:tc>
          <w:tcPr>
            <w:tcW w:w="159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14:paraId="06DEDB6F" w14:textId="77777777" w:rsidR="0044762A" w:rsidRPr="008D06B0" w:rsidRDefault="0044762A">
            <w:pPr>
              <w:rPr>
                <w:rFonts w:ascii="Times New Roman" w:eastAsia="仿宋_GB2312" w:hAnsi="Times New Roman" w:cs="Times New Roman" w:hint="default"/>
                <w:color w:val="auto"/>
                <w:kern w:val="0"/>
                <w:sz w:val="28"/>
                <w:szCs w:val="28"/>
              </w:rPr>
            </w:pPr>
          </w:p>
        </w:tc>
        <w:tc>
          <w:tcPr>
            <w:tcW w:w="149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14:paraId="2E94E5DA" w14:textId="77777777" w:rsidR="0044762A" w:rsidRPr="008D06B0" w:rsidRDefault="0044762A">
            <w:pPr>
              <w:rPr>
                <w:rFonts w:ascii="Times New Roman" w:eastAsia="仿宋_GB2312" w:hAnsi="Times New Roman" w:cs="Times New Roman" w:hint="default"/>
                <w:color w:val="auto"/>
                <w:kern w:val="0"/>
                <w:sz w:val="28"/>
                <w:szCs w:val="28"/>
              </w:rPr>
            </w:pPr>
          </w:p>
        </w:tc>
        <w:tc>
          <w:tcPr>
            <w:tcW w:w="1537"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14:paraId="21429C56" w14:textId="77777777" w:rsidR="0044762A" w:rsidRPr="008D06B0" w:rsidRDefault="0044762A">
            <w:pPr>
              <w:rPr>
                <w:rFonts w:ascii="Times New Roman" w:eastAsia="仿宋_GB2312" w:hAnsi="Times New Roman" w:cs="Times New Roman" w:hint="default"/>
                <w:color w:val="auto"/>
                <w:kern w:val="0"/>
                <w:sz w:val="28"/>
                <w:szCs w:val="28"/>
              </w:rPr>
            </w:pPr>
          </w:p>
        </w:tc>
      </w:tr>
    </w:tbl>
    <w:p w14:paraId="70F93E71" w14:textId="77777777" w:rsidR="0044762A" w:rsidRPr="008D06B0" w:rsidRDefault="0044762A">
      <w:pPr>
        <w:spacing w:line="360" w:lineRule="auto"/>
        <w:rPr>
          <w:rFonts w:ascii="Times New Roman" w:eastAsia="仿宋_GB2312" w:hAnsi="Times New Roman" w:cs="Times New Roman" w:hint="default"/>
          <w:color w:val="auto"/>
          <w:sz w:val="28"/>
          <w:szCs w:val="28"/>
        </w:rPr>
      </w:pPr>
    </w:p>
    <w:p w14:paraId="24DD5C3B" w14:textId="77777777" w:rsidR="0044762A" w:rsidRPr="008D06B0" w:rsidRDefault="0044762A">
      <w:pPr>
        <w:spacing w:line="360" w:lineRule="auto"/>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hint="default"/>
          <w:color w:val="auto"/>
          <w:sz w:val="28"/>
          <w:szCs w:val="28"/>
          <w:lang w:eastAsia="zh-CN"/>
        </w:rPr>
        <w:t>注：（</w:t>
      </w:r>
      <w:r w:rsidRPr="008D06B0">
        <w:rPr>
          <w:rFonts w:ascii="Times New Roman" w:eastAsia="仿宋_GB2312" w:hAnsi="Times New Roman" w:cs="Times New Roman" w:hint="default"/>
          <w:color w:val="auto"/>
          <w:sz w:val="28"/>
          <w:szCs w:val="28"/>
          <w:lang w:val="en-US" w:eastAsia="zh-CN"/>
        </w:rPr>
        <w:t>1</w:t>
      </w:r>
      <w:r w:rsidRPr="008D06B0">
        <w:rPr>
          <w:rFonts w:ascii="Times New Roman" w:eastAsia="仿宋_GB2312" w:hAnsi="Times New Roman" w:cs="Times New Roman" w:hint="default"/>
          <w:color w:val="auto"/>
          <w:sz w:val="28"/>
          <w:szCs w:val="28"/>
          <w:lang w:eastAsia="zh-CN"/>
        </w:rPr>
        <w:t>）投标人可按上述的格式自行编制，后附扫描件。</w:t>
      </w:r>
    </w:p>
    <w:p w14:paraId="5B27FB8E" w14:textId="77777777" w:rsidR="0044762A" w:rsidRPr="008D06B0" w:rsidRDefault="0044762A">
      <w:pPr>
        <w:spacing w:line="360" w:lineRule="auto"/>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color w:val="auto"/>
          <w:sz w:val="28"/>
          <w:szCs w:val="28"/>
          <w:lang w:eastAsia="zh-CN"/>
        </w:rPr>
        <w:t>（</w:t>
      </w:r>
      <w:r w:rsidRPr="008D06B0">
        <w:rPr>
          <w:rFonts w:ascii="Times New Roman" w:eastAsia="仿宋_GB2312" w:hAnsi="Times New Roman" w:cs="Times New Roman"/>
          <w:color w:val="auto"/>
          <w:sz w:val="28"/>
          <w:szCs w:val="28"/>
          <w:lang w:val="en-US" w:eastAsia="zh-CN"/>
        </w:rPr>
        <w:t>2</w:t>
      </w:r>
      <w:r w:rsidRPr="008D06B0">
        <w:rPr>
          <w:rFonts w:ascii="Times New Roman" w:eastAsia="仿宋_GB2312" w:hAnsi="Times New Roman" w:cs="Times New Roman"/>
          <w:color w:val="auto"/>
          <w:sz w:val="28"/>
          <w:szCs w:val="28"/>
          <w:lang w:eastAsia="zh-CN"/>
        </w:rPr>
        <w:t>）</w:t>
      </w:r>
      <w:r w:rsidRPr="008D06B0">
        <w:rPr>
          <w:rFonts w:ascii="Times New Roman" w:eastAsia="仿宋_GB2312" w:hAnsi="Times New Roman" w:cs="Times New Roman" w:hint="default"/>
          <w:color w:val="auto"/>
          <w:sz w:val="28"/>
          <w:szCs w:val="28"/>
          <w:lang w:eastAsia="zh-CN"/>
        </w:rPr>
        <w:t>业绩扫描不清楚或合同总金额不明确的不予认可，虚假业绩将自行承担相关责任。</w:t>
      </w:r>
    </w:p>
    <w:p w14:paraId="27EA524D" w14:textId="77777777" w:rsidR="0044762A" w:rsidRPr="008D06B0" w:rsidRDefault="0044762A">
      <w:pPr>
        <w:spacing w:line="360" w:lineRule="auto"/>
        <w:rPr>
          <w:rFonts w:ascii="Times New Roman" w:eastAsia="仿宋_GB2312" w:hAnsi="Times New Roman" w:cs="Times New Roman" w:hint="default"/>
          <w:color w:val="auto"/>
          <w:sz w:val="28"/>
          <w:szCs w:val="28"/>
          <w:lang w:eastAsia="zh-CN"/>
        </w:rPr>
      </w:pPr>
      <w:r w:rsidRPr="008D06B0">
        <w:rPr>
          <w:rFonts w:ascii="Times New Roman" w:eastAsia="仿宋_GB2312" w:hAnsi="Times New Roman" w:cs="Times New Roman"/>
          <w:color w:val="auto"/>
          <w:sz w:val="28"/>
          <w:szCs w:val="28"/>
          <w:lang w:eastAsia="zh-CN"/>
        </w:rPr>
        <w:t>（</w:t>
      </w:r>
      <w:r w:rsidRPr="008D06B0">
        <w:rPr>
          <w:rFonts w:ascii="Times New Roman" w:eastAsia="仿宋_GB2312" w:hAnsi="Times New Roman" w:cs="Times New Roman"/>
          <w:color w:val="auto"/>
          <w:sz w:val="28"/>
          <w:szCs w:val="28"/>
          <w:lang w:val="en-US" w:eastAsia="zh-CN"/>
        </w:rPr>
        <w:t>3</w:t>
      </w:r>
      <w:r w:rsidRPr="008D06B0">
        <w:rPr>
          <w:rFonts w:ascii="Times New Roman" w:eastAsia="仿宋_GB2312" w:hAnsi="Times New Roman" w:cs="Times New Roman"/>
          <w:color w:val="auto"/>
          <w:sz w:val="28"/>
          <w:szCs w:val="28"/>
          <w:lang w:eastAsia="zh-CN"/>
        </w:rPr>
        <w:t>）</w:t>
      </w:r>
      <w:r w:rsidRPr="008D06B0">
        <w:rPr>
          <w:rFonts w:ascii="Times New Roman" w:eastAsia="仿宋_GB2312" w:hAnsi="Times New Roman" w:cs="Times New Roman" w:hint="default"/>
          <w:color w:val="auto"/>
          <w:sz w:val="28"/>
          <w:szCs w:val="28"/>
          <w:lang w:eastAsia="zh-CN"/>
        </w:rPr>
        <w:t>招标文件未要求提供业绩证明文件的，投标人可不提供。</w:t>
      </w:r>
    </w:p>
    <w:p w14:paraId="63641409" w14:textId="77777777" w:rsidR="0044762A" w:rsidRPr="008D06B0" w:rsidRDefault="0044762A">
      <w:pPr>
        <w:pStyle w:val="2"/>
        <w:jc w:val="center"/>
        <w:rPr>
          <w:rFonts w:ascii="Times New Roman" w:eastAsia="方正小标宋_GBK" w:hAnsi="Times New Roman"/>
          <w:b w:val="0"/>
          <w:color w:val="auto"/>
          <w:sz w:val="28"/>
          <w:szCs w:val="28"/>
          <w:lang w:val="en-US" w:eastAsia="zh-CN"/>
        </w:rPr>
      </w:pPr>
      <w:r w:rsidRPr="008D06B0">
        <w:rPr>
          <w:rFonts w:ascii="Times New Roman" w:hAnsi="Times New Roman"/>
          <w:color w:val="auto"/>
          <w:lang w:eastAsia="zh-CN"/>
        </w:rPr>
        <w:br w:type="page"/>
      </w:r>
      <w:bookmarkStart w:id="554" w:name="_Toc2020026904_WPSOffice_Level2"/>
      <w:bookmarkStart w:id="555" w:name="_Toc71543328"/>
      <w:bookmarkStart w:id="556" w:name="_Toc671407240"/>
      <w:r w:rsidRPr="008D06B0">
        <w:rPr>
          <w:rFonts w:ascii="Times New Roman" w:hAnsi="Times New Roman" w:hint="eastAsia"/>
          <w:color w:val="auto"/>
          <w:sz w:val="28"/>
          <w:szCs w:val="28"/>
          <w:lang w:eastAsia="zh-CN"/>
        </w:rPr>
        <w:lastRenderedPageBreak/>
        <w:t>七</w:t>
      </w:r>
      <w:r w:rsidRPr="008D06B0">
        <w:rPr>
          <w:rFonts w:ascii="Times New Roman" w:eastAsia="方正小标宋_GBK" w:hAnsi="Times New Roman"/>
          <w:b w:val="0"/>
          <w:color w:val="auto"/>
          <w:sz w:val="28"/>
          <w:szCs w:val="28"/>
          <w:lang w:val="en-US" w:eastAsia="zh-CN"/>
        </w:rPr>
        <w:t>、服务方案</w:t>
      </w:r>
      <w:bookmarkEnd w:id="554"/>
      <w:bookmarkEnd w:id="555"/>
      <w:bookmarkEnd w:id="556"/>
    </w:p>
    <w:p w14:paraId="116182BA" w14:textId="77777777" w:rsidR="0044762A" w:rsidRPr="008D06B0" w:rsidRDefault="0044762A">
      <w:pPr>
        <w:pStyle w:val="NormalIndent"/>
        <w:ind w:firstLine="0"/>
        <w:rPr>
          <w:rFonts w:ascii="Times New Roman" w:eastAsia="仿宋_GB2312" w:hAnsi="Times New Roman" w:cs="Times New Roman" w:hint="default"/>
          <w:color w:val="auto"/>
          <w:kern w:val="0"/>
          <w:sz w:val="28"/>
          <w:szCs w:val="28"/>
          <w:lang w:val="en-US" w:eastAsia="zh-CN"/>
        </w:rPr>
      </w:pPr>
    </w:p>
    <w:p w14:paraId="64E0CACC" w14:textId="77777777" w:rsidR="0044762A" w:rsidRPr="008D06B0" w:rsidRDefault="0044762A">
      <w:pPr>
        <w:pStyle w:val="NormalIndent"/>
        <w:ind w:firstLine="0"/>
        <w:rPr>
          <w:rFonts w:ascii="Times New Roman" w:eastAsia="仿宋_GB2312" w:hAnsi="Times New Roman" w:cs="Times New Roman" w:hint="default"/>
          <w:color w:val="auto"/>
          <w:kern w:val="0"/>
          <w:sz w:val="28"/>
          <w:szCs w:val="28"/>
          <w:lang w:val="en-US" w:eastAsia="zh-CN"/>
        </w:rPr>
        <w:sectPr w:rsidR="0044762A" w:rsidRPr="008D06B0">
          <w:headerReference w:type="default" r:id="rId14"/>
          <w:footerReference w:type="default" r:id="rId15"/>
          <w:pgSz w:w="11900" w:h="16840"/>
          <w:pgMar w:top="1440" w:right="1800" w:bottom="1440" w:left="1800" w:header="851" w:footer="992" w:gutter="0"/>
          <w:cols w:space="720"/>
        </w:sectPr>
      </w:pPr>
    </w:p>
    <w:p w14:paraId="1ED0DAEA" w14:textId="77777777" w:rsidR="0044762A" w:rsidRPr="008D06B0" w:rsidRDefault="0044762A">
      <w:pPr>
        <w:keepNext/>
        <w:keepLines/>
        <w:widowControl w:val="0"/>
        <w:autoSpaceDE w:val="0"/>
        <w:autoSpaceDN w:val="0"/>
        <w:adjustRightInd w:val="0"/>
        <w:spacing w:line="360" w:lineRule="auto"/>
        <w:jc w:val="center"/>
        <w:outlineLvl w:val="1"/>
        <w:rPr>
          <w:rFonts w:ascii="Times New Roman" w:eastAsia="方正小标宋_GBK" w:hAnsi="Times New Roman" w:cs="Times New Roman" w:hint="default"/>
          <w:bCs/>
          <w:color w:val="auto"/>
          <w:kern w:val="0"/>
          <w:sz w:val="28"/>
          <w:szCs w:val="28"/>
          <w:lang w:eastAsia="zh-CN"/>
        </w:rPr>
      </w:pPr>
      <w:bookmarkStart w:id="557" w:name="_Toc741327320"/>
      <w:bookmarkStart w:id="558" w:name="_Toc1893993795"/>
      <w:bookmarkStart w:id="559" w:name="_Toc203536082"/>
      <w:bookmarkStart w:id="560" w:name="_Toc2003764980"/>
      <w:bookmarkStart w:id="561" w:name="_Toc1342357120"/>
      <w:bookmarkStart w:id="562" w:name="_Toc782655613"/>
      <w:bookmarkStart w:id="563" w:name="_Toc1405132080"/>
      <w:bookmarkStart w:id="564" w:name="_Toc683097015"/>
      <w:bookmarkStart w:id="565" w:name="_Toc1642658699"/>
      <w:bookmarkStart w:id="566" w:name="_Toc1027952896"/>
      <w:bookmarkStart w:id="567" w:name="_Toc364407768_WPSOffice_Level2"/>
      <w:bookmarkStart w:id="568" w:name="_Toc297277348"/>
      <w:bookmarkStart w:id="569" w:name="_Toc1961816944"/>
      <w:bookmarkStart w:id="570" w:name="_Toc71543334"/>
      <w:bookmarkEnd w:id="527"/>
      <w:r w:rsidRPr="008D06B0">
        <w:rPr>
          <w:rFonts w:ascii="Times New Roman" w:eastAsia="方正小标宋_GBK" w:hAnsi="Times New Roman" w:cs="Times New Roman"/>
          <w:bCs/>
          <w:color w:val="auto"/>
          <w:kern w:val="0"/>
          <w:sz w:val="28"/>
          <w:szCs w:val="28"/>
          <w:lang w:eastAsia="zh-CN"/>
        </w:rPr>
        <w:lastRenderedPageBreak/>
        <w:t>八</w:t>
      </w:r>
      <w:r w:rsidRPr="008D06B0">
        <w:rPr>
          <w:rFonts w:ascii="Times New Roman" w:eastAsia="方正小标宋_GBK" w:hAnsi="Times New Roman" w:cs="Times New Roman" w:hint="default"/>
          <w:bCs/>
          <w:color w:val="auto"/>
          <w:kern w:val="0"/>
          <w:sz w:val="28"/>
          <w:szCs w:val="28"/>
          <w:lang w:eastAsia="zh-CN"/>
        </w:rPr>
        <w:t>、其他文件</w:t>
      </w:r>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p>
    <w:p w14:paraId="4D6AFE93" w14:textId="77777777" w:rsidR="0044762A" w:rsidRPr="008D06B0" w:rsidRDefault="0044762A">
      <w:pPr>
        <w:pStyle w:val="NormalIndent"/>
        <w:rPr>
          <w:rFonts w:ascii="Times New Roman" w:eastAsia="宋体" w:hAnsi="Times New Roman" w:cs="Times New Roman" w:hint="default"/>
          <w:color w:val="auto"/>
          <w:kern w:val="0"/>
          <w:lang w:eastAsia="zh-CN"/>
        </w:rPr>
      </w:pPr>
    </w:p>
    <w:p w14:paraId="1CB536C1" w14:textId="77777777" w:rsidR="0044762A" w:rsidRPr="008D06B0" w:rsidRDefault="0044762A">
      <w:pPr>
        <w:pStyle w:val="NormalIndent"/>
        <w:rPr>
          <w:rFonts w:ascii="Times New Roman" w:eastAsia="宋体" w:hAnsi="Times New Roman" w:cs="Times New Roman" w:hint="default"/>
          <w:color w:val="auto"/>
          <w:kern w:val="0"/>
          <w:lang w:eastAsia="zh-CN"/>
        </w:rPr>
      </w:pPr>
    </w:p>
    <w:p w14:paraId="6F024C6C" w14:textId="77777777" w:rsidR="0044762A" w:rsidRPr="008D06B0" w:rsidRDefault="0044762A">
      <w:pPr>
        <w:spacing w:line="360" w:lineRule="auto"/>
        <w:ind w:left="1080" w:hanging="540"/>
        <w:jc w:val="center"/>
        <w:rPr>
          <w:rFonts w:ascii="Times New Roman" w:eastAsia="宋体" w:hAnsi="Times New Roman" w:cs="Times New Roman" w:hint="default"/>
          <w:color w:val="auto"/>
          <w:lang w:eastAsia="zh-CN"/>
        </w:rPr>
        <w:sectPr w:rsidR="0044762A" w:rsidRPr="008D06B0">
          <w:pgSz w:w="11900" w:h="16840"/>
          <w:pgMar w:top="1440" w:right="1800" w:bottom="1440" w:left="1800" w:header="851" w:footer="992" w:gutter="0"/>
          <w:cols w:space="720"/>
        </w:sectPr>
      </w:pPr>
    </w:p>
    <w:p w14:paraId="463AC1EC" w14:textId="77777777" w:rsidR="0044762A" w:rsidRPr="008D06B0" w:rsidRDefault="0044762A">
      <w:pPr>
        <w:pStyle w:val="1"/>
        <w:spacing w:before="0" w:after="0" w:line="240" w:lineRule="auto"/>
        <w:jc w:val="center"/>
        <w:rPr>
          <w:rFonts w:ascii="宋体" w:eastAsia="宋体" w:hAnsi="宋体"/>
          <w:color w:val="auto"/>
          <w:sz w:val="36"/>
          <w:szCs w:val="36"/>
          <w:lang w:eastAsia="zh-CN"/>
        </w:rPr>
      </w:pPr>
      <w:bookmarkStart w:id="571" w:name="_Toc1188500584"/>
      <w:bookmarkStart w:id="572" w:name="_Toc1176089766_WPSOffice_Level1"/>
      <w:bookmarkStart w:id="573" w:name="_Toc1957633089"/>
      <w:bookmarkStart w:id="574" w:name="_Toc1023053876"/>
      <w:bookmarkStart w:id="575" w:name="_Toc168043109"/>
      <w:r w:rsidRPr="008D06B0">
        <w:rPr>
          <w:rFonts w:ascii="宋体" w:eastAsia="宋体" w:hAnsi="宋体" w:hint="eastAsia"/>
          <w:color w:val="auto"/>
          <w:sz w:val="36"/>
          <w:szCs w:val="36"/>
          <w:lang w:eastAsia="zh-CN"/>
        </w:rPr>
        <w:lastRenderedPageBreak/>
        <w:t>第六章</w:t>
      </w:r>
      <w:r w:rsidRPr="008D06B0">
        <w:rPr>
          <w:rFonts w:ascii="宋体" w:eastAsia="宋体" w:hAnsi="宋体" w:hint="eastAsia"/>
          <w:color w:val="auto"/>
          <w:sz w:val="36"/>
          <w:szCs w:val="36"/>
          <w:lang w:val="en-US" w:eastAsia="zh-CN"/>
        </w:rPr>
        <w:t xml:space="preserve"> </w:t>
      </w:r>
      <w:r w:rsidRPr="008D06B0">
        <w:rPr>
          <w:rFonts w:ascii="宋体" w:eastAsia="宋体" w:hAnsi="宋体" w:hint="eastAsia"/>
          <w:color w:val="auto"/>
          <w:sz w:val="36"/>
          <w:szCs w:val="36"/>
          <w:lang w:eastAsia="zh-CN"/>
        </w:rPr>
        <w:t>项目需求及有关要求</w:t>
      </w:r>
      <w:bookmarkEnd w:id="571"/>
      <w:bookmarkEnd w:id="572"/>
      <w:bookmarkEnd w:id="573"/>
      <w:bookmarkEnd w:id="574"/>
      <w:bookmarkEnd w:id="575"/>
    </w:p>
    <w:p w14:paraId="572E49C8" w14:textId="77777777" w:rsidR="0044762A" w:rsidRPr="008D06B0" w:rsidRDefault="0044762A">
      <w:pPr>
        <w:widowControl w:val="0"/>
        <w:spacing w:line="560" w:lineRule="exact"/>
        <w:ind w:firstLineChars="200" w:firstLine="562"/>
        <w:outlineLvl w:val="1"/>
        <w:rPr>
          <w:rFonts w:ascii="仿宋_GB2312" w:eastAsia="仿宋_GB2312" w:hAnsi="仿宋_GB2312" w:cs="仿宋_GB2312" w:hint="default"/>
          <w:b/>
          <w:bCs/>
          <w:color w:val="auto"/>
          <w:sz w:val="28"/>
          <w:szCs w:val="28"/>
          <w:lang w:val="en-US" w:eastAsia="zh-CN"/>
        </w:rPr>
      </w:pPr>
      <w:bookmarkStart w:id="576" w:name="_Toc1281126177_WPSOffice_Level1"/>
      <w:bookmarkStart w:id="577" w:name="_Toc1868605479"/>
      <w:bookmarkStart w:id="578" w:name="_Toc1278987015"/>
      <w:bookmarkStart w:id="579" w:name="_Toc1658402222_WPSOffice_Level1"/>
      <w:bookmarkStart w:id="580" w:name="_Toc1228469917"/>
      <w:bookmarkStart w:id="581" w:name="_Toc577545602"/>
      <w:bookmarkStart w:id="582" w:name="_Toc1220109555_WPSOffice_Level1"/>
      <w:bookmarkStart w:id="583" w:name="_Toc450869757"/>
      <w:bookmarkStart w:id="584" w:name="_Toc1812667107_WPSOffice_Level1"/>
      <w:bookmarkStart w:id="585" w:name="_Toc342626813"/>
      <w:bookmarkStart w:id="586" w:name="_Toc2103487907_WPSOffice_Level1"/>
      <w:bookmarkStart w:id="587" w:name="_Toc56690152"/>
      <w:bookmarkStart w:id="588" w:name="_Toc1699044653"/>
      <w:bookmarkStart w:id="589" w:name="_Toc1364277335"/>
      <w:bookmarkStart w:id="590" w:name="_Toc375798951"/>
      <w:bookmarkStart w:id="591" w:name="_Toc371028730"/>
      <w:bookmarkStart w:id="592" w:name="_Toc1203796512"/>
      <w:bookmarkStart w:id="593" w:name="_Toc665075453"/>
      <w:r w:rsidRPr="008D06B0">
        <w:rPr>
          <w:rFonts w:ascii="仿宋_GB2312" w:eastAsia="仿宋_GB2312" w:hAnsi="仿宋_GB2312" w:cs="仿宋_GB2312"/>
          <w:b/>
          <w:bCs/>
          <w:color w:val="auto"/>
          <w:sz w:val="28"/>
          <w:szCs w:val="28"/>
          <w:lang w:val="en-US" w:eastAsia="zh-CN"/>
        </w:rPr>
        <w:t>（一）项目概况</w:t>
      </w:r>
    </w:p>
    <w:p w14:paraId="25D16FB3" w14:textId="77777777" w:rsidR="0044762A" w:rsidRPr="008D06B0" w:rsidRDefault="0044762A">
      <w:pPr>
        <w:widowControl w:val="0"/>
        <w:tabs>
          <w:tab w:val="left" w:pos="567"/>
        </w:tabs>
        <w:spacing w:line="560" w:lineRule="exact"/>
        <w:ind w:firstLineChars="200" w:firstLine="560"/>
        <w:rPr>
          <w:rFonts w:ascii="仿宋_GB2312" w:eastAsia="仿宋_GB2312" w:hAnsi="仿宋" w:cs="仿宋" w:hint="default"/>
          <w:color w:val="auto"/>
          <w:spacing w:val="-5"/>
          <w:sz w:val="28"/>
          <w:szCs w:val="28"/>
          <w:lang w:val="en-US" w:eastAsia="zh-CN"/>
        </w:rPr>
      </w:pPr>
      <w:r w:rsidRPr="008D06B0">
        <w:rPr>
          <w:rFonts w:ascii="仿宋_GB2312" w:eastAsia="仿宋_GB2312" w:hAnsi="仿宋" w:cs="仿宋"/>
          <w:color w:val="auto"/>
          <w:sz w:val="28"/>
          <w:szCs w:val="28"/>
          <w:lang w:val="en-US" w:eastAsia="zh-CN"/>
        </w:rPr>
        <w:t>本项目物业服务内容为卫生保洁、绿化养护、会务服务、中央空调管理、电梯管理、消防控制室、综合楼、综合服务楼等服务。主要包括</w:t>
      </w:r>
      <w:r w:rsidRPr="008D06B0">
        <w:rPr>
          <w:rFonts w:ascii="仿宋_GB2312" w:eastAsia="仿宋_GB2312" w:hAnsi="仿宋" w:cs="仿宋"/>
          <w:color w:val="auto"/>
          <w:spacing w:val="-6"/>
          <w:sz w:val="28"/>
          <w:szCs w:val="28"/>
          <w:lang w:val="en-US" w:eastAsia="zh-CN"/>
        </w:rPr>
        <w:t>办公楼、东配楼、西配楼、综合服务楼、综合楼</w:t>
      </w:r>
      <w:r w:rsidRPr="008D06B0">
        <w:rPr>
          <w:rFonts w:ascii="仿宋_GB2312" w:eastAsia="仿宋_GB2312" w:hAnsi="仿宋" w:cs="仿宋"/>
          <w:color w:val="auto"/>
          <w:spacing w:val="-10"/>
          <w:sz w:val="28"/>
          <w:szCs w:val="28"/>
          <w:lang w:val="en-US" w:eastAsia="zh-CN"/>
        </w:rPr>
        <w:t>的公共区域</w:t>
      </w:r>
      <w:r w:rsidRPr="008D06B0">
        <w:rPr>
          <w:rFonts w:ascii="仿宋_GB2312" w:eastAsia="仿宋_GB2312" w:hAnsi="仿宋" w:cs="仿宋"/>
          <w:color w:val="auto"/>
          <w:sz w:val="28"/>
          <w:szCs w:val="28"/>
          <w:lang w:val="en-US" w:eastAsia="zh-CN"/>
        </w:rPr>
        <w:t>（</w:t>
      </w:r>
      <w:r w:rsidRPr="008D06B0">
        <w:rPr>
          <w:rFonts w:ascii="仿宋_GB2312" w:eastAsia="仿宋_GB2312" w:hAnsi="仿宋" w:cs="仿宋"/>
          <w:color w:val="auto"/>
          <w:spacing w:val="-5"/>
          <w:sz w:val="28"/>
          <w:szCs w:val="28"/>
          <w:lang w:val="en-US" w:eastAsia="zh-CN"/>
        </w:rPr>
        <w:t>走廊、步梯、卫生间、楼顶等）、会议室及其他功能性用房与审判庭和室外公共区域（广场、道路、绿地、露天停车场、东西车库、自行车库和电动车集中充电场等所有区域）</w:t>
      </w:r>
      <w:r w:rsidRPr="008D06B0">
        <w:rPr>
          <w:rFonts w:ascii="仿宋_GB2312" w:eastAsia="仿宋_GB2312" w:hAnsi="仿宋" w:cs="仿宋"/>
          <w:color w:val="auto"/>
          <w:spacing w:val="-11"/>
          <w:sz w:val="28"/>
          <w:szCs w:val="28"/>
          <w:lang w:val="en-US" w:eastAsia="zh-CN"/>
        </w:rPr>
        <w:t>，服务面积总计为 77007</w:t>
      </w:r>
      <w:r w:rsidRPr="008D06B0">
        <w:rPr>
          <w:rFonts w:ascii="Segoe UI Symbol" w:eastAsia="Segoe UI Symbol" w:hAnsi="Segoe UI Symbol" w:cs="Segoe UI Symbol"/>
          <w:color w:val="auto"/>
          <w:spacing w:val="-5"/>
          <w:sz w:val="28"/>
          <w:szCs w:val="28"/>
          <w:lang w:val="en-US" w:eastAsia="zh-CN"/>
        </w:rPr>
        <w:t>㎡</w:t>
      </w:r>
      <w:r w:rsidRPr="008D06B0">
        <w:rPr>
          <w:rFonts w:ascii="仿宋_GB2312" w:eastAsia="仿宋_GB2312" w:hAnsi="仿宋_GB2312" w:cs="仿宋_GB2312"/>
          <w:color w:val="auto"/>
          <w:spacing w:val="-5"/>
          <w:sz w:val="28"/>
          <w:szCs w:val="28"/>
          <w:lang w:val="en-US" w:eastAsia="zh-CN"/>
        </w:rPr>
        <w:t>。</w:t>
      </w:r>
    </w:p>
    <w:p w14:paraId="6EB6EB09" w14:textId="77777777" w:rsidR="0044762A" w:rsidRPr="008D06B0" w:rsidRDefault="0044762A">
      <w:pPr>
        <w:widowControl w:val="0"/>
        <w:tabs>
          <w:tab w:val="left" w:pos="567"/>
        </w:tabs>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该项目具体服务范围包括：（1）综合管理；（2）环境卫生保洁服务；（3）供电设施设备运行管理维护；（4）给排水设施设备运行管理维护；（5）中央空调系统运行管理维护；（6）会议及接待服务；</w:t>
      </w:r>
      <w:r w:rsidRPr="008D06B0">
        <w:rPr>
          <w:rFonts w:ascii="仿宋_GB2312" w:eastAsia="仿宋_GB2312" w:hAnsi="仿宋" w:cs="仿宋"/>
          <w:color w:val="auto"/>
          <w:spacing w:val="-6"/>
          <w:sz w:val="28"/>
          <w:szCs w:val="28"/>
          <w:lang w:val="en-US" w:eastAsia="zh-CN"/>
        </w:rPr>
        <w:t>（7）</w:t>
      </w:r>
      <w:r w:rsidRPr="008D06B0">
        <w:rPr>
          <w:rFonts w:ascii="仿宋_GB2312" w:eastAsia="仿宋_GB2312" w:hAnsi="仿宋" w:cs="仿宋"/>
          <w:color w:val="auto"/>
          <w:sz w:val="28"/>
          <w:szCs w:val="28"/>
          <w:lang w:val="en-US" w:eastAsia="zh-CN"/>
        </w:rPr>
        <w:t>电梯的运行与专业维保；（8）</w:t>
      </w:r>
      <w:r w:rsidRPr="008D06B0">
        <w:rPr>
          <w:rFonts w:ascii="仿宋_GB2312" w:eastAsia="仿宋_GB2312" w:hAnsi="仿宋" w:cs="仿宋"/>
          <w:color w:val="auto"/>
          <w:spacing w:val="-6"/>
          <w:sz w:val="28"/>
          <w:szCs w:val="28"/>
          <w:lang w:val="en-US" w:eastAsia="zh-CN"/>
        </w:rPr>
        <w:t>楼内绿植租赁和楼内外绿化养护管理；</w:t>
      </w:r>
      <w:r w:rsidRPr="008D06B0">
        <w:rPr>
          <w:rFonts w:ascii="仿宋_GB2312" w:eastAsia="仿宋_GB2312" w:hAnsi="仿宋" w:cs="仿宋"/>
          <w:color w:val="auto"/>
          <w:sz w:val="28"/>
          <w:szCs w:val="28"/>
          <w:lang w:val="en-US" w:eastAsia="zh-CN"/>
        </w:rPr>
        <w:t>（9）消防控制室；(10)综合楼</w:t>
      </w:r>
      <w:r w:rsidRPr="008D06B0">
        <w:rPr>
          <w:rFonts w:ascii="仿宋_GB2312" w:eastAsia="仿宋_GB2312" w:hAnsi="仿宋" w:cs="仿宋" w:hint="default"/>
          <w:color w:val="auto"/>
          <w:sz w:val="28"/>
          <w:szCs w:val="28"/>
          <w:lang w:val="en" w:eastAsia="zh-CN"/>
        </w:rPr>
        <w:t>;</w:t>
      </w:r>
      <w:r w:rsidRPr="008D06B0">
        <w:rPr>
          <w:rFonts w:ascii="仿宋_GB2312" w:eastAsia="仿宋_GB2312" w:hAnsi="仿宋" w:cs="仿宋"/>
          <w:color w:val="auto"/>
          <w:sz w:val="28"/>
          <w:szCs w:val="28"/>
          <w:lang w:val="en-US" w:eastAsia="zh-CN"/>
        </w:rPr>
        <w:t>（11）综合服务楼；（12）配合及其它服务等。</w:t>
      </w:r>
    </w:p>
    <w:p w14:paraId="7A639D45" w14:textId="77777777" w:rsidR="0044762A" w:rsidRPr="008D06B0" w:rsidRDefault="0044762A">
      <w:pPr>
        <w:widowControl w:val="0"/>
        <w:adjustRightInd w:val="0"/>
        <w:snapToGrid w:val="0"/>
        <w:spacing w:line="560" w:lineRule="exact"/>
        <w:ind w:firstLineChars="200" w:firstLine="562"/>
        <w:outlineLvl w:val="1"/>
        <w:rPr>
          <w:rFonts w:ascii="仿宋_GB2312" w:eastAsia="仿宋_GB2312" w:hAnsi="仿宋_GB2312" w:cs="仿宋_GB2312" w:hint="default"/>
          <w:b/>
          <w:bCs/>
          <w:color w:val="auto"/>
          <w:sz w:val="28"/>
          <w:szCs w:val="28"/>
          <w:lang w:val="en-US" w:eastAsia="zh-CN"/>
        </w:rPr>
      </w:pPr>
      <w:r w:rsidRPr="008D06B0">
        <w:rPr>
          <w:rFonts w:ascii="仿宋_GB2312" w:eastAsia="仿宋_GB2312" w:hAnsi="仿宋_GB2312" w:cs="仿宋_GB2312"/>
          <w:b/>
          <w:bCs/>
          <w:color w:val="auto"/>
          <w:sz w:val="28"/>
          <w:szCs w:val="28"/>
          <w:lang w:val="en-US" w:eastAsia="zh-CN"/>
        </w:rPr>
        <w:t>（二）总体要求</w:t>
      </w:r>
    </w:p>
    <w:p w14:paraId="5A955A93" w14:textId="77777777" w:rsidR="0044762A" w:rsidRPr="008D06B0" w:rsidRDefault="0044762A" w:rsidP="003F0746">
      <w:pPr>
        <w:widowControl w:val="0"/>
        <w:spacing w:line="560" w:lineRule="exact"/>
        <w:ind w:firstLineChars="200" w:firstLine="548"/>
        <w:rPr>
          <w:rFonts w:ascii="仿宋_GB2312" w:eastAsia="仿宋_GB2312" w:hAnsi="仿宋" w:cs="仿宋" w:hint="default"/>
          <w:color w:val="auto"/>
          <w:spacing w:val="-6"/>
          <w:sz w:val="28"/>
          <w:szCs w:val="28"/>
          <w:lang w:val="en-US" w:eastAsia="zh-CN"/>
        </w:rPr>
      </w:pPr>
      <w:r w:rsidRPr="008D06B0">
        <w:rPr>
          <w:rFonts w:ascii="仿宋_GB2312" w:eastAsia="仿宋_GB2312" w:hAnsi="仿宋" w:cs="仿宋"/>
          <w:color w:val="auto"/>
          <w:spacing w:val="-6"/>
          <w:sz w:val="28"/>
          <w:szCs w:val="28"/>
          <w:lang w:val="en-US" w:eastAsia="zh-CN"/>
        </w:rPr>
        <w:t>1、采购人对该物业服务项目的安全性、保密性、规范性要求严格。中标人在管理中要不断提高物业管理标准化、科学化、规范化水平。</w:t>
      </w:r>
    </w:p>
    <w:p w14:paraId="2EC092A5" w14:textId="77777777" w:rsidR="0044762A" w:rsidRPr="008D06B0" w:rsidRDefault="0044762A" w:rsidP="003F0746">
      <w:pPr>
        <w:widowControl w:val="0"/>
        <w:spacing w:line="560" w:lineRule="exact"/>
        <w:ind w:firstLineChars="200" w:firstLine="548"/>
        <w:rPr>
          <w:rFonts w:ascii="仿宋_GB2312" w:eastAsia="仿宋_GB2312" w:hAnsi="仿宋" w:cs="仿宋" w:hint="default"/>
          <w:color w:val="auto"/>
          <w:spacing w:val="-6"/>
          <w:sz w:val="28"/>
          <w:szCs w:val="28"/>
          <w:lang w:val="en-US" w:eastAsia="zh-CN"/>
        </w:rPr>
      </w:pPr>
      <w:r w:rsidRPr="008D06B0">
        <w:rPr>
          <w:rFonts w:ascii="仿宋_GB2312" w:eastAsia="仿宋_GB2312" w:hAnsi="仿宋" w:cs="仿宋"/>
          <w:color w:val="auto"/>
          <w:spacing w:val="-6"/>
          <w:sz w:val="28"/>
          <w:szCs w:val="28"/>
          <w:lang w:val="en-US" w:eastAsia="zh-CN"/>
        </w:rPr>
        <w:t>2、在处理特殊事件和紧急、突发事故时，采购人对中标人的人员有直接指挥权。</w:t>
      </w:r>
    </w:p>
    <w:p w14:paraId="2CC6843B" w14:textId="77777777" w:rsidR="0044762A" w:rsidRPr="008D06B0" w:rsidRDefault="0044762A" w:rsidP="003F0746">
      <w:pPr>
        <w:widowControl w:val="0"/>
        <w:spacing w:line="560" w:lineRule="exact"/>
        <w:ind w:firstLineChars="200" w:firstLine="548"/>
        <w:rPr>
          <w:rFonts w:ascii="仿宋_GB2312" w:eastAsia="仿宋_GB2312" w:hAnsi="仿宋" w:cs="仿宋" w:hint="default"/>
          <w:color w:val="auto"/>
          <w:spacing w:val="-6"/>
          <w:sz w:val="28"/>
          <w:szCs w:val="28"/>
          <w:lang w:val="en-US" w:eastAsia="zh-CN"/>
        </w:rPr>
      </w:pPr>
      <w:r w:rsidRPr="008D06B0">
        <w:rPr>
          <w:rFonts w:ascii="仿宋_GB2312" w:eastAsia="仿宋_GB2312" w:hAnsi="仿宋" w:cs="仿宋"/>
          <w:color w:val="auto"/>
          <w:spacing w:val="-6"/>
          <w:sz w:val="28"/>
          <w:szCs w:val="28"/>
          <w:lang w:val="en-US" w:eastAsia="zh-CN"/>
        </w:rPr>
        <w:t>3、中标人负责大楼水、电、气各类设施设备的安全经济运行的同时，协助采购人开展创建资源节约型项目活动，实现大楼资产的保值增值。</w:t>
      </w:r>
    </w:p>
    <w:p w14:paraId="56CB9F6D" w14:textId="77777777" w:rsidR="0044762A" w:rsidRPr="008D06B0" w:rsidRDefault="0044762A" w:rsidP="003F0746">
      <w:pPr>
        <w:widowControl w:val="0"/>
        <w:spacing w:line="560" w:lineRule="exact"/>
        <w:ind w:firstLineChars="200" w:firstLine="548"/>
        <w:rPr>
          <w:rFonts w:ascii="仿宋_GB2312" w:eastAsia="仿宋_GB2312" w:hAnsi="仿宋" w:cs="仿宋" w:hint="default"/>
          <w:color w:val="auto"/>
          <w:spacing w:val="-6"/>
          <w:sz w:val="28"/>
          <w:szCs w:val="28"/>
          <w:lang w:val="en-US" w:eastAsia="zh-CN"/>
        </w:rPr>
      </w:pPr>
      <w:r w:rsidRPr="008D06B0">
        <w:rPr>
          <w:rFonts w:ascii="仿宋_GB2312" w:eastAsia="仿宋_GB2312" w:hAnsi="仿宋" w:cs="仿宋"/>
          <w:color w:val="auto"/>
          <w:spacing w:val="-6"/>
          <w:sz w:val="28"/>
          <w:szCs w:val="28"/>
          <w:lang w:val="en-US" w:eastAsia="zh-CN"/>
        </w:rPr>
        <w:lastRenderedPageBreak/>
        <w:t>4、物业服务人员须认真执行采购人各项规章制度和管理规定，严格遵守工作纪律，认真履职。严格遵守保密要求，不该说的不说，不该问的不问，不该做的不做。</w:t>
      </w:r>
    </w:p>
    <w:p w14:paraId="5CB00A30" w14:textId="77777777" w:rsidR="0044762A" w:rsidRPr="008D06B0" w:rsidRDefault="0044762A" w:rsidP="003F0746">
      <w:pPr>
        <w:widowControl w:val="0"/>
        <w:spacing w:line="560" w:lineRule="exact"/>
        <w:ind w:firstLineChars="200" w:firstLine="548"/>
        <w:rPr>
          <w:rFonts w:ascii="仿宋_GB2312" w:eastAsia="仿宋_GB2312" w:hAnsi="仿宋" w:cs="仿宋" w:hint="default"/>
          <w:color w:val="auto"/>
          <w:spacing w:val="-6"/>
          <w:sz w:val="28"/>
          <w:szCs w:val="28"/>
          <w:lang w:val="en-US" w:eastAsia="zh-CN"/>
        </w:rPr>
      </w:pPr>
      <w:r w:rsidRPr="008D06B0">
        <w:rPr>
          <w:rFonts w:ascii="仿宋_GB2312" w:eastAsia="仿宋_GB2312" w:hAnsi="仿宋" w:cs="仿宋"/>
          <w:color w:val="auto"/>
          <w:spacing w:val="-6"/>
          <w:sz w:val="28"/>
          <w:szCs w:val="28"/>
          <w:lang w:val="en-US" w:eastAsia="zh-CN"/>
        </w:rPr>
        <w:t>5、中标人制定的物业服务方案、组织架构、人员录用等各类规章制度，在实施前要报告采购人，采购人有审核权。</w:t>
      </w:r>
      <w:r w:rsidRPr="008D06B0">
        <w:rPr>
          <w:rFonts w:ascii="仿宋_GB2312" w:eastAsia="仿宋_GB2312" w:hAnsi="仿宋" w:cs="仿宋"/>
          <w:b/>
          <w:bCs/>
          <w:color w:val="auto"/>
          <w:spacing w:val="-6"/>
          <w:sz w:val="28"/>
          <w:szCs w:val="28"/>
          <w:lang w:val="en-US" w:eastAsia="zh-CN"/>
        </w:rPr>
        <w:t>中标人对拟派人员定岗定责，人员要有较强的专业技能和过硬的政治素质，专业技术岗及管理岗人员要持证上岗。所有人员政审合格后方能上岗，拟派人员的身份证、资格证书（复印件）要跟投标文件一致，交采购人备查，必要时采购人有关部门进行复核。</w:t>
      </w:r>
      <w:r w:rsidRPr="008D06B0">
        <w:rPr>
          <w:rFonts w:ascii="仿宋_GB2312" w:eastAsia="仿宋_GB2312" w:hAnsi="仿宋" w:cs="仿宋"/>
          <w:color w:val="auto"/>
          <w:spacing w:val="-6"/>
          <w:sz w:val="28"/>
          <w:szCs w:val="28"/>
          <w:lang w:val="en-US" w:eastAsia="zh-CN"/>
        </w:rPr>
        <w:t>采购人对该项目一些重要岗位的设置、人员录用与管理及一些重要的管理决策有直接参与权与审批权，如项目经理、主管、会议服务人员、服务人员等岗位。</w:t>
      </w:r>
    </w:p>
    <w:p w14:paraId="6883BB5C" w14:textId="77777777" w:rsidR="0044762A" w:rsidRPr="008D06B0" w:rsidRDefault="0044762A" w:rsidP="003F0746">
      <w:pPr>
        <w:widowControl w:val="0"/>
        <w:spacing w:line="560" w:lineRule="exact"/>
        <w:ind w:firstLineChars="200" w:firstLine="548"/>
        <w:rPr>
          <w:rFonts w:ascii="仿宋_GB2312" w:eastAsia="仿宋_GB2312" w:hAnsi="仿宋" w:cs="仿宋" w:hint="default"/>
          <w:color w:val="auto"/>
          <w:spacing w:val="-6"/>
          <w:sz w:val="28"/>
          <w:szCs w:val="28"/>
          <w:lang w:val="en-US" w:eastAsia="zh-CN"/>
        </w:rPr>
      </w:pPr>
      <w:r w:rsidRPr="008D06B0">
        <w:rPr>
          <w:rFonts w:ascii="仿宋_GB2312" w:eastAsia="仿宋_GB2312" w:hAnsi="仿宋" w:cs="仿宋"/>
          <w:color w:val="auto"/>
          <w:spacing w:val="-6"/>
          <w:sz w:val="28"/>
          <w:szCs w:val="28"/>
          <w:lang w:val="en-US" w:eastAsia="zh-CN"/>
        </w:rPr>
        <w:t>6、本项目需求未明确，但有利于本项目物业管理服务工作开展的工作程序、服务措施等的相关事项，中标人应按照采购人要求进行补充完善。</w:t>
      </w:r>
    </w:p>
    <w:p w14:paraId="20B7B627" w14:textId="77777777" w:rsidR="0044762A" w:rsidRPr="008D06B0" w:rsidRDefault="0044762A" w:rsidP="003F0746">
      <w:pPr>
        <w:widowControl w:val="0"/>
        <w:spacing w:line="560" w:lineRule="exact"/>
        <w:ind w:firstLineChars="200" w:firstLine="548"/>
        <w:rPr>
          <w:rFonts w:ascii="仿宋_GB2312" w:eastAsia="仿宋_GB2312" w:hAnsi="仿宋" w:cs="仿宋" w:hint="default"/>
          <w:color w:val="auto"/>
          <w:spacing w:val="-6"/>
          <w:sz w:val="28"/>
          <w:szCs w:val="28"/>
          <w:lang w:val="en-US" w:eastAsia="zh-CN"/>
        </w:rPr>
      </w:pPr>
      <w:r w:rsidRPr="008D06B0">
        <w:rPr>
          <w:rFonts w:ascii="仿宋_GB2312" w:eastAsia="仿宋_GB2312" w:hAnsi="仿宋" w:cs="仿宋"/>
          <w:color w:val="auto"/>
          <w:spacing w:val="-6"/>
          <w:sz w:val="28"/>
          <w:szCs w:val="28"/>
          <w:lang w:val="en-US" w:eastAsia="zh-CN"/>
        </w:rPr>
        <w:t>7、中标人提供的所有服务项目均需达到《郑州市市级财政全供单位办公区物业服务社会化管理办法》规定的二级服务标准要求。</w:t>
      </w:r>
    </w:p>
    <w:p w14:paraId="42D3C811" w14:textId="77777777" w:rsidR="0044762A" w:rsidRPr="008D06B0" w:rsidRDefault="0044762A" w:rsidP="003F0746">
      <w:pPr>
        <w:widowControl w:val="0"/>
        <w:spacing w:line="560" w:lineRule="exact"/>
        <w:ind w:firstLineChars="200" w:firstLine="548"/>
        <w:rPr>
          <w:rFonts w:ascii="仿宋_GB2312" w:eastAsia="仿宋_GB2312" w:hAnsi="仿宋" w:cs="仿宋" w:hint="default"/>
          <w:color w:val="auto"/>
          <w:spacing w:val="-6"/>
          <w:sz w:val="28"/>
          <w:szCs w:val="28"/>
          <w:lang w:val="en-US" w:eastAsia="zh-CN"/>
        </w:rPr>
      </w:pPr>
      <w:r w:rsidRPr="008D06B0">
        <w:rPr>
          <w:rFonts w:ascii="仿宋_GB2312" w:eastAsia="仿宋_GB2312" w:hAnsi="仿宋" w:cs="仿宋"/>
          <w:color w:val="auto"/>
          <w:spacing w:val="-6"/>
          <w:sz w:val="28"/>
          <w:szCs w:val="28"/>
          <w:lang w:val="en-US" w:eastAsia="zh-CN"/>
        </w:rPr>
        <w:t>8、在项目运营中，中标人应当增加科技投入，提高工作效率，提高项目运行科技化水平。</w:t>
      </w:r>
    </w:p>
    <w:p w14:paraId="51AEFC1B" w14:textId="77777777" w:rsidR="0044762A" w:rsidRPr="008D06B0" w:rsidRDefault="0044762A" w:rsidP="003F0746">
      <w:pPr>
        <w:widowControl w:val="0"/>
        <w:spacing w:line="560" w:lineRule="exact"/>
        <w:ind w:firstLineChars="200" w:firstLine="548"/>
        <w:rPr>
          <w:rFonts w:ascii="仿宋_GB2312" w:eastAsia="仿宋_GB2312" w:hAnsi="仿宋" w:cs="仿宋" w:hint="default"/>
          <w:color w:val="auto"/>
          <w:spacing w:val="-6"/>
          <w:sz w:val="28"/>
          <w:szCs w:val="28"/>
          <w:lang w:val="en-US" w:eastAsia="zh-CN"/>
        </w:rPr>
      </w:pPr>
      <w:r w:rsidRPr="008D06B0">
        <w:rPr>
          <w:rFonts w:ascii="仿宋_GB2312" w:eastAsia="仿宋_GB2312" w:hAnsi="仿宋" w:cs="仿宋"/>
          <w:color w:val="auto"/>
          <w:spacing w:val="-6"/>
          <w:sz w:val="28"/>
          <w:szCs w:val="28"/>
          <w:lang w:val="en-US" w:eastAsia="zh-CN"/>
        </w:rPr>
        <w:t>9、物业人员服装，保洁、维修管道疏通方面的专业器械各种工具，以及卫生保洁相关消耗品，均由中标人自备。物业人员服装样式应经采购人审定。所有设施设备的运行成本由采购人承担。一般性保养、耗材费用由中标人承担。</w:t>
      </w:r>
    </w:p>
    <w:p w14:paraId="410A8009" w14:textId="77777777" w:rsidR="0044762A" w:rsidRPr="008D06B0" w:rsidRDefault="0044762A">
      <w:pPr>
        <w:widowControl w:val="0"/>
        <w:spacing w:line="560" w:lineRule="exact"/>
        <w:ind w:firstLine="200"/>
        <w:jc w:val="left"/>
        <w:outlineLvl w:val="1"/>
        <w:rPr>
          <w:rFonts w:ascii="仿宋_GB2312" w:eastAsia="仿宋_GB2312" w:hAnsi="仿宋_GB2312" w:cs="仿宋_GB2312" w:hint="default"/>
          <w:b/>
          <w:bCs/>
          <w:color w:val="auto"/>
          <w:sz w:val="28"/>
          <w:szCs w:val="28"/>
          <w:lang w:val="en-US" w:eastAsia="zh-CN"/>
        </w:rPr>
      </w:pPr>
      <w:r w:rsidRPr="008D06B0">
        <w:rPr>
          <w:rFonts w:ascii="仿宋_GB2312" w:eastAsia="仿宋_GB2312" w:hAnsi="仿宋_GB2312" w:cs="仿宋_GB2312"/>
          <w:b/>
          <w:bCs/>
          <w:color w:val="auto"/>
          <w:sz w:val="28"/>
          <w:szCs w:val="28"/>
          <w:lang w:val="en-US" w:eastAsia="zh-CN"/>
        </w:rPr>
        <w:t>（三）技术商务要求</w:t>
      </w:r>
    </w:p>
    <w:p w14:paraId="4ADEA625" w14:textId="77777777" w:rsidR="0044762A" w:rsidRPr="008D06B0" w:rsidRDefault="0044762A">
      <w:pPr>
        <w:pStyle w:val="3"/>
        <w:spacing w:before="0" w:after="0" w:line="560" w:lineRule="exact"/>
        <w:ind w:firstLineChars="200" w:firstLine="562"/>
        <w:rPr>
          <w:rFonts w:ascii="仿宋_GB2312" w:eastAsia="仿宋_GB2312"/>
          <w:color w:val="auto"/>
          <w:sz w:val="28"/>
          <w:szCs w:val="28"/>
          <w:lang w:val="en-US" w:eastAsia="zh-CN"/>
        </w:rPr>
      </w:pPr>
      <w:r w:rsidRPr="008D06B0">
        <w:rPr>
          <w:rFonts w:ascii="仿宋_GB2312" w:eastAsia="仿宋_GB2312" w:hint="eastAsia"/>
          <w:color w:val="auto"/>
          <w:sz w:val="28"/>
          <w:szCs w:val="28"/>
          <w:lang w:val="en-US" w:eastAsia="zh-CN"/>
        </w:rPr>
        <w:lastRenderedPageBreak/>
        <w:t>一、</w:t>
      </w:r>
      <w:r w:rsidRPr="008D06B0">
        <w:rPr>
          <w:rFonts w:ascii="仿宋_GB2312" w:eastAsia="仿宋_GB2312" w:hAnsi="微软雅黑" w:cs="微软雅黑" w:hint="eastAsia"/>
          <w:color w:val="auto"/>
          <w:sz w:val="28"/>
          <w:szCs w:val="28"/>
          <w:lang w:val="en-US" w:eastAsia="zh-CN"/>
        </w:rPr>
        <w:t>技术要求</w:t>
      </w:r>
    </w:p>
    <w:p w14:paraId="5A98C137" w14:textId="77777777" w:rsidR="0044762A" w:rsidRPr="008D06B0" w:rsidRDefault="0044762A" w:rsidP="003F0746">
      <w:pPr>
        <w:spacing w:line="560" w:lineRule="exact"/>
        <w:ind w:firstLineChars="200" w:firstLine="558"/>
        <w:rPr>
          <w:rFonts w:ascii="仿宋_GB2312" w:eastAsia="仿宋_GB2312" w:hAnsi="仿宋" w:cs="仿宋" w:hint="default"/>
          <w:b/>
          <w:bCs/>
          <w:color w:val="auto"/>
          <w:sz w:val="28"/>
          <w:szCs w:val="28"/>
          <w:lang w:val="en-US" w:eastAsia="zh-CN"/>
        </w:rPr>
      </w:pPr>
      <w:r w:rsidRPr="008D06B0">
        <w:rPr>
          <w:rFonts w:ascii="仿宋_GB2312" w:eastAsia="仿宋_GB2312" w:hAnsi="仿宋" w:cs="仿宋"/>
          <w:b/>
          <w:bCs/>
          <w:color w:val="auto"/>
          <w:spacing w:val="-2"/>
          <w:sz w:val="28"/>
          <w:szCs w:val="28"/>
          <w:lang w:val="en-US" w:eastAsia="zh-CN"/>
        </w:rPr>
        <w:t>1 环境卫生保洁服务</w:t>
      </w:r>
    </w:p>
    <w:p w14:paraId="31394AC6" w14:textId="77777777" w:rsidR="0044762A" w:rsidRPr="008D06B0" w:rsidRDefault="0044762A">
      <w:pPr>
        <w:widowControl w:val="0"/>
        <w:tabs>
          <w:tab w:val="left" w:pos="1350"/>
        </w:tabs>
        <w:spacing w:line="560" w:lineRule="exact"/>
        <w:ind w:firstLineChars="200" w:firstLine="562"/>
        <w:rPr>
          <w:rFonts w:ascii="仿宋_GB2312" w:eastAsia="仿宋_GB2312" w:hAnsi="仿宋" w:cs="仿宋" w:hint="default"/>
          <w:b/>
          <w:bCs/>
          <w:color w:val="auto"/>
          <w:sz w:val="28"/>
          <w:szCs w:val="28"/>
          <w:lang w:val="en-US" w:eastAsia="zh-CN"/>
        </w:rPr>
      </w:pPr>
      <w:r w:rsidRPr="008D06B0">
        <w:rPr>
          <w:rFonts w:ascii="仿宋_GB2312" w:eastAsia="仿宋_GB2312" w:hAnsi="仿宋" w:cs="仿宋"/>
          <w:b/>
          <w:bCs/>
          <w:color w:val="auto"/>
          <w:sz w:val="28"/>
          <w:szCs w:val="28"/>
          <w:lang w:val="en-US" w:eastAsia="zh-CN"/>
        </w:rPr>
        <w:t>1.1服务范围</w:t>
      </w:r>
    </w:p>
    <w:p w14:paraId="7DF66811" w14:textId="77777777" w:rsidR="0044762A" w:rsidRPr="008D06B0" w:rsidRDefault="0044762A" w:rsidP="003F0746">
      <w:pPr>
        <w:widowControl w:val="0"/>
        <w:tabs>
          <w:tab w:val="left" w:pos="567"/>
        </w:tabs>
        <w:spacing w:line="560" w:lineRule="exact"/>
        <w:ind w:firstLineChars="200" w:firstLine="548"/>
        <w:rPr>
          <w:rFonts w:ascii="仿宋_GB2312" w:eastAsia="仿宋_GB2312" w:hAnsi="仿宋" w:cs="仿宋" w:hint="default"/>
          <w:color w:val="auto"/>
          <w:spacing w:val="-6"/>
          <w:sz w:val="28"/>
          <w:szCs w:val="28"/>
          <w:lang w:val="en-US" w:eastAsia="zh-CN"/>
        </w:rPr>
      </w:pPr>
      <w:r w:rsidRPr="008D06B0">
        <w:rPr>
          <w:rFonts w:ascii="仿宋_GB2312" w:eastAsia="仿宋_GB2312" w:hAnsi="仿宋" w:cs="仿宋"/>
          <w:color w:val="auto"/>
          <w:spacing w:val="-6"/>
          <w:sz w:val="28"/>
          <w:szCs w:val="28"/>
          <w:lang w:val="en-US" w:eastAsia="zh-CN"/>
        </w:rPr>
        <w:t>办公楼、东配楼、西配楼、综合楼、综合服务楼</w:t>
      </w:r>
      <w:r w:rsidRPr="008D06B0">
        <w:rPr>
          <w:rFonts w:ascii="仿宋_GB2312" w:eastAsia="仿宋_GB2312" w:hAnsi="仿宋" w:cs="仿宋"/>
          <w:color w:val="auto"/>
          <w:spacing w:val="-10"/>
          <w:sz w:val="28"/>
          <w:szCs w:val="28"/>
          <w:lang w:val="en-US" w:eastAsia="zh-CN"/>
        </w:rPr>
        <w:t>的公共区域</w:t>
      </w:r>
      <w:r w:rsidRPr="008D06B0">
        <w:rPr>
          <w:rFonts w:ascii="仿宋_GB2312" w:eastAsia="仿宋_GB2312" w:hAnsi="仿宋" w:cs="仿宋"/>
          <w:color w:val="auto"/>
          <w:sz w:val="28"/>
          <w:szCs w:val="28"/>
          <w:lang w:val="en-US" w:eastAsia="zh-CN"/>
        </w:rPr>
        <w:t>（</w:t>
      </w:r>
      <w:r w:rsidRPr="008D06B0">
        <w:rPr>
          <w:rFonts w:ascii="仿宋_GB2312" w:eastAsia="仿宋_GB2312" w:hAnsi="仿宋" w:cs="仿宋"/>
          <w:color w:val="auto"/>
          <w:spacing w:val="-5"/>
          <w:sz w:val="28"/>
          <w:szCs w:val="28"/>
          <w:lang w:val="en-US" w:eastAsia="zh-CN"/>
        </w:rPr>
        <w:t>走廊、步梯、卫生间、楼顶等）、会议室及其他功能性用房与审判法庭等和室外公共区域（广场、道路、绿地、露天停车场、东西车库、自行车库和电动车集中充电场等所有区域）</w:t>
      </w:r>
      <w:r w:rsidRPr="008D06B0">
        <w:rPr>
          <w:rFonts w:ascii="仿宋_GB2312" w:eastAsia="仿宋_GB2312" w:hAnsi="仿宋" w:cs="仿宋"/>
          <w:color w:val="auto"/>
          <w:spacing w:val="-6"/>
          <w:sz w:val="28"/>
          <w:szCs w:val="28"/>
          <w:lang w:val="en-US" w:eastAsia="zh-CN"/>
        </w:rPr>
        <w:t>等上述区域</w:t>
      </w:r>
      <w:r w:rsidRPr="008D06B0">
        <w:rPr>
          <w:rFonts w:ascii="仿宋_GB2312" w:eastAsia="仿宋_GB2312" w:hAnsi="仿宋" w:cs="仿宋"/>
          <w:color w:val="auto"/>
          <w:spacing w:val="-5"/>
          <w:sz w:val="28"/>
          <w:szCs w:val="28"/>
          <w:lang w:val="en-US" w:eastAsia="zh-CN"/>
        </w:rPr>
        <w:t>全方位的保洁服务及所</w:t>
      </w:r>
      <w:r w:rsidRPr="008D06B0">
        <w:rPr>
          <w:rFonts w:ascii="仿宋_GB2312" w:eastAsia="仿宋_GB2312" w:hAnsi="仿宋" w:cs="仿宋"/>
          <w:color w:val="auto"/>
          <w:spacing w:val="-6"/>
          <w:sz w:val="28"/>
          <w:szCs w:val="28"/>
          <w:lang w:val="en-US" w:eastAsia="zh-CN"/>
        </w:rPr>
        <w:t>产生的垃圾的收集及外运（垃圾外运至市政指定投放地点）。</w:t>
      </w:r>
    </w:p>
    <w:p w14:paraId="710341B8" w14:textId="77777777" w:rsidR="0044762A" w:rsidRPr="008D06B0" w:rsidRDefault="0044762A" w:rsidP="003F0746">
      <w:pPr>
        <w:widowControl w:val="0"/>
        <w:tabs>
          <w:tab w:val="left" w:pos="567"/>
        </w:tabs>
        <w:spacing w:line="560" w:lineRule="exact"/>
        <w:ind w:firstLineChars="200" w:firstLine="548"/>
        <w:rPr>
          <w:rFonts w:ascii="仿宋_GB2312" w:eastAsia="仿宋_GB2312" w:hAnsi="仿宋" w:cs="仿宋" w:hint="default"/>
          <w:color w:val="auto"/>
          <w:spacing w:val="-6"/>
          <w:sz w:val="28"/>
          <w:szCs w:val="28"/>
          <w:lang w:val="en-US" w:eastAsia="zh-CN"/>
        </w:rPr>
      </w:pPr>
      <w:r w:rsidRPr="008D06B0">
        <w:rPr>
          <w:rFonts w:ascii="仿宋_GB2312" w:eastAsia="仿宋_GB2312" w:hAnsi="仿宋" w:cs="仿宋"/>
          <w:color w:val="auto"/>
          <w:spacing w:val="-6"/>
          <w:sz w:val="28"/>
          <w:szCs w:val="28"/>
          <w:lang w:val="en-US" w:eastAsia="zh-CN"/>
        </w:rPr>
        <w:t>负责电梯间卫生清洗，以及雨（雪）天气大厅内外地垫的铺垫工作；负责院区室外场地、道路、停车场、车棚、院内等卫生清洁工作；玻璃幕墙、路灯、草坪灯、庭院灯、监控杆、 LED 屏等美观、整洁，无乱贴乱画现象；卫生间、电梯等区域进行日常定点消杀，特殊时期（疫情期间）按照政策指引进行全院全面消杀。</w:t>
      </w:r>
    </w:p>
    <w:p w14:paraId="24FD1F44" w14:textId="77777777" w:rsidR="0044762A" w:rsidRPr="008D06B0" w:rsidRDefault="0044762A">
      <w:pPr>
        <w:widowControl w:val="0"/>
        <w:tabs>
          <w:tab w:val="left" w:pos="567"/>
        </w:tabs>
        <w:spacing w:line="560" w:lineRule="exact"/>
        <w:ind w:firstLineChars="200" w:firstLine="562"/>
        <w:rPr>
          <w:rFonts w:ascii="仿宋_GB2312" w:eastAsia="仿宋_GB2312" w:hAnsi="仿宋" w:cs="仿宋" w:hint="default"/>
          <w:b/>
          <w:bCs/>
          <w:color w:val="auto"/>
          <w:sz w:val="28"/>
          <w:szCs w:val="28"/>
          <w:lang w:val="en-US" w:eastAsia="zh-CN"/>
        </w:rPr>
      </w:pPr>
      <w:r w:rsidRPr="008D06B0">
        <w:rPr>
          <w:rFonts w:ascii="仿宋_GB2312" w:eastAsia="仿宋_GB2312" w:hAnsi="仿宋" w:cs="仿宋"/>
          <w:b/>
          <w:bCs/>
          <w:color w:val="auto"/>
          <w:sz w:val="28"/>
          <w:szCs w:val="28"/>
          <w:lang w:val="en-US" w:eastAsia="zh-CN"/>
        </w:rPr>
        <w:t>1.2服务内容</w:t>
      </w:r>
    </w:p>
    <w:p w14:paraId="1DA52B14" w14:textId="77777777" w:rsidR="0044762A" w:rsidRPr="008D06B0" w:rsidRDefault="0044762A">
      <w:pPr>
        <w:widowControl w:val="0"/>
        <w:tabs>
          <w:tab w:val="left" w:pos="567"/>
        </w:tabs>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为保持办公楼（区）内公共区域、庭院、广场、车库、地下室等环境清洁而进行的日常管理工作。</w:t>
      </w:r>
    </w:p>
    <w:p w14:paraId="64725AA8" w14:textId="77777777" w:rsidR="0044762A" w:rsidRPr="008D06B0" w:rsidRDefault="0044762A">
      <w:pPr>
        <w:widowControl w:val="0"/>
        <w:tabs>
          <w:tab w:val="left" w:pos="567"/>
        </w:tabs>
        <w:spacing w:line="560" w:lineRule="exact"/>
        <w:ind w:firstLineChars="200" w:firstLine="562"/>
        <w:rPr>
          <w:rFonts w:ascii="仿宋_GB2312" w:eastAsia="仿宋_GB2312" w:hAnsi="仿宋" w:cs="仿宋" w:hint="default"/>
          <w:b/>
          <w:bCs/>
          <w:color w:val="auto"/>
          <w:sz w:val="28"/>
          <w:szCs w:val="28"/>
          <w:lang w:val="en-US" w:eastAsia="zh-CN"/>
        </w:rPr>
      </w:pPr>
      <w:r w:rsidRPr="008D06B0">
        <w:rPr>
          <w:rFonts w:ascii="仿宋_GB2312" w:eastAsia="仿宋_GB2312" w:hAnsi="仿宋" w:cs="仿宋"/>
          <w:b/>
          <w:bCs/>
          <w:color w:val="auto"/>
          <w:sz w:val="28"/>
          <w:szCs w:val="28"/>
          <w:lang w:val="en-US" w:eastAsia="zh-CN"/>
        </w:rPr>
        <w:t>1.3服务要求及标准</w:t>
      </w:r>
    </w:p>
    <w:p w14:paraId="120CC84F" w14:textId="77777777" w:rsidR="0044762A" w:rsidRPr="008D06B0" w:rsidRDefault="0044762A" w:rsidP="003F0746">
      <w:pPr>
        <w:widowControl w:val="0"/>
        <w:tabs>
          <w:tab w:val="left" w:pos="567"/>
        </w:tabs>
        <w:spacing w:line="560" w:lineRule="exact"/>
        <w:ind w:firstLineChars="200" w:firstLine="558"/>
        <w:rPr>
          <w:rFonts w:ascii="仿宋_GB2312" w:eastAsia="仿宋_GB2312" w:hAnsi="仿宋" w:cs="仿宋" w:hint="default"/>
          <w:b/>
          <w:bCs/>
          <w:color w:val="auto"/>
          <w:spacing w:val="-2"/>
          <w:sz w:val="28"/>
          <w:szCs w:val="28"/>
          <w:lang w:val="en-US" w:eastAsia="zh-CN"/>
        </w:rPr>
      </w:pPr>
      <w:r w:rsidRPr="008D06B0">
        <w:rPr>
          <w:rFonts w:ascii="仿宋_GB2312" w:eastAsia="仿宋_GB2312" w:hAnsi="仿宋" w:cs="仿宋"/>
          <w:b/>
          <w:bCs/>
          <w:color w:val="auto"/>
          <w:spacing w:val="-2"/>
          <w:sz w:val="28"/>
          <w:szCs w:val="28"/>
          <w:lang w:eastAsia="zh-CN"/>
        </w:rPr>
        <w:t>（1）</w:t>
      </w:r>
      <w:r w:rsidRPr="008D06B0">
        <w:rPr>
          <w:rFonts w:ascii="仿宋_GB2312" w:eastAsia="仿宋_GB2312" w:hAnsi="仿宋" w:cs="仿宋"/>
          <w:b/>
          <w:bCs/>
          <w:color w:val="auto"/>
          <w:spacing w:val="-2"/>
          <w:sz w:val="28"/>
          <w:szCs w:val="28"/>
          <w:lang w:val="en-US" w:eastAsia="zh-CN"/>
        </w:rPr>
        <w:t>公共区域卫生保洁</w:t>
      </w:r>
    </w:p>
    <w:p w14:paraId="0F6D3A0C" w14:textId="77777777" w:rsidR="0044762A" w:rsidRPr="008D06B0" w:rsidRDefault="0044762A">
      <w:pPr>
        <w:widowControl w:val="0"/>
        <w:tabs>
          <w:tab w:val="left" w:pos="567"/>
        </w:tabs>
        <w:spacing w:line="560" w:lineRule="exact"/>
        <w:ind w:firstLineChars="200" w:firstLine="562"/>
        <w:rPr>
          <w:rFonts w:ascii="仿宋_GB2312" w:eastAsia="仿宋_GB2312" w:hAnsi="仿宋" w:cs="仿宋" w:hint="default"/>
          <w:b/>
          <w:bCs/>
          <w:color w:val="auto"/>
          <w:sz w:val="28"/>
          <w:szCs w:val="28"/>
          <w:lang w:val="en-US" w:eastAsia="zh-CN"/>
        </w:rPr>
      </w:pPr>
      <w:r w:rsidRPr="008D06B0">
        <w:rPr>
          <w:rFonts w:ascii="仿宋_GB2312" w:eastAsia="仿宋_GB2312" w:hAnsi="仿宋" w:cs="仿宋"/>
          <w:b/>
          <w:bCs/>
          <w:color w:val="auto"/>
          <w:sz w:val="28"/>
          <w:szCs w:val="28"/>
          <w:lang w:val="en-US" w:eastAsia="zh-CN"/>
        </w:rPr>
        <w:t>服务要求：</w:t>
      </w:r>
      <w:r w:rsidRPr="008D06B0">
        <w:rPr>
          <w:rFonts w:ascii="仿宋_GB2312" w:eastAsia="仿宋_GB2312" w:hAnsi="仿宋" w:cs="仿宋"/>
          <w:color w:val="auto"/>
          <w:sz w:val="28"/>
          <w:szCs w:val="28"/>
          <w:lang w:val="en-US" w:eastAsia="zh-CN"/>
        </w:rPr>
        <w:t>清理大楼内的所有垃圾，对垃圾进行分类回收；收集及清理所有垃圾箱和花槽内的垃圾；清洁所有窗户及指示牌；清洁所有花盆及植物；清洁所有出入口、大门及门牌；清除所有手印及污渍，包括楼梯墙壁；清洁所有扶手、栏杆及玻璃表面；清扫所有通风窗口；清扫空调风口百叶及照明灯片；拖擦地、台表面；清洁所有楼梯、走廊及窗户；清洁所有灯饰；清扫、洗刷大厅入口地</w:t>
      </w:r>
      <w:r w:rsidRPr="008D06B0">
        <w:rPr>
          <w:rFonts w:ascii="仿宋_GB2312" w:eastAsia="仿宋_GB2312" w:hAnsi="仿宋" w:cs="仿宋"/>
          <w:color w:val="auto"/>
          <w:sz w:val="28"/>
          <w:szCs w:val="28"/>
          <w:lang w:val="en-US" w:eastAsia="zh-CN"/>
        </w:rPr>
        <w:lastRenderedPageBreak/>
        <w:t>台及梯级；擦净入口大厅内墙壁表面和所有玻璃门窗及设施；清扫大厅天花板尘埃；定期投放喷洒鼠、蟑螂、蚊蝇药物；清洁地下车库地面、墙面设施；及上述区域产生的垃圾外运（垃圾外运至市政指定投放地点）。</w:t>
      </w:r>
    </w:p>
    <w:p w14:paraId="6C588C70" w14:textId="77777777" w:rsidR="0044762A" w:rsidRPr="008D06B0" w:rsidRDefault="0044762A">
      <w:pPr>
        <w:widowControl w:val="0"/>
        <w:tabs>
          <w:tab w:val="left" w:pos="567"/>
        </w:tabs>
        <w:spacing w:line="560" w:lineRule="exact"/>
        <w:ind w:firstLineChars="200" w:firstLine="562"/>
        <w:rPr>
          <w:rFonts w:ascii="仿宋_GB2312" w:eastAsia="仿宋_GB2312" w:hAnsi="仿宋" w:cs="仿宋" w:hint="default"/>
          <w:b/>
          <w:bCs/>
          <w:color w:val="auto"/>
          <w:sz w:val="28"/>
          <w:szCs w:val="28"/>
          <w:lang w:val="en-US" w:eastAsia="zh-CN"/>
        </w:rPr>
      </w:pPr>
      <w:r w:rsidRPr="008D06B0">
        <w:rPr>
          <w:rFonts w:ascii="仿宋_GB2312" w:eastAsia="仿宋_GB2312" w:hAnsi="仿宋" w:cs="仿宋"/>
          <w:b/>
          <w:bCs/>
          <w:color w:val="auto"/>
          <w:sz w:val="28"/>
          <w:szCs w:val="28"/>
          <w:lang w:val="en-US" w:eastAsia="zh-CN"/>
        </w:rPr>
        <w:t>服务标准：</w:t>
      </w:r>
      <w:r w:rsidRPr="008D06B0">
        <w:rPr>
          <w:rFonts w:ascii="仿宋_GB2312" w:eastAsia="仿宋_GB2312" w:hAnsi="仿宋" w:cs="仿宋"/>
          <w:color w:val="auto"/>
          <w:sz w:val="28"/>
          <w:szCs w:val="28"/>
          <w:lang w:val="en-US" w:eastAsia="zh-CN"/>
        </w:rPr>
        <w:t>地面光亮无水迹、污迹，无尘物；楼梯、走廊、指示牌、门牌、通风窗口、地角线、墙壁、柱子、顶板无尘和无污物；垃圾桶内垃圾不超过1/2，并摆放整齐，外观干净；花盆外观干净，花叶无尘土，花盆内无杂物；玻璃、门窗无污迹、水迹、裂痕，有明显安全标志；灯饰和其它饰物无尘土；大厅入口地台、梯级、墙壁表面、所有玻璃门窗及设施无尘土，大理石墙面光亮、无污迹、水迹；无鼠害、无蚊蝇、无蟑螂。</w:t>
      </w:r>
    </w:p>
    <w:p w14:paraId="1C1099BA" w14:textId="77777777" w:rsidR="0044762A" w:rsidRPr="008D06B0" w:rsidRDefault="0044762A" w:rsidP="003F0746">
      <w:pPr>
        <w:widowControl w:val="0"/>
        <w:tabs>
          <w:tab w:val="left" w:pos="567"/>
        </w:tabs>
        <w:spacing w:line="560" w:lineRule="exact"/>
        <w:ind w:firstLineChars="200" w:firstLine="558"/>
        <w:rPr>
          <w:rFonts w:ascii="仿宋_GB2312" w:eastAsia="仿宋_GB2312" w:hAnsi="仿宋" w:cs="仿宋" w:hint="default"/>
          <w:b/>
          <w:bCs/>
          <w:color w:val="auto"/>
          <w:spacing w:val="-2"/>
          <w:sz w:val="28"/>
          <w:szCs w:val="28"/>
          <w:lang w:val="en-US" w:eastAsia="zh-CN"/>
        </w:rPr>
      </w:pPr>
      <w:r w:rsidRPr="008D06B0">
        <w:rPr>
          <w:rFonts w:ascii="仿宋_GB2312" w:eastAsia="仿宋_GB2312" w:hAnsi="仿宋" w:cs="仿宋"/>
          <w:b/>
          <w:bCs/>
          <w:color w:val="auto"/>
          <w:spacing w:val="-2"/>
          <w:sz w:val="28"/>
          <w:szCs w:val="28"/>
          <w:lang w:val="en-US" w:eastAsia="zh-CN"/>
        </w:rPr>
        <w:t>（2）公共卫生间保洁</w:t>
      </w:r>
    </w:p>
    <w:p w14:paraId="43E643EB" w14:textId="77777777" w:rsidR="0044762A" w:rsidRPr="008D06B0" w:rsidRDefault="0044762A">
      <w:pPr>
        <w:widowControl w:val="0"/>
        <w:tabs>
          <w:tab w:val="left" w:pos="567"/>
        </w:tabs>
        <w:spacing w:line="560" w:lineRule="exact"/>
        <w:ind w:firstLineChars="200" w:firstLine="562"/>
        <w:rPr>
          <w:rFonts w:ascii="仿宋_GB2312" w:eastAsia="仿宋_GB2312" w:hAnsi="仿宋" w:cs="仿宋" w:hint="default"/>
          <w:b/>
          <w:bCs/>
          <w:color w:val="auto"/>
          <w:sz w:val="28"/>
          <w:szCs w:val="28"/>
          <w:lang w:val="en-US" w:eastAsia="zh-CN"/>
        </w:rPr>
      </w:pPr>
      <w:r w:rsidRPr="008D06B0">
        <w:rPr>
          <w:rFonts w:ascii="仿宋_GB2312" w:eastAsia="仿宋_GB2312" w:hAnsi="仿宋" w:cs="仿宋"/>
          <w:b/>
          <w:bCs/>
          <w:color w:val="auto"/>
          <w:sz w:val="28"/>
          <w:szCs w:val="28"/>
          <w:lang w:val="en-US" w:eastAsia="zh-CN"/>
        </w:rPr>
        <w:t>服务要求：</w:t>
      </w:r>
      <w:r w:rsidRPr="008D06B0">
        <w:rPr>
          <w:rFonts w:ascii="仿宋_GB2312" w:eastAsia="仿宋_GB2312" w:hAnsi="仿宋" w:cs="仿宋"/>
          <w:color w:val="auto"/>
          <w:sz w:val="28"/>
          <w:szCs w:val="28"/>
          <w:lang w:val="en-US" w:eastAsia="zh-CN"/>
        </w:rPr>
        <w:t>擦净所有门、天花板；擦、冲及洗净所有洗手间设备；擦净所有洗手间镜面；擦净地、台表面；天花板及照明设备表面除尘；擦净排气扇；及时补充卫生纸等日常消耗品；清理卫生桶脏物；清洁卫生洁具。</w:t>
      </w:r>
    </w:p>
    <w:p w14:paraId="73C875EB" w14:textId="77777777" w:rsidR="0044762A" w:rsidRPr="008D06B0" w:rsidRDefault="0044762A">
      <w:pPr>
        <w:widowControl w:val="0"/>
        <w:tabs>
          <w:tab w:val="left" w:pos="567"/>
        </w:tabs>
        <w:spacing w:line="560" w:lineRule="exact"/>
        <w:ind w:firstLineChars="200" w:firstLine="562"/>
        <w:rPr>
          <w:rFonts w:ascii="仿宋_GB2312" w:eastAsia="仿宋_GB2312" w:hAnsi="仿宋" w:cs="仿宋" w:hint="default"/>
          <w:b/>
          <w:bCs/>
          <w:color w:val="auto"/>
          <w:sz w:val="28"/>
          <w:szCs w:val="28"/>
          <w:lang w:val="en-US" w:eastAsia="zh-CN"/>
        </w:rPr>
      </w:pPr>
      <w:r w:rsidRPr="008D06B0">
        <w:rPr>
          <w:rFonts w:ascii="仿宋_GB2312" w:eastAsia="仿宋_GB2312" w:hAnsi="仿宋" w:cs="仿宋"/>
          <w:b/>
          <w:bCs/>
          <w:color w:val="auto"/>
          <w:sz w:val="28"/>
          <w:szCs w:val="28"/>
          <w:lang w:val="en-US" w:eastAsia="zh-CN"/>
        </w:rPr>
        <w:t>服务标准：</w:t>
      </w:r>
      <w:r w:rsidRPr="008D06B0">
        <w:rPr>
          <w:rFonts w:ascii="仿宋_GB2312" w:eastAsia="仿宋_GB2312" w:hAnsi="仿宋" w:cs="仿宋"/>
          <w:color w:val="auto"/>
          <w:sz w:val="28"/>
          <w:szCs w:val="28"/>
          <w:lang w:val="en-US" w:eastAsia="zh-CN"/>
        </w:rPr>
        <w:t>门、窗、天花板、墙壁、隔板无尘物、无污迹、无尘物；玻璃、镜面明亮无水迹；地面墙角无尘、无污迹、无杂物、无蛛网、无水迹；地面、水龙头、弯管、马桶座及盖、水箱等无污迹、无污物，电镀件明亮；便池无尘、无污迹、无杂物，小便池内香球不少于1/2个，并及时更换；桶内垃圾不超1/2即清理；设备（灯、开关、暖气、通风口、门锁等）无尘、无污迹；空气清新、无异味；墩布池干净、整洁、无杂物，物品码放整齐，不囤积。</w:t>
      </w:r>
    </w:p>
    <w:p w14:paraId="6C60B99F" w14:textId="77777777" w:rsidR="0044762A" w:rsidRPr="008D06B0" w:rsidRDefault="0044762A" w:rsidP="003F0746">
      <w:pPr>
        <w:widowControl w:val="0"/>
        <w:tabs>
          <w:tab w:val="left" w:pos="567"/>
        </w:tabs>
        <w:spacing w:line="560" w:lineRule="exact"/>
        <w:ind w:firstLineChars="200" w:firstLine="556"/>
        <w:rPr>
          <w:rFonts w:ascii="仿宋_GB2312" w:eastAsia="仿宋_GB2312" w:hAnsi="仿宋" w:cs="仿宋" w:hint="default"/>
          <w:b/>
          <w:bCs/>
          <w:color w:val="auto"/>
          <w:spacing w:val="-3"/>
          <w:sz w:val="28"/>
          <w:szCs w:val="28"/>
          <w:lang w:val="en-US" w:eastAsia="zh-CN"/>
        </w:rPr>
      </w:pPr>
      <w:r w:rsidRPr="008D06B0">
        <w:rPr>
          <w:rFonts w:ascii="仿宋_GB2312" w:eastAsia="仿宋_GB2312" w:hAnsi="仿宋" w:cs="仿宋"/>
          <w:b/>
          <w:bCs/>
          <w:color w:val="auto"/>
          <w:spacing w:val="-3"/>
          <w:sz w:val="28"/>
          <w:szCs w:val="28"/>
          <w:lang w:val="en-US" w:eastAsia="zh-CN"/>
        </w:rPr>
        <w:t>（3）电梯间保洁</w:t>
      </w:r>
    </w:p>
    <w:p w14:paraId="55BDEF56" w14:textId="77777777" w:rsidR="0044762A" w:rsidRPr="008D06B0" w:rsidRDefault="0044762A">
      <w:pPr>
        <w:widowControl w:val="0"/>
        <w:tabs>
          <w:tab w:val="left" w:pos="567"/>
        </w:tabs>
        <w:spacing w:line="560" w:lineRule="exact"/>
        <w:ind w:firstLineChars="200" w:firstLine="562"/>
        <w:rPr>
          <w:rFonts w:ascii="仿宋_GB2312" w:eastAsia="仿宋_GB2312" w:hAnsi="仿宋" w:cs="仿宋" w:hint="default"/>
          <w:b/>
          <w:bCs/>
          <w:color w:val="auto"/>
          <w:sz w:val="28"/>
          <w:szCs w:val="28"/>
          <w:lang w:val="en-US" w:eastAsia="zh-CN"/>
        </w:rPr>
      </w:pPr>
      <w:r w:rsidRPr="008D06B0">
        <w:rPr>
          <w:rFonts w:ascii="仿宋_GB2312" w:eastAsia="仿宋_GB2312" w:hAnsi="仿宋" w:cs="仿宋"/>
          <w:b/>
          <w:bCs/>
          <w:color w:val="auto"/>
          <w:sz w:val="28"/>
          <w:szCs w:val="28"/>
          <w:lang w:val="en-US" w:eastAsia="zh-CN"/>
        </w:rPr>
        <w:lastRenderedPageBreak/>
        <w:t>服务要求：</w:t>
      </w:r>
      <w:r w:rsidRPr="008D06B0">
        <w:rPr>
          <w:rFonts w:ascii="仿宋_GB2312" w:eastAsia="仿宋_GB2312" w:hAnsi="仿宋" w:cs="仿宋"/>
          <w:color w:val="auto"/>
          <w:sz w:val="28"/>
          <w:szCs w:val="28"/>
          <w:lang w:val="en-US" w:eastAsia="zh-CN"/>
        </w:rPr>
        <w:t>扫净及清擦电梯门表面；擦净电梯内壁、门及指示牌；电梯天花板表面除尘；电梯门缝吸尘；擦净电梯通风及照明；电梯表面涂保护膜；清理电梯槽底垃圾；擦净电梯大堂、走廊表面。</w:t>
      </w:r>
    </w:p>
    <w:p w14:paraId="7293A9B4" w14:textId="77777777" w:rsidR="0044762A" w:rsidRPr="008D06B0" w:rsidRDefault="0044762A">
      <w:pPr>
        <w:widowControl w:val="0"/>
        <w:tabs>
          <w:tab w:val="left" w:pos="567"/>
        </w:tabs>
        <w:spacing w:line="560" w:lineRule="exact"/>
        <w:ind w:firstLineChars="200" w:firstLine="562"/>
        <w:rPr>
          <w:rFonts w:ascii="仿宋_GB2312" w:eastAsia="仿宋_GB2312" w:hAnsi="仿宋" w:cs="仿宋" w:hint="default"/>
          <w:color w:val="auto"/>
          <w:sz w:val="28"/>
          <w:szCs w:val="28"/>
          <w:lang w:val="en-US" w:eastAsia="zh-CN"/>
        </w:rPr>
      </w:pPr>
      <w:r w:rsidRPr="008D06B0">
        <w:rPr>
          <w:rFonts w:ascii="仿宋_GB2312" w:eastAsia="仿宋_GB2312" w:hAnsi="仿宋" w:cs="仿宋"/>
          <w:b/>
          <w:bCs/>
          <w:color w:val="auto"/>
          <w:sz w:val="28"/>
          <w:szCs w:val="28"/>
          <w:lang w:val="en-US" w:eastAsia="zh-CN"/>
        </w:rPr>
        <w:t>服务标准：</w:t>
      </w:r>
      <w:r w:rsidRPr="008D06B0">
        <w:rPr>
          <w:rFonts w:ascii="仿宋_GB2312" w:eastAsia="仿宋_GB2312" w:hAnsi="仿宋" w:cs="仿宋"/>
          <w:color w:val="auto"/>
          <w:sz w:val="28"/>
          <w:szCs w:val="28"/>
          <w:lang w:val="en-US" w:eastAsia="zh-CN"/>
        </w:rPr>
        <w:t>电梯门表面、轿厢内壁、指示牌无尘土、印迹，表面光亮；电梯天花板、门缝无尘土；井道、槽底清洁，无杂物；电梯大堂、走廊表面干净、明亮。</w:t>
      </w:r>
    </w:p>
    <w:p w14:paraId="25E25B13" w14:textId="77777777" w:rsidR="0044762A" w:rsidRPr="008D06B0" w:rsidRDefault="0044762A" w:rsidP="003F0746">
      <w:pPr>
        <w:widowControl w:val="0"/>
        <w:tabs>
          <w:tab w:val="left" w:pos="567"/>
        </w:tabs>
        <w:spacing w:line="560" w:lineRule="exact"/>
        <w:ind w:firstLineChars="200" w:firstLine="556"/>
        <w:rPr>
          <w:rFonts w:ascii="仿宋_GB2312" w:eastAsia="仿宋_GB2312" w:hAnsi="仿宋" w:cs="仿宋" w:hint="default"/>
          <w:b/>
          <w:bCs/>
          <w:color w:val="auto"/>
          <w:spacing w:val="-3"/>
          <w:sz w:val="28"/>
          <w:szCs w:val="28"/>
          <w:lang w:val="en-US" w:eastAsia="zh-CN"/>
        </w:rPr>
      </w:pPr>
      <w:r w:rsidRPr="008D06B0">
        <w:rPr>
          <w:rFonts w:ascii="仿宋_GB2312" w:eastAsia="仿宋_GB2312" w:hAnsi="仿宋" w:cs="仿宋"/>
          <w:b/>
          <w:bCs/>
          <w:color w:val="auto"/>
          <w:spacing w:val="-3"/>
          <w:sz w:val="28"/>
          <w:szCs w:val="28"/>
          <w:lang w:val="en-US" w:eastAsia="zh-CN"/>
        </w:rPr>
        <w:t>（4）外场保洁</w:t>
      </w:r>
    </w:p>
    <w:p w14:paraId="77CCA4F7" w14:textId="77777777" w:rsidR="0044762A" w:rsidRPr="008D06B0" w:rsidRDefault="0044762A">
      <w:pPr>
        <w:widowControl w:val="0"/>
        <w:tabs>
          <w:tab w:val="left" w:pos="567"/>
        </w:tabs>
        <w:spacing w:line="560" w:lineRule="exact"/>
        <w:ind w:firstLineChars="200" w:firstLine="562"/>
        <w:rPr>
          <w:rFonts w:ascii="仿宋_GB2312" w:eastAsia="仿宋_GB2312" w:hAnsi="仿宋" w:cs="仿宋" w:hint="default"/>
          <w:color w:val="auto"/>
          <w:sz w:val="28"/>
          <w:szCs w:val="28"/>
          <w:lang w:val="en-US" w:eastAsia="zh-CN"/>
        </w:rPr>
      </w:pPr>
      <w:r w:rsidRPr="008D06B0">
        <w:rPr>
          <w:rFonts w:ascii="仿宋_GB2312" w:eastAsia="仿宋_GB2312" w:hAnsi="仿宋" w:cs="仿宋"/>
          <w:b/>
          <w:bCs/>
          <w:color w:val="auto"/>
          <w:sz w:val="28"/>
          <w:szCs w:val="28"/>
          <w:lang w:val="en-US" w:eastAsia="zh-CN"/>
        </w:rPr>
        <w:t>服务要求：</w:t>
      </w:r>
      <w:r w:rsidRPr="008D06B0">
        <w:rPr>
          <w:rFonts w:ascii="仿宋_GB2312" w:eastAsia="仿宋_GB2312" w:hAnsi="仿宋" w:cs="仿宋"/>
          <w:color w:val="auto"/>
          <w:sz w:val="28"/>
          <w:szCs w:val="28"/>
          <w:lang w:val="en-US" w:eastAsia="zh-CN"/>
        </w:rPr>
        <w:t>室外垃圾桶内垃圾的清运；围栏的清洁；全楼垃圾清运；庭院广场地面清洁；夏季清除积水、冬季清扫积雪；化粪池的清掏、垃圾清运；垃圾中转站的垃圾清理外运。</w:t>
      </w:r>
    </w:p>
    <w:p w14:paraId="00E1995C" w14:textId="77777777" w:rsidR="0044762A" w:rsidRPr="008D06B0" w:rsidRDefault="0044762A">
      <w:pPr>
        <w:widowControl w:val="0"/>
        <w:tabs>
          <w:tab w:val="left" w:pos="567"/>
        </w:tabs>
        <w:spacing w:line="560" w:lineRule="exact"/>
        <w:ind w:firstLineChars="200" w:firstLine="562"/>
        <w:rPr>
          <w:rFonts w:ascii="仿宋_GB2312" w:eastAsia="仿宋_GB2312" w:hAnsi="仿宋" w:cs="仿宋" w:hint="default"/>
          <w:color w:val="auto"/>
          <w:sz w:val="28"/>
          <w:szCs w:val="28"/>
          <w:lang w:val="en-US" w:eastAsia="zh-CN"/>
        </w:rPr>
      </w:pPr>
      <w:r w:rsidRPr="008D06B0">
        <w:rPr>
          <w:rFonts w:ascii="仿宋_GB2312" w:eastAsia="仿宋_GB2312" w:hAnsi="仿宋" w:cs="仿宋"/>
          <w:b/>
          <w:bCs/>
          <w:color w:val="auto"/>
          <w:sz w:val="28"/>
          <w:szCs w:val="28"/>
          <w:lang w:val="en-US" w:eastAsia="zh-CN"/>
        </w:rPr>
        <w:t>服务标准：</w:t>
      </w:r>
      <w:r w:rsidRPr="008D06B0">
        <w:rPr>
          <w:rFonts w:ascii="仿宋_GB2312" w:eastAsia="仿宋_GB2312" w:hAnsi="仿宋" w:cs="仿宋"/>
          <w:color w:val="auto"/>
          <w:sz w:val="28"/>
          <w:szCs w:val="28"/>
          <w:lang w:val="en-US" w:eastAsia="zh-CN"/>
        </w:rPr>
        <w:t>庭院、广场地面清洁无废弃物；保洁重点是烟头、废纸、杂物等，随时捡拾入桶；垃圾清运及时，垃圾站消毒，无蚊蝇滋生；清扫及时，地面无积水、积雪。</w:t>
      </w:r>
    </w:p>
    <w:p w14:paraId="69C51B30" w14:textId="77777777" w:rsidR="0044762A" w:rsidRPr="008D06B0" w:rsidRDefault="0044762A" w:rsidP="003F0746">
      <w:pPr>
        <w:widowControl w:val="0"/>
        <w:tabs>
          <w:tab w:val="left" w:pos="567"/>
        </w:tabs>
        <w:spacing w:line="560" w:lineRule="exact"/>
        <w:ind w:firstLineChars="200" w:firstLine="556"/>
        <w:rPr>
          <w:rFonts w:ascii="仿宋_GB2312" w:eastAsia="仿宋_GB2312" w:hAnsi="仿宋" w:cs="仿宋" w:hint="default"/>
          <w:b/>
          <w:bCs/>
          <w:color w:val="auto"/>
          <w:spacing w:val="-3"/>
          <w:sz w:val="28"/>
          <w:szCs w:val="28"/>
          <w:lang w:val="en-US" w:eastAsia="zh-CN"/>
        </w:rPr>
      </w:pPr>
      <w:r w:rsidRPr="008D06B0">
        <w:rPr>
          <w:rFonts w:ascii="仿宋_GB2312" w:eastAsia="仿宋_GB2312" w:hAnsi="仿宋" w:cs="仿宋"/>
          <w:b/>
          <w:bCs/>
          <w:color w:val="auto"/>
          <w:spacing w:val="-3"/>
          <w:sz w:val="28"/>
          <w:szCs w:val="28"/>
          <w:lang w:val="en-US" w:eastAsia="zh-CN"/>
        </w:rPr>
        <w:t>（5）外墙、外窗保洁</w:t>
      </w:r>
    </w:p>
    <w:p w14:paraId="49B0E631" w14:textId="77777777" w:rsidR="0044762A" w:rsidRPr="008D06B0" w:rsidRDefault="0044762A">
      <w:pPr>
        <w:widowControl w:val="0"/>
        <w:tabs>
          <w:tab w:val="left" w:pos="567"/>
        </w:tabs>
        <w:spacing w:line="560" w:lineRule="exact"/>
        <w:ind w:firstLineChars="200" w:firstLine="562"/>
        <w:rPr>
          <w:rFonts w:ascii="仿宋_GB2312" w:eastAsia="仿宋_GB2312" w:hAnsi="仿宋" w:cs="仿宋" w:hint="default"/>
          <w:b/>
          <w:bCs/>
          <w:color w:val="auto"/>
          <w:sz w:val="28"/>
          <w:szCs w:val="28"/>
          <w:lang w:val="en-US" w:eastAsia="zh-CN"/>
        </w:rPr>
      </w:pPr>
      <w:r w:rsidRPr="008D06B0">
        <w:rPr>
          <w:rFonts w:ascii="仿宋_GB2312" w:eastAsia="仿宋_GB2312" w:hAnsi="仿宋" w:cs="仿宋"/>
          <w:b/>
          <w:bCs/>
          <w:color w:val="auto"/>
          <w:sz w:val="28"/>
          <w:szCs w:val="28"/>
          <w:lang w:val="en-US" w:eastAsia="zh-CN"/>
        </w:rPr>
        <w:t>服务要求及标准：</w:t>
      </w:r>
      <w:r w:rsidRPr="008D06B0">
        <w:rPr>
          <w:rFonts w:ascii="仿宋_GB2312" w:eastAsia="仿宋_GB2312" w:hAnsi="仿宋" w:cs="仿宋"/>
          <w:color w:val="auto"/>
          <w:sz w:val="28"/>
          <w:szCs w:val="28"/>
          <w:lang w:val="en-US" w:eastAsia="zh-CN"/>
        </w:rPr>
        <w:t>外墙、外窗定期清洗、保养；外墙（含玻璃幕墙）、电梯玻璃幕墙清洗、保养后，光亮、防风化、无漏清洗部位；外窗清洗后，清洁透明；清洁时，室内不进水，经常保持清洁；玻璃、幕墙、立柱、墙面每年至少清洗一次，保持干净。</w:t>
      </w:r>
    </w:p>
    <w:p w14:paraId="227BBE5E" w14:textId="77777777" w:rsidR="0044762A" w:rsidRPr="008D06B0" w:rsidRDefault="0044762A" w:rsidP="003F0746">
      <w:pPr>
        <w:widowControl w:val="0"/>
        <w:tabs>
          <w:tab w:val="left" w:pos="567"/>
        </w:tabs>
        <w:spacing w:line="560" w:lineRule="exact"/>
        <w:ind w:firstLineChars="200" w:firstLine="556"/>
        <w:rPr>
          <w:rFonts w:ascii="仿宋_GB2312" w:eastAsia="仿宋_GB2312" w:hAnsi="仿宋" w:cs="仿宋" w:hint="default"/>
          <w:b/>
          <w:bCs/>
          <w:color w:val="auto"/>
          <w:sz w:val="28"/>
          <w:szCs w:val="28"/>
          <w:lang w:val="en-US" w:eastAsia="zh-CN"/>
        </w:rPr>
      </w:pPr>
      <w:r w:rsidRPr="008D06B0">
        <w:rPr>
          <w:rFonts w:ascii="仿宋_GB2312" w:eastAsia="仿宋_GB2312" w:hAnsi="仿宋" w:cs="仿宋"/>
          <w:b/>
          <w:bCs/>
          <w:color w:val="auto"/>
          <w:spacing w:val="-3"/>
          <w:sz w:val="28"/>
          <w:szCs w:val="28"/>
          <w:lang w:val="en-US" w:eastAsia="zh-CN"/>
        </w:rPr>
        <w:t>（6）专项保洁</w:t>
      </w:r>
    </w:p>
    <w:p w14:paraId="0042EA74" w14:textId="77777777" w:rsidR="0044762A" w:rsidRPr="008D06B0" w:rsidRDefault="0044762A">
      <w:pPr>
        <w:widowControl w:val="0"/>
        <w:tabs>
          <w:tab w:val="left" w:pos="567"/>
        </w:tabs>
        <w:spacing w:line="560" w:lineRule="exact"/>
        <w:ind w:firstLineChars="200" w:firstLine="562"/>
        <w:rPr>
          <w:rFonts w:ascii="仿宋_GB2312" w:eastAsia="仿宋_GB2312" w:hAnsi="仿宋" w:cs="仿宋" w:hint="default"/>
          <w:b/>
          <w:bCs/>
          <w:color w:val="auto"/>
          <w:sz w:val="28"/>
          <w:szCs w:val="28"/>
          <w:lang w:val="en-US" w:eastAsia="zh-CN"/>
        </w:rPr>
      </w:pPr>
      <w:r w:rsidRPr="008D06B0">
        <w:rPr>
          <w:rFonts w:ascii="仿宋_GB2312" w:eastAsia="仿宋_GB2312" w:hAnsi="仿宋" w:cs="仿宋"/>
          <w:b/>
          <w:bCs/>
          <w:color w:val="auto"/>
          <w:sz w:val="28"/>
          <w:szCs w:val="28"/>
          <w:lang w:val="en-US" w:eastAsia="zh-CN"/>
        </w:rPr>
        <w:t>石材地面的晶面处理服务要求及标准：</w:t>
      </w:r>
      <w:r w:rsidRPr="008D06B0">
        <w:rPr>
          <w:rFonts w:ascii="仿宋_GB2312" w:eastAsia="仿宋_GB2312" w:hAnsi="仿宋" w:cs="仿宋"/>
          <w:color w:val="auto"/>
          <w:sz w:val="28"/>
          <w:szCs w:val="28"/>
          <w:lang w:val="en-US" w:eastAsia="zh-CN"/>
        </w:rPr>
        <w:t>办公楼内所有大理石、花岗岩地面的晶面处理。按操作程序进行晶面处理工作，达到目视地面无灰尘、光亮，可映出物体轮廓。</w:t>
      </w:r>
    </w:p>
    <w:p w14:paraId="22291080" w14:textId="77777777" w:rsidR="0044762A" w:rsidRPr="008D06B0" w:rsidRDefault="0044762A">
      <w:pPr>
        <w:widowControl w:val="0"/>
        <w:tabs>
          <w:tab w:val="left" w:pos="567"/>
        </w:tabs>
        <w:spacing w:line="560" w:lineRule="exact"/>
        <w:ind w:firstLineChars="200" w:firstLine="562"/>
        <w:rPr>
          <w:rFonts w:ascii="仿宋_GB2312" w:eastAsia="仿宋_GB2312" w:hAnsi="仿宋" w:cs="仿宋" w:hint="default"/>
          <w:b/>
          <w:bCs/>
          <w:color w:val="auto"/>
          <w:sz w:val="28"/>
          <w:szCs w:val="28"/>
          <w:lang w:val="en-US" w:eastAsia="zh-CN"/>
        </w:rPr>
      </w:pPr>
      <w:r w:rsidRPr="008D06B0">
        <w:rPr>
          <w:rFonts w:ascii="仿宋_GB2312" w:eastAsia="仿宋_GB2312" w:hAnsi="仿宋" w:cs="仿宋"/>
          <w:b/>
          <w:bCs/>
          <w:color w:val="auto"/>
          <w:sz w:val="28"/>
          <w:szCs w:val="28"/>
          <w:lang w:val="en-US" w:eastAsia="zh-CN"/>
        </w:rPr>
        <w:t>地毯清洗工作服务要求及标准：</w:t>
      </w:r>
      <w:r w:rsidRPr="008D06B0">
        <w:rPr>
          <w:rFonts w:ascii="仿宋_GB2312" w:eastAsia="仿宋_GB2312" w:hAnsi="仿宋" w:cs="仿宋"/>
          <w:color w:val="auto"/>
          <w:sz w:val="28"/>
          <w:szCs w:val="28"/>
          <w:lang w:val="en-US" w:eastAsia="zh-CN"/>
        </w:rPr>
        <w:t>办公楼内所有地毯清洗工作。</w:t>
      </w:r>
      <w:r w:rsidRPr="008D06B0">
        <w:rPr>
          <w:rFonts w:ascii="仿宋_GB2312" w:eastAsia="仿宋_GB2312" w:hAnsi="仿宋" w:cs="仿宋"/>
          <w:color w:val="auto"/>
          <w:sz w:val="28"/>
          <w:szCs w:val="28"/>
          <w:lang w:val="en-US" w:eastAsia="zh-CN"/>
        </w:rPr>
        <w:lastRenderedPageBreak/>
        <w:t xml:space="preserve">保持地毯表面无污渍，清洁、干净。 </w:t>
      </w:r>
    </w:p>
    <w:p w14:paraId="1C6AC65C" w14:textId="77777777" w:rsidR="0044762A" w:rsidRPr="008D06B0" w:rsidRDefault="0044762A">
      <w:pPr>
        <w:widowControl w:val="0"/>
        <w:spacing w:line="560" w:lineRule="exact"/>
        <w:ind w:firstLineChars="200" w:firstLine="562"/>
        <w:rPr>
          <w:rFonts w:ascii="仿宋_GB2312" w:eastAsia="仿宋_GB2312" w:hAnsi="仿宋" w:cs="仿宋" w:hint="default"/>
          <w:b/>
          <w:bCs/>
          <w:color w:val="auto"/>
          <w:sz w:val="28"/>
          <w:szCs w:val="28"/>
          <w:lang w:val="en-US" w:eastAsia="zh-CN"/>
        </w:rPr>
      </w:pPr>
      <w:r w:rsidRPr="008D06B0">
        <w:rPr>
          <w:rFonts w:ascii="仿宋_GB2312" w:eastAsia="仿宋_GB2312" w:hAnsi="仿宋" w:cs="仿宋"/>
          <w:b/>
          <w:bCs/>
          <w:color w:val="auto"/>
          <w:sz w:val="28"/>
          <w:szCs w:val="28"/>
          <w:lang w:val="en-US" w:eastAsia="zh-CN"/>
        </w:rPr>
        <w:t>（7）危险物品的存放</w:t>
      </w:r>
    </w:p>
    <w:p w14:paraId="474880B4" w14:textId="77777777" w:rsidR="0044762A" w:rsidRPr="008D06B0" w:rsidRDefault="0044762A">
      <w:pPr>
        <w:widowControl w:val="0"/>
        <w:tabs>
          <w:tab w:val="left" w:pos="567"/>
        </w:tabs>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对灭鼠、灭蟑螂、灭蚊蝇、化肥、农药、消毒液等危险物品须单独存放并由专人管理，并注明用途和注意事项。</w:t>
      </w:r>
    </w:p>
    <w:p w14:paraId="437E4598" w14:textId="77777777" w:rsidR="0044762A" w:rsidRPr="008D06B0" w:rsidRDefault="0044762A">
      <w:pPr>
        <w:widowControl w:val="0"/>
        <w:tabs>
          <w:tab w:val="left" w:pos="567"/>
        </w:tabs>
        <w:spacing w:line="560" w:lineRule="exact"/>
        <w:ind w:firstLineChars="200" w:firstLine="562"/>
        <w:rPr>
          <w:rFonts w:ascii="仿宋_GB2312" w:eastAsia="仿宋_GB2312" w:hAnsi="仿宋" w:cs="仿宋" w:hint="default"/>
          <w:b/>
          <w:bCs/>
          <w:color w:val="auto"/>
          <w:sz w:val="28"/>
          <w:szCs w:val="28"/>
          <w:lang w:val="en-US" w:eastAsia="zh-CN"/>
        </w:rPr>
      </w:pPr>
      <w:r w:rsidRPr="008D06B0">
        <w:rPr>
          <w:rFonts w:ascii="仿宋_GB2312" w:eastAsia="仿宋_GB2312" w:hAnsi="仿宋" w:cs="仿宋"/>
          <w:b/>
          <w:bCs/>
          <w:color w:val="auto"/>
          <w:sz w:val="28"/>
          <w:szCs w:val="28"/>
          <w:lang w:val="en-US" w:eastAsia="zh-CN"/>
        </w:rPr>
        <w:t>（8）房屋日常巡查</w:t>
      </w:r>
    </w:p>
    <w:p w14:paraId="5E40A7A4" w14:textId="77777777" w:rsidR="0044762A" w:rsidRPr="008D06B0" w:rsidRDefault="0044762A">
      <w:pPr>
        <w:widowControl w:val="0"/>
        <w:tabs>
          <w:tab w:val="left" w:pos="567"/>
        </w:tabs>
        <w:spacing w:line="560" w:lineRule="exact"/>
        <w:ind w:firstLineChars="200" w:firstLine="560"/>
        <w:rPr>
          <w:rFonts w:ascii="仿宋_GB2312" w:eastAsia="仿宋_GB2312" w:hAnsi="仿宋" w:cs="仿宋" w:hint="default"/>
          <w:b/>
          <w:bCs/>
          <w:color w:val="auto"/>
          <w:sz w:val="28"/>
          <w:szCs w:val="28"/>
          <w:lang w:val="en-US" w:eastAsia="zh-CN"/>
        </w:rPr>
      </w:pPr>
      <w:r w:rsidRPr="008D06B0">
        <w:rPr>
          <w:rFonts w:ascii="仿宋_GB2312" w:eastAsia="仿宋_GB2312" w:hAnsi="仿宋" w:cs="仿宋"/>
          <w:color w:val="auto"/>
          <w:sz w:val="28"/>
          <w:szCs w:val="28"/>
          <w:lang w:val="zh-CN" w:eastAsia="zh-CN"/>
        </w:rPr>
        <w:t>中标人</w:t>
      </w:r>
      <w:r w:rsidRPr="008D06B0">
        <w:rPr>
          <w:rFonts w:ascii="仿宋_GB2312" w:eastAsia="仿宋_GB2312" w:hAnsi="仿宋" w:cs="仿宋"/>
          <w:color w:val="auto"/>
          <w:sz w:val="28"/>
          <w:szCs w:val="28"/>
          <w:lang w:val="en-US" w:eastAsia="zh-CN"/>
        </w:rPr>
        <w:t>安排专职</w:t>
      </w:r>
      <w:r w:rsidRPr="008D06B0">
        <w:rPr>
          <w:rFonts w:ascii="仿宋_GB2312" w:eastAsia="仿宋_GB2312" w:hAnsi="仿宋" w:cs="仿宋"/>
          <w:color w:val="auto"/>
          <w:sz w:val="28"/>
          <w:szCs w:val="28"/>
          <w:lang w:val="zh-CN" w:eastAsia="zh-CN"/>
        </w:rPr>
        <w:t>人员每</w:t>
      </w:r>
      <w:r w:rsidRPr="008D06B0">
        <w:rPr>
          <w:rFonts w:ascii="仿宋_GB2312" w:eastAsia="仿宋_GB2312" w:hAnsi="仿宋" w:cs="仿宋"/>
          <w:color w:val="auto"/>
          <w:sz w:val="28"/>
          <w:szCs w:val="28"/>
          <w:lang w:val="en-US" w:eastAsia="zh-CN"/>
        </w:rPr>
        <w:t>日</w:t>
      </w:r>
      <w:r w:rsidRPr="008D06B0">
        <w:rPr>
          <w:rFonts w:ascii="仿宋_GB2312" w:eastAsia="仿宋_GB2312" w:hAnsi="仿宋" w:cs="仿宋"/>
          <w:color w:val="auto"/>
          <w:sz w:val="28"/>
          <w:szCs w:val="28"/>
          <w:lang w:val="zh-CN" w:eastAsia="zh-CN"/>
        </w:rPr>
        <w:t>对</w:t>
      </w:r>
      <w:r w:rsidRPr="008D06B0">
        <w:rPr>
          <w:rFonts w:ascii="仿宋_GB2312" w:eastAsia="仿宋_GB2312" w:hAnsi="仿宋" w:cs="仿宋"/>
          <w:color w:val="auto"/>
          <w:sz w:val="28"/>
          <w:szCs w:val="28"/>
          <w:lang w:val="en-US" w:eastAsia="zh-CN"/>
        </w:rPr>
        <w:t>院区</w:t>
      </w:r>
      <w:r w:rsidRPr="008D06B0">
        <w:rPr>
          <w:rFonts w:ascii="仿宋_GB2312" w:eastAsia="仿宋_GB2312" w:hAnsi="仿宋" w:cs="仿宋"/>
          <w:color w:val="auto"/>
          <w:sz w:val="28"/>
          <w:szCs w:val="28"/>
          <w:lang w:val="zh-CN" w:eastAsia="zh-CN"/>
        </w:rPr>
        <w:t>进行巡视检查，做好日常巡检记录</w:t>
      </w:r>
      <w:r w:rsidRPr="008D06B0">
        <w:rPr>
          <w:rFonts w:ascii="仿宋_GB2312" w:eastAsia="仿宋_GB2312" w:hAnsi="仿宋" w:cs="仿宋"/>
          <w:color w:val="auto"/>
          <w:sz w:val="28"/>
          <w:szCs w:val="28"/>
          <w:lang w:val="en-GB" w:eastAsia="zh-CN"/>
        </w:rPr>
        <w:t>。巡查人员需要</w:t>
      </w:r>
      <w:r w:rsidRPr="008D06B0">
        <w:rPr>
          <w:rFonts w:ascii="仿宋_GB2312" w:eastAsia="仿宋_GB2312" w:hAnsi="仿宋" w:cs="仿宋"/>
          <w:color w:val="auto"/>
          <w:sz w:val="28"/>
          <w:szCs w:val="28"/>
          <w:lang w:val="en-US" w:eastAsia="zh-CN"/>
        </w:rPr>
        <w:t>每日</w:t>
      </w:r>
      <w:r w:rsidRPr="008D06B0">
        <w:rPr>
          <w:rFonts w:ascii="仿宋_GB2312" w:eastAsia="仿宋_GB2312" w:hAnsi="仿宋" w:cs="仿宋"/>
          <w:color w:val="auto"/>
          <w:sz w:val="28"/>
          <w:szCs w:val="28"/>
          <w:lang w:val="en-GB" w:eastAsia="zh-CN"/>
        </w:rPr>
        <w:t>检查楼房、管道、电线等设施是否存在安全隐患。如楼房是否存在裂缝、漏水等问题，电线是否老化、断裂等。在检查过程中若发现问题，应及时通知维修人员进行处理。需要定期检查消防设备是否正常运行，如发现消防设备存在问题，需要及时通知相关部门进行维修。</w:t>
      </w:r>
    </w:p>
    <w:p w14:paraId="716C2D18" w14:textId="77777777" w:rsidR="0044762A" w:rsidRPr="008D06B0" w:rsidRDefault="0044762A">
      <w:pPr>
        <w:widowControl w:val="0"/>
        <w:tabs>
          <w:tab w:val="left" w:pos="567"/>
        </w:tabs>
        <w:spacing w:line="560" w:lineRule="exact"/>
        <w:ind w:firstLineChars="200" w:firstLine="560"/>
        <w:rPr>
          <w:rFonts w:ascii="仿宋_GB2312" w:eastAsia="仿宋_GB2312" w:hAnsi="仿宋" w:cs="仿宋" w:hint="default"/>
          <w:color w:val="auto"/>
          <w:sz w:val="28"/>
          <w:szCs w:val="28"/>
          <w:lang w:val="zh-CN" w:eastAsia="zh-CN"/>
        </w:rPr>
      </w:pPr>
      <w:r w:rsidRPr="008D06B0">
        <w:rPr>
          <w:rFonts w:ascii="仿宋_GB2312" w:eastAsia="仿宋_GB2312" w:hAnsi="仿宋" w:cs="仿宋"/>
          <w:color w:val="auto"/>
          <w:sz w:val="28"/>
          <w:szCs w:val="28"/>
          <w:lang w:val="zh-CN" w:eastAsia="zh-CN"/>
        </w:rPr>
        <w:t>房屋基础、主体、地面、外立面、外平台、墙面及吊顶、地下室、车库及屋顶防水、门窗、楼梯等日常</w:t>
      </w:r>
      <w:r w:rsidRPr="008D06B0">
        <w:rPr>
          <w:rFonts w:ascii="仿宋_GB2312" w:eastAsia="仿宋_GB2312" w:hAnsi="仿宋" w:cs="仿宋"/>
          <w:color w:val="auto"/>
          <w:sz w:val="28"/>
          <w:szCs w:val="28"/>
          <w:lang w:val="en-US" w:eastAsia="zh-CN"/>
        </w:rPr>
        <w:t>安全巡查</w:t>
      </w:r>
      <w:r w:rsidRPr="008D06B0">
        <w:rPr>
          <w:rFonts w:ascii="仿宋_GB2312" w:eastAsia="仿宋_GB2312" w:hAnsi="仿宋" w:cs="仿宋"/>
          <w:color w:val="auto"/>
          <w:sz w:val="28"/>
          <w:szCs w:val="28"/>
          <w:lang w:val="zh-CN" w:eastAsia="zh-CN"/>
        </w:rPr>
        <w:t>。</w:t>
      </w:r>
    </w:p>
    <w:p w14:paraId="5E0AEED9" w14:textId="77777777" w:rsidR="0044762A" w:rsidRPr="008D06B0" w:rsidRDefault="0044762A">
      <w:pPr>
        <w:widowControl w:val="0"/>
        <w:tabs>
          <w:tab w:val="left" w:pos="567"/>
        </w:tabs>
        <w:spacing w:line="560" w:lineRule="exact"/>
        <w:ind w:firstLineChars="200" w:firstLine="560"/>
        <w:rPr>
          <w:rFonts w:ascii="仿宋_GB2312" w:eastAsia="仿宋_GB2312" w:hAnsi="仿宋" w:cs="仿宋" w:hint="default"/>
          <w:color w:val="auto"/>
          <w:sz w:val="28"/>
          <w:szCs w:val="28"/>
          <w:lang w:val="zh-CN" w:eastAsia="zh-CN"/>
        </w:rPr>
      </w:pPr>
      <w:r w:rsidRPr="008D06B0">
        <w:rPr>
          <w:rFonts w:ascii="仿宋_GB2312" w:eastAsia="仿宋_GB2312" w:hAnsi="仿宋" w:cs="仿宋"/>
          <w:color w:val="auto"/>
          <w:sz w:val="28"/>
          <w:szCs w:val="28"/>
          <w:lang w:val="zh-CN" w:eastAsia="zh-CN"/>
        </w:rPr>
        <w:t>确保房屋及附属建筑基础、主体、地面、外立面、外平台、墙面及吊顶、地下室、车库及屋顶防水、门窗、楼梯等的日常</w:t>
      </w:r>
      <w:r w:rsidRPr="008D06B0">
        <w:rPr>
          <w:rFonts w:ascii="仿宋_GB2312" w:eastAsia="仿宋_GB2312" w:hAnsi="仿宋" w:cs="仿宋"/>
          <w:color w:val="auto"/>
          <w:sz w:val="28"/>
          <w:szCs w:val="28"/>
          <w:lang w:val="en-US" w:eastAsia="zh-CN"/>
        </w:rPr>
        <w:t>巡查</w:t>
      </w:r>
      <w:r w:rsidRPr="008D06B0">
        <w:rPr>
          <w:rFonts w:ascii="仿宋_GB2312" w:eastAsia="仿宋_GB2312" w:hAnsi="仿宋" w:cs="仿宋"/>
          <w:color w:val="auto"/>
          <w:sz w:val="28"/>
          <w:szCs w:val="28"/>
          <w:lang w:val="zh-CN" w:eastAsia="zh-CN"/>
        </w:rPr>
        <w:t>工作，发现问题及时</w:t>
      </w:r>
      <w:r w:rsidRPr="008D06B0">
        <w:rPr>
          <w:rFonts w:ascii="仿宋_GB2312" w:eastAsia="仿宋_GB2312" w:hAnsi="仿宋" w:cs="仿宋"/>
          <w:color w:val="auto"/>
          <w:sz w:val="28"/>
          <w:szCs w:val="28"/>
          <w:lang w:val="en-US" w:eastAsia="zh-CN"/>
        </w:rPr>
        <w:t>上报</w:t>
      </w:r>
      <w:r w:rsidRPr="008D06B0">
        <w:rPr>
          <w:rFonts w:ascii="仿宋_GB2312" w:eastAsia="仿宋_GB2312" w:hAnsi="仿宋" w:cs="仿宋"/>
          <w:color w:val="auto"/>
          <w:sz w:val="28"/>
          <w:szCs w:val="28"/>
          <w:lang w:val="zh-CN" w:eastAsia="zh-CN"/>
        </w:rPr>
        <w:t>。</w:t>
      </w:r>
    </w:p>
    <w:p w14:paraId="6479E1DB" w14:textId="77777777" w:rsidR="0044762A" w:rsidRPr="008D06B0" w:rsidRDefault="0044762A">
      <w:pPr>
        <w:widowControl w:val="0"/>
        <w:tabs>
          <w:tab w:val="left" w:pos="567"/>
        </w:tabs>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zh-CN" w:eastAsia="zh-CN"/>
        </w:rPr>
        <w:t>每日对各种公用设施设备、公共区域进行巡查，保证设施设备的正常使用。</w:t>
      </w:r>
    </w:p>
    <w:p w14:paraId="32DA8565" w14:textId="77777777" w:rsidR="0044762A" w:rsidRPr="008D06B0" w:rsidRDefault="0044762A">
      <w:pPr>
        <w:spacing w:line="560" w:lineRule="exact"/>
        <w:ind w:firstLineChars="200" w:firstLine="562"/>
        <w:rPr>
          <w:rFonts w:ascii="仿宋_GB2312" w:eastAsia="仿宋_GB2312" w:hAnsi="仿宋" w:cs="仿宋" w:hint="default"/>
          <w:b/>
          <w:bCs/>
          <w:color w:val="auto"/>
          <w:sz w:val="28"/>
          <w:szCs w:val="28"/>
          <w:lang w:val="en-US" w:eastAsia="zh-CN"/>
        </w:rPr>
      </w:pPr>
      <w:r w:rsidRPr="008D06B0">
        <w:rPr>
          <w:rFonts w:ascii="仿宋_GB2312" w:eastAsia="仿宋_GB2312" w:hAnsi="仿宋" w:cs="仿宋"/>
          <w:b/>
          <w:bCs/>
          <w:color w:val="auto"/>
          <w:sz w:val="28"/>
          <w:szCs w:val="28"/>
          <w:lang w:val="en-US" w:eastAsia="zh-CN"/>
        </w:rPr>
        <w:t>2 设施设备运行管理维护</w:t>
      </w:r>
    </w:p>
    <w:p w14:paraId="043C50AE" w14:textId="77777777" w:rsidR="0044762A" w:rsidRPr="008D06B0" w:rsidRDefault="0044762A">
      <w:pPr>
        <w:widowControl w:val="0"/>
        <w:tabs>
          <w:tab w:val="left" w:pos="1350"/>
        </w:tabs>
        <w:spacing w:line="560" w:lineRule="exact"/>
        <w:ind w:firstLineChars="200" w:firstLine="562"/>
        <w:rPr>
          <w:rFonts w:ascii="仿宋_GB2312" w:eastAsia="仿宋_GB2312" w:hAnsi="仿宋" w:cs="仿宋" w:hint="default"/>
          <w:b/>
          <w:bCs/>
          <w:color w:val="auto"/>
          <w:sz w:val="28"/>
          <w:szCs w:val="28"/>
          <w:lang w:val="en-US" w:eastAsia="zh-CN"/>
        </w:rPr>
      </w:pPr>
      <w:r w:rsidRPr="008D06B0">
        <w:rPr>
          <w:rFonts w:ascii="仿宋_GB2312" w:eastAsia="仿宋_GB2312" w:hAnsi="仿宋" w:cs="仿宋"/>
          <w:b/>
          <w:bCs/>
          <w:color w:val="auto"/>
          <w:sz w:val="28"/>
          <w:szCs w:val="28"/>
          <w:lang w:val="en-US" w:eastAsia="zh-CN"/>
        </w:rPr>
        <w:t>2.1服务范围</w:t>
      </w:r>
    </w:p>
    <w:p w14:paraId="18EFE6A6" w14:textId="77777777" w:rsidR="0044762A" w:rsidRPr="008D06B0" w:rsidRDefault="0044762A" w:rsidP="003F0746">
      <w:pPr>
        <w:widowControl w:val="0"/>
        <w:tabs>
          <w:tab w:val="left" w:pos="567"/>
        </w:tabs>
        <w:spacing w:line="560" w:lineRule="exact"/>
        <w:ind w:firstLineChars="200" w:firstLine="548"/>
        <w:rPr>
          <w:rFonts w:ascii="仿宋_GB2312" w:eastAsia="仿宋_GB2312" w:hAnsi="仿宋" w:cs="仿宋" w:hint="default"/>
          <w:color w:val="auto"/>
          <w:spacing w:val="-6"/>
          <w:sz w:val="28"/>
          <w:szCs w:val="28"/>
          <w:lang w:val="en-US" w:eastAsia="zh-CN"/>
        </w:rPr>
      </w:pPr>
      <w:r w:rsidRPr="008D06B0">
        <w:rPr>
          <w:rFonts w:ascii="仿宋_GB2312" w:eastAsia="仿宋_GB2312" w:hAnsi="仿宋" w:cs="仿宋"/>
          <w:color w:val="auto"/>
          <w:spacing w:val="-6"/>
          <w:sz w:val="28"/>
          <w:szCs w:val="28"/>
          <w:lang w:val="en-US" w:eastAsia="zh-CN"/>
        </w:rPr>
        <w:t>用水设备的维护和管理。负责锅炉、生活水泵、洗车等设备的运行管理，确保正常用水；负责本项目上、下水管管网的日常维修保养及故障排除，确保正常使用。</w:t>
      </w:r>
    </w:p>
    <w:p w14:paraId="46703410" w14:textId="77777777" w:rsidR="0044762A" w:rsidRPr="008D06B0" w:rsidRDefault="0044762A" w:rsidP="003F0746">
      <w:pPr>
        <w:widowControl w:val="0"/>
        <w:tabs>
          <w:tab w:val="left" w:pos="567"/>
        </w:tabs>
        <w:spacing w:line="560" w:lineRule="exact"/>
        <w:ind w:firstLineChars="200" w:firstLine="548"/>
        <w:rPr>
          <w:rFonts w:ascii="仿宋_GB2312" w:eastAsia="仿宋_GB2312" w:hAnsi="仿宋" w:cs="仿宋" w:hint="default"/>
          <w:color w:val="auto"/>
          <w:spacing w:val="-6"/>
          <w:sz w:val="28"/>
          <w:szCs w:val="28"/>
          <w:lang w:val="en-US" w:eastAsia="zh-CN"/>
        </w:rPr>
      </w:pPr>
      <w:r w:rsidRPr="008D06B0">
        <w:rPr>
          <w:rFonts w:ascii="仿宋_GB2312" w:eastAsia="仿宋_GB2312" w:hAnsi="仿宋" w:cs="仿宋"/>
          <w:color w:val="auto"/>
          <w:spacing w:val="-6"/>
          <w:sz w:val="28"/>
          <w:szCs w:val="28"/>
          <w:lang w:val="en-US" w:eastAsia="zh-CN"/>
        </w:rPr>
        <w:t>负责办公区内污（雨）水窨井的清淤工作，每季度1次；同时负</w:t>
      </w:r>
      <w:r w:rsidRPr="008D06B0">
        <w:rPr>
          <w:rFonts w:ascii="仿宋_GB2312" w:eastAsia="仿宋_GB2312" w:hAnsi="仿宋" w:cs="仿宋"/>
          <w:color w:val="auto"/>
          <w:spacing w:val="-6"/>
          <w:sz w:val="28"/>
          <w:szCs w:val="28"/>
          <w:lang w:val="en-US" w:eastAsia="zh-CN"/>
        </w:rPr>
        <w:lastRenderedPageBreak/>
        <w:t>责管道堵塞后的疏通工作。</w:t>
      </w:r>
    </w:p>
    <w:p w14:paraId="598A27C5" w14:textId="77777777" w:rsidR="0044762A" w:rsidRPr="008D06B0" w:rsidRDefault="0044762A" w:rsidP="003F0746">
      <w:pPr>
        <w:widowControl w:val="0"/>
        <w:tabs>
          <w:tab w:val="left" w:pos="567"/>
        </w:tabs>
        <w:spacing w:line="560" w:lineRule="exact"/>
        <w:ind w:firstLineChars="200" w:firstLine="548"/>
        <w:rPr>
          <w:rFonts w:ascii="仿宋_GB2312" w:eastAsia="仿宋_GB2312" w:hAnsi="仿宋" w:cs="仿宋" w:hint="default"/>
          <w:color w:val="auto"/>
          <w:spacing w:val="-6"/>
          <w:sz w:val="28"/>
          <w:szCs w:val="28"/>
          <w:lang w:val="en-US" w:eastAsia="zh-CN"/>
        </w:rPr>
      </w:pPr>
      <w:r w:rsidRPr="008D06B0">
        <w:rPr>
          <w:rFonts w:ascii="仿宋_GB2312" w:eastAsia="仿宋_GB2312" w:hAnsi="仿宋" w:cs="仿宋"/>
          <w:color w:val="auto"/>
          <w:spacing w:val="-6"/>
          <w:sz w:val="28"/>
          <w:szCs w:val="28"/>
          <w:lang w:val="en-US" w:eastAsia="zh-CN"/>
        </w:rPr>
        <w:t>中央空调系统：负责办公楼、东配楼、西配楼、综合楼、综合服务楼办公区冬季供暖、夏季制冷，</w:t>
      </w:r>
      <w:r w:rsidRPr="008D06B0">
        <w:rPr>
          <w:rFonts w:ascii="仿宋_GB2312" w:eastAsia="仿宋_GB2312" w:hAnsi="仿宋" w:cs="仿宋"/>
          <w:color w:val="auto"/>
          <w:sz w:val="28"/>
          <w:szCs w:val="28"/>
          <w:lang w:val="en-US" w:eastAsia="zh-CN"/>
        </w:rPr>
        <w:t>保证办公楼中央空调系统正常运行，对中央空调等设备进行日常管理和维护。</w:t>
      </w:r>
      <w:r w:rsidRPr="008D06B0">
        <w:rPr>
          <w:rFonts w:ascii="仿宋_GB2312" w:eastAsia="仿宋_GB2312" w:hAnsi="仿宋" w:cs="仿宋"/>
          <w:color w:val="auto"/>
          <w:spacing w:val="-6"/>
          <w:sz w:val="28"/>
          <w:szCs w:val="28"/>
          <w:lang w:val="en-US" w:eastAsia="zh-CN"/>
        </w:rPr>
        <w:t>建立空调及新风系统运行管理制度和安全操作规程，保证空调及新风系统安全运行和正常使用，运行中无超标噪音和严重滴漏水现象；制定科学合理的经济运行和节能降耗措施；定期对冷冻水、冷却水系统进行杀菌灭藻处理及除浮锈、除油化学清洗；定期检修养护空调及新风设备，定期清洗过滤网，保证空调及新风设备、设施处于良好状态；空调及新风系统出现运行故障后，维修人员应及时到达现场维修，并做好记录。</w:t>
      </w:r>
    </w:p>
    <w:p w14:paraId="2424A83B" w14:textId="77777777" w:rsidR="0044762A" w:rsidRPr="008D06B0" w:rsidRDefault="0044762A" w:rsidP="003F0746">
      <w:pPr>
        <w:widowControl w:val="0"/>
        <w:tabs>
          <w:tab w:val="left" w:pos="567"/>
        </w:tabs>
        <w:spacing w:line="560" w:lineRule="exact"/>
        <w:ind w:firstLineChars="200" w:firstLine="548"/>
        <w:rPr>
          <w:rFonts w:ascii="仿宋_GB2312" w:eastAsia="仿宋_GB2312" w:hAnsi="仿宋" w:cs="仿宋" w:hint="default"/>
          <w:color w:val="auto"/>
          <w:spacing w:val="-6"/>
          <w:sz w:val="28"/>
          <w:szCs w:val="28"/>
          <w:lang w:val="en-US" w:eastAsia="zh-CN"/>
        </w:rPr>
      </w:pPr>
      <w:r w:rsidRPr="008D06B0">
        <w:rPr>
          <w:rFonts w:ascii="仿宋_GB2312" w:eastAsia="仿宋_GB2312" w:hAnsi="仿宋" w:cs="仿宋"/>
          <w:color w:val="auto"/>
          <w:spacing w:val="-6"/>
          <w:sz w:val="28"/>
          <w:szCs w:val="28"/>
          <w:lang w:val="en-US" w:eastAsia="zh-CN"/>
        </w:rPr>
        <w:t>照明系统（含院区灯光）：外观整洁无缺损、松落和安全隐患，日常维修更换及时率100%，无蚊虫、蜘蛛网、积尘，根据昼夜变化，准时开启关闭照明系统。</w:t>
      </w:r>
    </w:p>
    <w:p w14:paraId="2D5695FC" w14:textId="77777777" w:rsidR="0044762A" w:rsidRPr="008D06B0" w:rsidRDefault="0044762A" w:rsidP="003F0746">
      <w:pPr>
        <w:widowControl w:val="0"/>
        <w:tabs>
          <w:tab w:val="left" w:pos="567"/>
        </w:tabs>
        <w:spacing w:line="560" w:lineRule="exact"/>
        <w:ind w:firstLineChars="200" w:firstLine="548"/>
        <w:rPr>
          <w:rFonts w:ascii="仿宋_GB2312" w:eastAsia="仿宋_GB2312" w:hAnsi="仿宋" w:cs="仿宋" w:hint="default"/>
          <w:color w:val="auto"/>
          <w:spacing w:val="-6"/>
          <w:sz w:val="28"/>
          <w:szCs w:val="28"/>
          <w:lang w:val="en-US" w:eastAsia="zh-CN"/>
        </w:rPr>
      </w:pPr>
      <w:r w:rsidRPr="008D06B0">
        <w:rPr>
          <w:rFonts w:ascii="仿宋_GB2312" w:eastAsia="仿宋_GB2312" w:hAnsi="仿宋" w:cs="仿宋"/>
          <w:color w:val="auto"/>
          <w:spacing w:val="-6"/>
          <w:sz w:val="28"/>
          <w:szCs w:val="28"/>
          <w:lang w:val="en-US" w:eastAsia="zh-CN"/>
        </w:rPr>
        <w:t>给排水系统：建立相应的管理制度，制定应急预案；应定期对给排水系统进行巡视养护，用户末端的水压及流量满足使用要求；每年不少于一次对二次供水水箱进行清洗，确保水质无污染并符合规定的要求，每年不少于一次对水质进行化验，确保水质达标；每季对楼宇排水系统进行检查，定期对排污泵启动检查，确保系统畅通，设备完好；如遇供水单位限水、停水，应按规定时间通知办公楼内物业使用人。</w:t>
      </w:r>
    </w:p>
    <w:p w14:paraId="6DC4A103" w14:textId="77777777" w:rsidR="0044762A" w:rsidRPr="008D06B0" w:rsidRDefault="0044762A" w:rsidP="003F0746">
      <w:pPr>
        <w:widowControl w:val="0"/>
        <w:tabs>
          <w:tab w:val="left" w:pos="567"/>
        </w:tabs>
        <w:spacing w:line="560" w:lineRule="exact"/>
        <w:ind w:firstLineChars="200" w:firstLine="548"/>
        <w:rPr>
          <w:rFonts w:ascii="仿宋_GB2312" w:eastAsia="仿宋_GB2312" w:hAnsi="仿宋" w:cs="仿宋" w:hint="default"/>
          <w:color w:val="auto"/>
          <w:spacing w:val="-6"/>
          <w:sz w:val="28"/>
          <w:szCs w:val="28"/>
          <w:lang w:val="en-US" w:eastAsia="zh-CN"/>
        </w:rPr>
      </w:pPr>
      <w:r w:rsidRPr="008D06B0">
        <w:rPr>
          <w:rFonts w:ascii="仿宋_GB2312" w:eastAsia="仿宋_GB2312" w:hAnsi="仿宋" w:cs="仿宋"/>
          <w:color w:val="auto"/>
          <w:spacing w:val="-6"/>
          <w:sz w:val="28"/>
          <w:szCs w:val="28"/>
          <w:lang w:val="en-US" w:eastAsia="zh-CN"/>
        </w:rPr>
        <w:t>供配电系统：按国家规范对供电系统进行严格管理，建立严格的配送电运行制度、电气维修制度和配电房管理制度；对供配电系统进行定期巡视维护和重点检测，建立各项设备档案，确保供配电设备运行良好，做到安全、合理、节约用电；供电运行和维修人员必须持证</w:t>
      </w:r>
      <w:r w:rsidRPr="008D06B0">
        <w:rPr>
          <w:rFonts w:ascii="仿宋_GB2312" w:eastAsia="仿宋_GB2312" w:hAnsi="仿宋" w:cs="仿宋"/>
          <w:color w:val="auto"/>
          <w:spacing w:val="-6"/>
          <w:sz w:val="28"/>
          <w:szCs w:val="28"/>
          <w:lang w:val="en-US" w:eastAsia="zh-CN"/>
        </w:rPr>
        <w:lastRenderedPageBreak/>
        <w:t>上岗；建立24小时值班运行制度，及时排除故障，确保供电安全；管理和维护好避雷接地的设备设施；制定切实可行的供配电应急预案，设备状态标识明显。</w:t>
      </w:r>
    </w:p>
    <w:p w14:paraId="2B61E056" w14:textId="77777777" w:rsidR="0044762A" w:rsidRPr="008D06B0" w:rsidRDefault="0044762A">
      <w:pPr>
        <w:widowControl w:val="0"/>
        <w:spacing w:line="560" w:lineRule="exact"/>
        <w:ind w:firstLineChars="200" w:firstLine="562"/>
        <w:rPr>
          <w:rFonts w:ascii="仿宋_GB2312" w:eastAsia="仿宋_GB2312" w:hAnsi="仿宋" w:cs="仿宋" w:hint="default"/>
          <w:b/>
          <w:bCs/>
          <w:color w:val="auto"/>
          <w:sz w:val="28"/>
          <w:szCs w:val="28"/>
          <w:lang w:val="en-US" w:eastAsia="zh-CN"/>
        </w:rPr>
      </w:pPr>
      <w:r w:rsidRPr="008D06B0">
        <w:rPr>
          <w:rFonts w:ascii="仿宋_GB2312" w:eastAsia="仿宋_GB2312" w:hAnsi="仿宋" w:cs="仿宋"/>
          <w:b/>
          <w:bCs/>
          <w:color w:val="auto"/>
          <w:sz w:val="28"/>
          <w:szCs w:val="28"/>
          <w:lang w:val="en-US" w:eastAsia="zh-CN"/>
        </w:rPr>
        <w:t>2.2服务内容</w:t>
      </w:r>
    </w:p>
    <w:p w14:paraId="64E7FA9D" w14:textId="77777777" w:rsidR="0044762A" w:rsidRPr="008D06B0" w:rsidRDefault="0044762A">
      <w:pPr>
        <w:widowControl w:val="0"/>
        <w:tabs>
          <w:tab w:val="left" w:pos="567"/>
        </w:tabs>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保证办公楼中央空调系统正常运行，对中央空调等设备进行日常管理和维护。对办公楼的室内给排水系统设备设施的维修、维护和管理。保证办公楼供电系统正常运行，对高、低压电器设备、电线电缆、电气照明装置等设备进行日常管理和维护。</w:t>
      </w:r>
    </w:p>
    <w:p w14:paraId="32863BCB" w14:textId="77777777" w:rsidR="0044762A" w:rsidRPr="008D06B0" w:rsidRDefault="0044762A">
      <w:pPr>
        <w:widowControl w:val="0"/>
        <w:spacing w:line="560" w:lineRule="exact"/>
        <w:ind w:firstLineChars="200" w:firstLine="562"/>
        <w:rPr>
          <w:rFonts w:ascii="仿宋_GB2312" w:eastAsia="仿宋_GB2312" w:hAnsi="仿宋" w:cs="仿宋" w:hint="default"/>
          <w:b/>
          <w:bCs/>
          <w:color w:val="auto"/>
          <w:sz w:val="28"/>
          <w:szCs w:val="28"/>
          <w:lang w:val="en-US" w:eastAsia="zh-CN"/>
        </w:rPr>
      </w:pPr>
      <w:r w:rsidRPr="008D06B0">
        <w:rPr>
          <w:rFonts w:ascii="仿宋_GB2312" w:eastAsia="仿宋_GB2312" w:hAnsi="仿宋" w:cs="仿宋"/>
          <w:b/>
          <w:bCs/>
          <w:color w:val="auto"/>
          <w:sz w:val="28"/>
          <w:szCs w:val="28"/>
          <w:lang w:val="en-US" w:eastAsia="zh-CN"/>
        </w:rPr>
        <w:t>2.3服务要求及标准</w:t>
      </w:r>
    </w:p>
    <w:p w14:paraId="62B09DA8" w14:textId="77777777" w:rsidR="0044762A" w:rsidRPr="008D06B0" w:rsidRDefault="0044762A">
      <w:pPr>
        <w:widowControl w:val="0"/>
        <w:tabs>
          <w:tab w:val="left" w:pos="567"/>
        </w:tabs>
        <w:spacing w:line="560" w:lineRule="exact"/>
        <w:ind w:firstLineChars="200" w:firstLine="562"/>
        <w:rPr>
          <w:rFonts w:ascii="仿宋_GB2312" w:eastAsia="仿宋_GB2312" w:hAnsi="仿宋" w:cs="仿宋" w:hint="default"/>
          <w:b/>
          <w:bCs/>
          <w:color w:val="auto"/>
          <w:sz w:val="28"/>
          <w:szCs w:val="28"/>
          <w:lang w:val="en-US" w:eastAsia="zh-CN"/>
        </w:rPr>
      </w:pPr>
      <w:r w:rsidRPr="008D06B0">
        <w:rPr>
          <w:rFonts w:ascii="仿宋_GB2312" w:eastAsia="仿宋_GB2312" w:hAnsi="仿宋" w:cs="仿宋"/>
          <w:b/>
          <w:bCs/>
          <w:color w:val="auto"/>
          <w:sz w:val="28"/>
          <w:szCs w:val="28"/>
          <w:lang w:val="en-US" w:eastAsia="zh-CN"/>
        </w:rPr>
        <w:t>（1）中央空调系统运行维护服务要求及标准</w:t>
      </w:r>
    </w:p>
    <w:p w14:paraId="2C9D17BD" w14:textId="77777777" w:rsidR="0044762A" w:rsidRPr="008D06B0" w:rsidRDefault="0044762A">
      <w:pPr>
        <w:widowControl w:val="0"/>
        <w:tabs>
          <w:tab w:val="left" w:pos="567"/>
        </w:tabs>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运行值班人员必须加强责任心，做到定时巡视设备。</w:t>
      </w:r>
    </w:p>
    <w:p w14:paraId="21A4821B" w14:textId="77777777" w:rsidR="0044762A" w:rsidRPr="008D06B0" w:rsidRDefault="0044762A">
      <w:pPr>
        <w:widowControl w:val="0"/>
        <w:tabs>
          <w:tab w:val="left" w:pos="567"/>
        </w:tabs>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经常巡视，确保冷水机组、水泵等设备良好运行。当发生异常先兆和紧急事故时，实施预先采取的相应措施，防止事故进一步扩大，并及时上报，做好相关记录。</w:t>
      </w:r>
    </w:p>
    <w:p w14:paraId="3F20147C" w14:textId="77777777" w:rsidR="0044762A" w:rsidRPr="008D06B0" w:rsidRDefault="0044762A">
      <w:pPr>
        <w:widowControl w:val="0"/>
        <w:tabs>
          <w:tab w:val="left" w:pos="567"/>
        </w:tabs>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严格按规程进行操作，发现问题及时处理。保持水系统的水质良好成份，在冷却水和冷媒水系统中，水质应干净无杂质、泥沙、铁屑等，PH值在6-8之间，总硬度小于200，定期进行更换清洗。</w:t>
      </w:r>
    </w:p>
    <w:p w14:paraId="4CBEA83F" w14:textId="77777777" w:rsidR="0044762A" w:rsidRPr="008D06B0" w:rsidRDefault="0044762A">
      <w:pPr>
        <w:widowControl w:val="0"/>
        <w:tabs>
          <w:tab w:val="left" w:pos="567"/>
        </w:tabs>
        <w:spacing w:line="560" w:lineRule="exact"/>
        <w:ind w:firstLineChars="200" w:firstLine="562"/>
        <w:rPr>
          <w:rFonts w:ascii="仿宋_GB2312" w:eastAsia="仿宋_GB2312" w:hAnsi="仿宋" w:cs="仿宋" w:hint="default"/>
          <w:b/>
          <w:bCs/>
          <w:color w:val="auto"/>
          <w:sz w:val="28"/>
          <w:szCs w:val="28"/>
          <w:lang w:val="en-US" w:eastAsia="zh-CN"/>
        </w:rPr>
      </w:pPr>
      <w:r w:rsidRPr="008D06B0">
        <w:rPr>
          <w:rFonts w:ascii="仿宋_GB2312" w:eastAsia="仿宋_GB2312" w:hAnsi="仿宋" w:cs="仿宋"/>
          <w:b/>
          <w:bCs/>
          <w:color w:val="auto"/>
          <w:sz w:val="28"/>
          <w:szCs w:val="28"/>
          <w:lang w:val="en-US" w:eastAsia="zh-CN"/>
        </w:rPr>
        <w:t>（2）给排水设备运行维护服务要求及标准</w:t>
      </w:r>
    </w:p>
    <w:p w14:paraId="49495280" w14:textId="77777777" w:rsidR="0044762A" w:rsidRPr="008D06B0" w:rsidRDefault="0044762A">
      <w:pPr>
        <w:widowControl w:val="0"/>
        <w:tabs>
          <w:tab w:val="left" w:pos="567"/>
        </w:tabs>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给排水设备设施24小时运行的操作、监控、记录。按要求进行巡检并依照维修保养计划进行相应的维护保养工作，确保设备始终处于良好的工作状态；按《设备定期检查保养计划》的要求对给排水设备设施进行维护保养，保证设备完好率，并将维修保养情况做好记录；排除给排水设备故障一般不超过2小时，若2小时内无法解决的重要部位故障，应将故障原因、解决方案、解决时间书面上</w:t>
      </w:r>
      <w:r w:rsidRPr="008D06B0">
        <w:rPr>
          <w:rFonts w:ascii="仿宋_GB2312" w:eastAsia="仿宋_GB2312" w:hAnsi="仿宋" w:cs="仿宋"/>
          <w:color w:val="auto"/>
          <w:sz w:val="28"/>
          <w:szCs w:val="28"/>
          <w:lang w:val="en-US" w:eastAsia="zh-CN"/>
        </w:rPr>
        <w:lastRenderedPageBreak/>
        <w:t>报。</w:t>
      </w:r>
    </w:p>
    <w:p w14:paraId="1CEEDBA2" w14:textId="77777777" w:rsidR="0044762A" w:rsidRPr="008D06B0" w:rsidRDefault="0044762A">
      <w:pPr>
        <w:widowControl w:val="0"/>
        <w:tabs>
          <w:tab w:val="left" w:pos="567"/>
        </w:tabs>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水泵房及机组设备、地面、墙壁无积尘、水渍、油渍。</w:t>
      </w:r>
    </w:p>
    <w:p w14:paraId="126C953E" w14:textId="77777777" w:rsidR="0044762A" w:rsidRPr="008D06B0" w:rsidRDefault="0044762A">
      <w:pPr>
        <w:widowControl w:val="0"/>
        <w:tabs>
          <w:tab w:val="left" w:pos="567"/>
        </w:tabs>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生活水箱应按相关规定要求定期清洗消毒。水箱清洗消毒工作由具有国家授权机构颁发的有效水箱清洗专业证件和健康证的专业人员实施，水质由卫生防疫部门采样化验并提供水质鉴定书。</w:t>
      </w:r>
    </w:p>
    <w:p w14:paraId="6AA6389F" w14:textId="77777777" w:rsidR="0044762A" w:rsidRPr="008D06B0" w:rsidRDefault="0044762A">
      <w:pPr>
        <w:widowControl w:val="0"/>
        <w:tabs>
          <w:tab w:val="left" w:pos="567"/>
        </w:tabs>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屋面天沟及大楼周围排水明沟定期进行清理疏通。每季度对污水系统及雨水排水系统的检查井、坑、管道、沟进行检查、疏通、清理一次，保证排污、排水系统畅通；污水泵（包括系统附件）一年检修两次；污水处理设备房无积水、浸泡等异常情况发生；及时清掏化粪池、隔油池，保证化粪池、隔油池使用功能正常。</w:t>
      </w:r>
    </w:p>
    <w:p w14:paraId="05D72872" w14:textId="77777777" w:rsidR="0044762A" w:rsidRPr="008D06B0" w:rsidRDefault="0044762A">
      <w:pPr>
        <w:widowControl w:val="0"/>
        <w:tabs>
          <w:tab w:val="left" w:pos="567"/>
        </w:tabs>
        <w:spacing w:line="560" w:lineRule="exact"/>
        <w:ind w:firstLineChars="200" w:firstLine="562"/>
        <w:rPr>
          <w:rFonts w:ascii="仿宋_GB2312" w:eastAsia="仿宋_GB2312" w:hAnsi="仿宋" w:cs="仿宋" w:hint="default"/>
          <w:b/>
          <w:bCs/>
          <w:color w:val="auto"/>
          <w:sz w:val="28"/>
          <w:szCs w:val="28"/>
          <w:lang w:val="en-US" w:eastAsia="zh-CN"/>
        </w:rPr>
      </w:pPr>
      <w:r w:rsidRPr="008D06B0">
        <w:rPr>
          <w:rFonts w:ascii="仿宋_GB2312" w:eastAsia="仿宋_GB2312" w:hAnsi="仿宋" w:cs="仿宋"/>
          <w:b/>
          <w:bCs/>
          <w:color w:val="auto"/>
          <w:sz w:val="28"/>
          <w:szCs w:val="28"/>
          <w:lang w:val="en-US" w:eastAsia="zh-CN"/>
        </w:rPr>
        <w:t>（3）供电系统运行管理服务要求及标准</w:t>
      </w:r>
    </w:p>
    <w:p w14:paraId="2A375A7B" w14:textId="77777777" w:rsidR="0044762A" w:rsidRPr="008D06B0" w:rsidRDefault="0044762A">
      <w:pPr>
        <w:widowControl w:val="0"/>
        <w:tabs>
          <w:tab w:val="left" w:pos="567"/>
        </w:tabs>
        <w:spacing w:line="560" w:lineRule="exact"/>
        <w:ind w:firstLineChars="200" w:firstLine="562"/>
        <w:rPr>
          <w:rFonts w:ascii="仿宋_GB2312" w:eastAsia="仿宋_GB2312" w:hAnsi="仿宋" w:cs="仿宋" w:hint="default"/>
          <w:color w:val="auto"/>
          <w:sz w:val="28"/>
          <w:szCs w:val="28"/>
          <w:lang w:val="en-US" w:eastAsia="zh-CN"/>
        </w:rPr>
      </w:pPr>
      <w:r w:rsidRPr="008D06B0">
        <w:rPr>
          <w:rFonts w:ascii="仿宋_GB2312" w:eastAsia="仿宋_GB2312" w:hAnsi="仿宋" w:cs="仿宋"/>
          <w:b/>
          <w:bCs/>
          <w:color w:val="auto"/>
          <w:sz w:val="28"/>
          <w:szCs w:val="28"/>
          <w:lang w:val="en-US" w:eastAsia="zh-CN"/>
        </w:rPr>
        <w:t>服务要求:</w:t>
      </w:r>
      <w:r w:rsidRPr="008D06B0">
        <w:rPr>
          <w:rFonts w:ascii="仿宋_GB2312" w:eastAsia="仿宋_GB2312" w:hAnsi="仿宋" w:cs="仿宋"/>
          <w:color w:val="auto"/>
          <w:sz w:val="28"/>
          <w:szCs w:val="28"/>
          <w:lang w:val="en-US" w:eastAsia="zh-CN"/>
        </w:rPr>
        <w:t>变配电房要符合“四防一通风”要求。变配电房须配备专人值班管理，且值班人员应持有相关部门颁发的资格证；变配电房要经常巡视，发现问题要及时查明原因，立即处理解决。</w:t>
      </w:r>
    </w:p>
    <w:p w14:paraId="2896FBF3" w14:textId="77777777" w:rsidR="0044762A" w:rsidRPr="008D06B0" w:rsidRDefault="0044762A">
      <w:pPr>
        <w:widowControl w:val="0"/>
        <w:tabs>
          <w:tab w:val="left" w:pos="567"/>
        </w:tabs>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始终保持其室内清洁，做到无污迹、无灰尘、无垃圾，防止大量尘埃积聚而引起高压放电，造成短路；变配电房电气设备每年必须在春季雷电天气来临前由专业公司进行预防性电气试验及相关检测检查，试验报告均应妥善保管存档；变配电房限电、停电应严格遵照规定按倒闸操作顺序进行，停电前必须事先发出通知；严禁在变配房内吃饭和将食品带进变配电房内，防止小动物进入而严重威胁供电设备的正常安全运行。</w:t>
      </w:r>
    </w:p>
    <w:p w14:paraId="434C55E5" w14:textId="77777777" w:rsidR="0044762A" w:rsidRPr="008D06B0" w:rsidRDefault="0044762A">
      <w:pPr>
        <w:widowControl w:val="0"/>
        <w:tabs>
          <w:tab w:val="left" w:pos="567"/>
        </w:tabs>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变配电房人员须对发电机进行定期维护保养，定期对发电机进行试运行检查，做到有备无患，及时排除故障，保证供电设施完好；保证大楼各出入口充电式紧急照明设备完好；做好夜景照明、</w:t>
      </w:r>
      <w:r w:rsidRPr="008D06B0">
        <w:rPr>
          <w:rFonts w:ascii="仿宋_GB2312" w:eastAsia="仿宋_GB2312" w:hAnsi="仿宋" w:cs="仿宋"/>
          <w:color w:val="auto"/>
          <w:sz w:val="28"/>
          <w:szCs w:val="28"/>
          <w:lang w:val="en-US" w:eastAsia="zh-CN"/>
        </w:rPr>
        <w:lastRenderedPageBreak/>
        <w:t>节日灯系统的运行；管理和维护好避雷设施；</w:t>
      </w:r>
    </w:p>
    <w:p w14:paraId="62880A01" w14:textId="77777777" w:rsidR="0044762A" w:rsidRPr="008D06B0" w:rsidRDefault="0044762A">
      <w:pPr>
        <w:widowControl w:val="0"/>
        <w:tabs>
          <w:tab w:val="left" w:pos="567"/>
        </w:tabs>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建立各项设备档案。建立、落实配送电运行制度，电气维修制度和配电房管理制度，24小时运行维修值班制度等。</w:t>
      </w:r>
    </w:p>
    <w:p w14:paraId="17F4C413" w14:textId="77777777" w:rsidR="0044762A" w:rsidRPr="008D06B0" w:rsidRDefault="0044762A">
      <w:pPr>
        <w:widowControl w:val="0"/>
        <w:tabs>
          <w:tab w:val="left" w:pos="567"/>
        </w:tabs>
        <w:spacing w:line="560" w:lineRule="exact"/>
        <w:ind w:firstLineChars="200" w:firstLine="562"/>
        <w:rPr>
          <w:rFonts w:ascii="仿宋_GB2312" w:eastAsia="仿宋_GB2312" w:hAnsi="仿宋" w:cs="仿宋" w:hint="default"/>
          <w:color w:val="auto"/>
          <w:sz w:val="28"/>
          <w:szCs w:val="28"/>
          <w:lang w:val="en-US" w:eastAsia="zh-CN"/>
        </w:rPr>
      </w:pPr>
      <w:r w:rsidRPr="008D06B0">
        <w:rPr>
          <w:rFonts w:ascii="仿宋_GB2312" w:eastAsia="仿宋_GB2312" w:hAnsi="仿宋" w:cs="仿宋"/>
          <w:b/>
          <w:bCs/>
          <w:color w:val="auto"/>
          <w:sz w:val="28"/>
          <w:szCs w:val="28"/>
          <w:lang w:val="en-US" w:eastAsia="zh-CN"/>
        </w:rPr>
        <w:t>服务标准:</w:t>
      </w:r>
      <w:r w:rsidRPr="008D06B0">
        <w:rPr>
          <w:rFonts w:ascii="仿宋_GB2312" w:eastAsia="仿宋_GB2312" w:hAnsi="仿宋" w:cs="仿宋"/>
          <w:color w:val="auto"/>
          <w:sz w:val="28"/>
          <w:szCs w:val="28"/>
          <w:lang w:val="en-US" w:eastAsia="zh-CN"/>
        </w:rPr>
        <w:t xml:space="preserve">统筹规划，做到合理、节约用电。供电运行和维修人员必须持证上岗。配电室24小时值班；加强日常维护检修，公共使用的照明、指示灯具线路和开关要保证完好。设备出现故障时，维修人员应及时到达现场，设备零星维修合格率达到100%，一般性维修不过夜；严格执行用电安全规范，确保用电安全。保证避雷设施完好，有效、安全。保证夜景照明、节日灯系统正常运行，要按时关启。 </w:t>
      </w:r>
    </w:p>
    <w:p w14:paraId="2412BC1C" w14:textId="77777777" w:rsidR="0044762A" w:rsidRPr="008D06B0" w:rsidRDefault="0044762A">
      <w:pPr>
        <w:spacing w:line="560" w:lineRule="exact"/>
        <w:rPr>
          <w:rFonts w:ascii="仿宋" w:eastAsia="仿宋" w:hAnsi="仿宋" w:cs="仿宋" w:hint="default"/>
          <w:b/>
          <w:bCs/>
          <w:color w:val="auto"/>
          <w:sz w:val="28"/>
          <w:szCs w:val="28"/>
          <w:lang w:val="en-US" w:eastAsia="zh-CN"/>
        </w:rPr>
      </w:pPr>
      <w:r w:rsidRPr="008D06B0">
        <w:rPr>
          <w:rFonts w:ascii="仿宋" w:eastAsia="仿宋" w:hAnsi="仿宋" w:cs="仿宋"/>
          <w:b/>
          <w:bCs/>
          <w:color w:val="auto"/>
          <w:sz w:val="28"/>
          <w:szCs w:val="28"/>
          <w:lang w:val="en-US" w:eastAsia="zh-CN"/>
        </w:rPr>
        <w:t>3会务服务</w:t>
      </w:r>
    </w:p>
    <w:p w14:paraId="7DC74247" w14:textId="77777777" w:rsidR="0044762A" w:rsidRPr="008D06B0" w:rsidRDefault="0044762A">
      <w:pPr>
        <w:widowControl w:val="0"/>
        <w:tabs>
          <w:tab w:val="left" w:pos="1350"/>
        </w:tabs>
        <w:spacing w:line="560" w:lineRule="exact"/>
        <w:ind w:firstLineChars="200" w:firstLine="562"/>
        <w:rPr>
          <w:rFonts w:ascii="仿宋" w:eastAsia="仿宋" w:hAnsi="仿宋" w:cs="仿宋" w:hint="default"/>
          <w:b/>
          <w:bCs/>
          <w:color w:val="auto"/>
          <w:sz w:val="28"/>
          <w:szCs w:val="28"/>
          <w:lang w:val="en-US" w:eastAsia="zh-CN"/>
        </w:rPr>
      </w:pPr>
      <w:r w:rsidRPr="008D06B0">
        <w:rPr>
          <w:rFonts w:ascii="仿宋" w:eastAsia="仿宋" w:hAnsi="仿宋" w:cs="仿宋"/>
          <w:b/>
          <w:bCs/>
          <w:color w:val="auto"/>
          <w:sz w:val="28"/>
          <w:szCs w:val="28"/>
          <w:lang w:val="en-US" w:eastAsia="zh-CN"/>
        </w:rPr>
        <w:t>3.1服务范围</w:t>
      </w:r>
    </w:p>
    <w:p w14:paraId="6046A244" w14:textId="77777777" w:rsidR="0044762A" w:rsidRPr="008D06B0" w:rsidRDefault="0044762A">
      <w:pPr>
        <w:widowControl w:val="0"/>
        <w:tabs>
          <w:tab w:val="left" w:pos="567"/>
        </w:tabs>
        <w:spacing w:line="560" w:lineRule="exact"/>
        <w:ind w:firstLineChars="200" w:firstLine="560"/>
        <w:rPr>
          <w:rFonts w:ascii="仿宋" w:eastAsia="仿宋" w:hAnsi="仿宋" w:cs="仿宋" w:hint="default"/>
          <w:color w:val="auto"/>
          <w:sz w:val="28"/>
          <w:szCs w:val="28"/>
          <w:lang w:val="en-US" w:eastAsia="zh-CN"/>
        </w:rPr>
      </w:pPr>
      <w:r w:rsidRPr="008D06B0">
        <w:rPr>
          <w:rFonts w:ascii="仿宋" w:eastAsia="仿宋" w:hAnsi="仿宋" w:cs="仿宋"/>
          <w:color w:val="auto"/>
          <w:sz w:val="28"/>
          <w:szCs w:val="28"/>
          <w:lang w:val="en-US" w:eastAsia="zh-CN"/>
        </w:rPr>
        <w:t>根据会议的不同性质、不同规模制定切实可行的会务保障方案，并严格按照方案执行；做好会议人员引导、会务保密工作；根据会议通知时间，提前6小时对会议室的照明、空调、卫生等会议保障进行全面检查，会议期间安排维修、清洁；有重要活动要提前24小时进行用电检查，活动期间做好值班人员安排，提供备用方案，保障用电安全；清洁会议室桌面，保持干净、无污迹、无灰尘、无手印；服务工作要细致周到，服务中要做到“三轻”（走路轻、讲话轻、动作轻）；会务负责人必须到场监督服务员工作，巡视会议室的准备情况和会议的进行情况，以便及时应对突发事情；会议结束后10分钟内开始会场清洁服务，擦桌、椅子归位、关闭空调、灯、门窗等。</w:t>
      </w:r>
    </w:p>
    <w:p w14:paraId="10CBE9F1" w14:textId="77777777" w:rsidR="0044762A" w:rsidRPr="008D06B0" w:rsidRDefault="0044762A">
      <w:pPr>
        <w:widowControl w:val="0"/>
        <w:tabs>
          <w:tab w:val="left" w:pos="1350"/>
        </w:tabs>
        <w:spacing w:line="360" w:lineRule="auto"/>
        <w:ind w:firstLineChars="200" w:firstLine="562"/>
        <w:rPr>
          <w:rFonts w:ascii="仿宋" w:eastAsia="仿宋" w:hAnsi="仿宋" w:cs="仿宋" w:hint="default"/>
          <w:b/>
          <w:bCs/>
          <w:color w:val="auto"/>
          <w:sz w:val="28"/>
          <w:szCs w:val="28"/>
          <w:lang w:val="en-US" w:eastAsia="zh-CN"/>
        </w:rPr>
      </w:pPr>
      <w:r w:rsidRPr="008D06B0">
        <w:rPr>
          <w:rFonts w:ascii="仿宋" w:eastAsia="仿宋" w:hAnsi="仿宋" w:cs="仿宋"/>
          <w:b/>
          <w:bCs/>
          <w:color w:val="auto"/>
          <w:sz w:val="28"/>
          <w:szCs w:val="28"/>
          <w:lang w:val="en-US" w:eastAsia="zh-CN"/>
        </w:rPr>
        <w:t>3.2服务内容</w:t>
      </w:r>
    </w:p>
    <w:p w14:paraId="79DA70DA" w14:textId="77777777" w:rsidR="0044762A" w:rsidRPr="008D06B0" w:rsidRDefault="0044762A">
      <w:pPr>
        <w:widowControl w:val="0"/>
        <w:tabs>
          <w:tab w:val="left" w:pos="567"/>
        </w:tabs>
        <w:spacing w:before="40" w:line="360" w:lineRule="auto"/>
        <w:ind w:firstLineChars="200" w:firstLine="560"/>
        <w:rPr>
          <w:rFonts w:ascii="仿宋" w:eastAsia="仿宋" w:hAnsi="仿宋" w:cs="仿宋" w:hint="default"/>
          <w:color w:val="auto"/>
          <w:sz w:val="28"/>
          <w:szCs w:val="28"/>
          <w:lang w:val="en-US" w:eastAsia="zh-CN"/>
        </w:rPr>
      </w:pPr>
      <w:r w:rsidRPr="008D06B0">
        <w:rPr>
          <w:rFonts w:ascii="仿宋" w:eastAsia="仿宋" w:hAnsi="仿宋" w:cs="仿宋"/>
          <w:color w:val="auto"/>
          <w:sz w:val="28"/>
          <w:szCs w:val="28"/>
          <w:lang w:val="en-US" w:eastAsia="zh-CN"/>
        </w:rPr>
        <w:t>会务服务是指设立于采购人的会议室、接待室举办的各类会</w:t>
      </w:r>
      <w:r w:rsidRPr="008D06B0">
        <w:rPr>
          <w:rFonts w:ascii="仿宋" w:eastAsia="仿宋" w:hAnsi="仿宋" w:cs="仿宋"/>
          <w:color w:val="auto"/>
          <w:sz w:val="28"/>
          <w:szCs w:val="28"/>
          <w:lang w:val="en-US" w:eastAsia="zh-CN"/>
        </w:rPr>
        <w:lastRenderedPageBreak/>
        <w:t>议、接待活动提供会务服务和保洁服务。</w:t>
      </w:r>
    </w:p>
    <w:p w14:paraId="4C286523" w14:textId="77777777" w:rsidR="0044762A" w:rsidRPr="008D06B0" w:rsidRDefault="0044762A">
      <w:pPr>
        <w:widowControl w:val="0"/>
        <w:tabs>
          <w:tab w:val="left" w:pos="1350"/>
        </w:tabs>
        <w:spacing w:line="360" w:lineRule="auto"/>
        <w:ind w:firstLineChars="200" w:firstLine="562"/>
        <w:rPr>
          <w:rFonts w:ascii="仿宋" w:eastAsia="仿宋" w:hAnsi="仿宋" w:cs="仿宋" w:hint="default"/>
          <w:b/>
          <w:bCs/>
          <w:color w:val="auto"/>
          <w:sz w:val="28"/>
          <w:szCs w:val="28"/>
          <w:lang w:val="en-US" w:eastAsia="zh-CN"/>
        </w:rPr>
      </w:pPr>
      <w:r w:rsidRPr="008D06B0">
        <w:rPr>
          <w:rFonts w:ascii="仿宋" w:eastAsia="仿宋" w:hAnsi="仿宋" w:cs="仿宋"/>
          <w:b/>
          <w:bCs/>
          <w:color w:val="auto"/>
          <w:sz w:val="28"/>
          <w:szCs w:val="28"/>
          <w:lang w:val="en-US" w:eastAsia="zh-CN"/>
        </w:rPr>
        <w:t>3.3服务要求及标准</w:t>
      </w:r>
    </w:p>
    <w:p w14:paraId="44BCD8FD" w14:textId="77777777" w:rsidR="0044762A" w:rsidRPr="008D06B0" w:rsidRDefault="0044762A">
      <w:pPr>
        <w:widowControl w:val="0"/>
        <w:tabs>
          <w:tab w:val="left" w:pos="567"/>
        </w:tabs>
        <w:spacing w:before="40" w:line="360" w:lineRule="auto"/>
        <w:ind w:firstLineChars="200" w:firstLine="562"/>
        <w:rPr>
          <w:rFonts w:ascii="仿宋" w:eastAsia="仿宋" w:hAnsi="仿宋" w:cs="仿宋" w:hint="default"/>
          <w:color w:val="auto"/>
          <w:sz w:val="28"/>
          <w:szCs w:val="28"/>
          <w:lang w:val="en-US" w:eastAsia="zh-CN"/>
        </w:rPr>
      </w:pPr>
      <w:r w:rsidRPr="008D06B0">
        <w:rPr>
          <w:rFonts w:ascii="仿宋" w:eastAsia="仿宋" w:hAnsi="仿宋" w:cs="仿宋"/>
          <w:b/>
          <w:bCs/>
          <w:color w:val="auto"/>
          <w:sz w:val="28"/>
          <w:szCs w:val="28"/>
          <w:lang w:val="en-US" w:eastAsia="zh-CN"/>
        </w:rPr>
        <w:t>服务要求:</w:t>
      </w:r>
      <w:r w:rsidRPr="008D06B0">
        <w:rPr>
          <w:rFonts w:ascii="仿宋" w:eastAsia="仿宋" w:hAnsi="仿宋" w:cs="仿宋"/>
          <w:color w:val="auto"/>
          <w:sz w:val="28"/>
          <w:szCs w:val="28"/>
          <w:lang w:val="en-US" w:eastAsia="zh-CN"/>
        </w:rPr>
        <w:t>建立、健全和落实内部管理规章制度；负责会务服务人员的会务服务技能培训，定期组织考核，提高会务服务人员、会务服务技能和自身素质；加强会务服务人员管理，做好会务服务工作，提高服务质量，使会务工作科学化、规范化、制度化。</w:t>
      </w:r>
    </w:p>
    <w:p w14:paraId="1BDD439F" w14:textId="77777777" w:rsidR="0044762A" w:rsidRPr="008D06B0" w:rsidRDefault="0044762A">
      <w:pPr>
        <w:widowControl w:val="0"/>
        <w:tabs>
          <w:tab w:val="left" w:pos="567"/>
        </w:tabs>
        <w:spacing w:line="560" w:lineRule="exact"/>
        <w:ind w:firstLineChars="200" w:firstLine="560"/>
        <w:rPr>
          <w:rFonts w:ascii="仿宋" w:eastAsia="仿宋" w:hAnsi="仿宋" w:cs="仿宋" w:hint="default"/>
          <w:color w:val="auto"/>
          <w:sz w:val="28"/>
          <w:szCs w:val="28"/>
          <w:lang w:val="en-US" w:eastAsia="zh-CN"/>
        </w:rPr>
      </w:pPr>
      <w:r w:rsidRPr="008D06B0">
        <w:rPr>
          <w:rFonts w:ascii="仿宋" w:eastAsia="仿宋" w:hAnsi="仿宋" w:cs="仿宋"/>
          <w:color w:val="auto"/>
          <w:sz w:val="28"/>
          <w:szCs w:val="28"/>
          <w:lang w:val="en-US" w:eastAsia="zh-CN"/>
        </w:rPr>
        <w:t>按会议要求安排和布置会场；会前按要求摆放桌、椅、台布、台裙、杯具、毛巾、纸、笔、饮用水，空调、灯光等设施良好，并调试完毕，整体效果和谐；会议期间服务人员必须坚守工作岗位，不准远离会场，站立于会议室门前，定时续水，禁止脱岗、外出、闲聊等；会后及时整理会场，有关设备、用品回库；保持会议室经常性的清洁卫生、器具完好；按规范做好杯具、毛巾的洗消工作，会议室公用杯具由专门洗消间设专人负责清洗；窗帘、杯垫等定期清洗；按要求搞好会务服务，一般会议提供续水等普通服务，重要会议提供礼仪性服务；根据接待要求，配齐接待用具；对日常使用中的易爆、损坏（如开水瓶、杯具等）的器具按同等规格和样式及时自行补齐，确保正常使用；制定应急预案，公共设施损坏及时报修，做好值班工作。</w:t>
      </w:r>
    </w:p>
    <w:p w14:paraId="1277D8D9" w14:textId="77777777" w:rsidR="0044762A" w:rsidRPr="008D06B0" w:rsidRDefault="0044762A">
      <w:pPr>
        <w:widowControl w:val="0"/>
        <w:tabs>
          <w:tab w:val="left" w:pos="567"/>
        </w:tabs>
        <w:spacing w:line="560" w:lineRule="exact"/>
        <w:ind w:firstLineChars="200" w:firstLine="562"/>
        <w:rPr>
          <w:rFonts w:ascii="仿宋" w:eastAsia="仿宋" w:hAnsi="仿宋" w:cs="仿宋" w:hint="default"/>
          <w:color w:val="auto"/>
          <w:sz w:val="28"/>
          <w:szCs w:val="28"/>
          <w:lang w:val="en-US" w:eastAsia="zh-CN"/>
        </w:rPr>
      </w:pPr>
      <w:r w:rsidRPr="008D06B0">
        <w:rPr>
          <w:rFonts w:ascii="仿宋" w:eastAsia="仿宋" w:hAnsi="仿宋" w:cs="仿宋"/>
          <w:b/>
          <w:bCs/>
          <w:color w:val="auto"/>
          <w:sz w:val="28"/>
          <w:szCs w:val="28"/>
          <w:lang w:val="zh-CN" w:eastAsia="zh-CN"/>
        </w:rPr>
        <w:t>服务标准</w:t>
      </w:r>
      <w:r w:rsidRPr="008D06B0">
        <w:rPr>
          <w:rFonts w:ascii="仿宋" w:eastAsia="仿宋" w:hAnsi="仿宋" w:cs="仿宋"/>
          <w:b/>
          <w:bCs/>
          <w:color w:val="auto"/>
          <w:sz w:val="28"/>
          <w:szCs w:val="28"/>
          <w:lang w:val="en-US" w:eastAsia="zh-CN"/>
        </w:rPr>
        <w:t>:</w:t>
      </w:r>
      <w:r w:rsidRPr="008D06B0">
        <w:rPr>
          <w:rFonts w:ascii="仿宋" w:eastAsia="仿宋" w:hAnsi="仿宋" w:cs="仿宋"/>
          <w:color w:val="auto"/>
          <w:sz w:val="28"/>
          <w:szCs w:val="28"/>
          <w:lang w:val="zh-CN" w:eastAsia="zh-CN"/>
        </w:rPr>
        <w:t>会场布置要符合</w:t>
      </w:r>
      <w:r w:rsidRPr="008D06B0">
        <w:rPr>
          <w:rFonts w:ascii="仿宋" w:eastAsia="仿宋" w:hAnsi="仿宋" w:cs="仿宋"/>
          <w:color w:val="auto"/>
          <w:sz w:val="28"/>
          <w:szCs w:val="28"/>
          <w:lang w:val="en-US" w:eastAsia="zh-CN"/>
        </w:rPr>
        <w:t>采购人</w:t>
      </w:r>
      <w:r w:rsidRPr="008D06B0">
        <w:rPr>
          <w:rFonts w:ascii="仿宋" w:eastAsia="仿宋" w:hAnsi="仿宋" w:cs="仿宋"/>
          <w:color w:val="auto"/>
          <w:sz w:val="28"/>
          <w:szCs w:val="28"/>
          <w:lang w:val="zh-CN" w:eastAsia="zh-CN"/>
        </w:rPr>
        <w:t>要求。服务人员提前到场，做好会前的准备工作。会场布置整洁、大方，颜色协调，花木适度，摆放合理，符合标准。</w:t>
      </w:r>
    </w:p>
    <w:p w14:paraId="1AC6A525" w14:textId="77777777" w:rsidR="0044762A" w:rsidRPr="008D06B0" w:rsidRDefault="0044762A">
      <w:pPr>
        <w:widowControl w:val="0"/>
        <w:tabs>
          <w:tab w:val="left" w:pos="567"/>
        </w:tabs>
        <w:spacing w:line="560" w:lineRule="exact"/>
        <w:ind w:firstLineChars="200" w:firstLine="560"/>
        <w:rPr>
          <w:rFonts w:ascii="仿宋" w:eastAsia="仿宋" w:hAnsi="仿宋" w:cs="仿宋" w:hint="default"/>
          <w:color w:val="auto"/>
          <w:sz w:val="28"/>
          <w:szCs w:val="28"/>
          <w:lang w:val="zh-CN" w:eastAsia="zh-CN"/>
        </w:rPr>
      </w:pPr>
      <w:r w:rsidRPr="008D06B0">
        <w:rPr>
          <w:rFonts w:ascii="仿宋" w:eastAsia="仿宋" w:hAnsi="仿宋" w:cs="仿宋"/>
          <w:color w:val="auto"/>
          <w:sz w:val="28"/>
          <w:szCs w:val="28"/>
          <w:lang w:val="zh-CN" w:eastAsia="zh-CN"/>
        </w:rPr>
        <w:t>杯具、毛巾洗消要符合卫生防疫规范标准和要求。定期、定时清洁、清洗和消毒，保持水壶、杯具表面光洁，无污渍，毛巾无异味。保持室内整洁，</w:t>
      </w:r>
      <w:r w:rsidRPr="008D06B0">
        <w:rPr>
          <w:rFonts w:ascii="仿宋" w:eastAsia="仿宋" w:hAnsi="仿宋" w:cs="仿宋"/>
          <w:color w:val="auto"/>
          <w:sz w:val="28"/>
          <w:szCs w:val="28"/>
          <w:lang w:val="en-US" w:eastAsia="zh-CN"/>
        </w:rPr>
        <w:t>窗帘、杯垫洁净，</w:t>
      </w:r>
      <w:r w:rsidRPr="008D06B0">
        <w:rPr>
          <w:rFonts w:ascii="仿宋" w:eastAsia="仿宋" w:hAnsi="仿宋" w:cs="仿宋"/>
          <w:color w:val="auto"/>
          <w:sz w:val="28"/>
          <w:szCs w:val="28"/>
          <w:lang w:val="zh-CN" w:eastAsia="zh-CN"/>
        </w:rPr>
        <w:t>保证设备正常运行使用。</w:t>
      </w:r>
    </w:p>
    <w:p w14:paraId="51BA4BA4" w14:textId="77777777" w:rsidR="0044762A" w:rsidRPr="008D06B0" w:rsidRDefault="0044762A">
      <w:pPr>
        <w:widowControl w:val="0"/>
        <w:tabs>
          <w:tab w:val="left" w:pos="567"/>
        </w:tabs>
        <w:spacing w:line="560" w:lineRule="exact"/>
        <w:ind w:firstLineChars="200" w:firstLine="560"/>
        <w:rPr>
          <w:rFonts w:ascii="仿宋" w:eastAsia="仿宋" w:hAnsi="仿宋" w:cs="仿宋" w:hint="default"/>
          <w:color w:val="auto"/>
          <w:sz w:val="28"/>
          <w:szCs w:val="28"/>
          <w:lang w:val="zh-CN" w:eastAsia="zh-CN"/>
        </w:rPr>
      </w:pPr>
      <w:r w:rsidRPr="008D06B0">
        <w:rPr>
          <w:rFonts w:ascii="仿宋" w:eastAsia="仿宋" w:hAnsi="仿宋" w:cs="仿宋"/>
          <w:color w:val="auto"/>
          <w:sz w:val="28"/>
          <w:szCs w:val="28"/>
          <w:lang w:val="zh-CN" w:eastAsia="zh-CN"/>
        </w:rPr>
        <w:lastRenderedPageBreak/>
        <w:t>能及时发现和处理各种安全和事故隐患，并能迅速有效处置突发事件。</w:t>
      </w:r>
    </w:p>
    <w:p w14:paraId="72F4AC31" w14:textId="77777777" w:rsidR="0044762A" w:rsidRPr="008D06B0" w:rsidRDefault="0044762A">
      <w:pPr>
        <w:widowControl w:val="0"/>
        <w:tabs>
          <w:tab w:val="left" w:pos="567"/>
        </w:tabs>
        <w:spacing w:line="560" w:lineRule="exact"/>
        <w:ind w:firstLineChars="200" w:firstLine="560"/>
        <w:rPr>
          <w:rFonts w:ascii="仿宋" w:eastAsia="仿宋" w:hAnsi="仿宋" w:cs="仿宋" w:hint="default"/>
          <w:color w:val="auto"/>
          <w:sz w:val="28"/>
          <w:szCs w:val="28"/>
          <w:lang w:val="en-US" w:eastAsia="zh-CN"/>
        </w:rPr>
      </w:pPr>
      <w:r w:rsidRPr="008D06B0">
        <w:rPr>
          <w:rFonts w:ascii="仿宋" w:eastAsia="仿宋" w:hAnsi="仿宋" w:cs="仿宋"/>
          <w:color w:val="auto"/>
          <w:sz w:val="28"/>
          <w:szCs w:val="28"/>
          <w:lang w:val="zh-CN" w:eastAsia="zh-CN"/>
        </w:rPr>
        <w:t>爱护责任区的清洁卫生，会后及时将会议室清扫干净，没有会议时每天保洁，做到一</w:t>
      </w:r>
      <w:r w:rsidRPr="008D06B0">
        <w:rPr>
          <w:rFonts w:ascii="仿宋" w:eastAsia="仿宋" w:hAnsi="仿宋" w:cs="仿宋"/>
          <w:color w:val="auto"/>
          <w:sz w:val="28"/>
          <w:szCs w:val="28"/>
          <w:lang w:val="en-US" w:eastAsia="zh-CN"/>
        </w:rPr>
        <w:t>尘</w:t>
      </w:r>
      <w:r w:rsidRPr="008D06B0">
        <w:rPr>
          <w:rFonts w:ascii="仿宋" w:eastAsia="仿宋" w:hAnsi="仿宋" w:cs="仿宋"/>
          <w:color w:val="auto"/>
          <w:sz w:val="28"/>
          <w:szCs w:val="28"/>
          <w:lang w:val="zh-CN" w:eastAsia="zh-CN"/>
        </w:rPr>
        <w:t>不染、窗明几净、地面干净。下班时关闭会议室设备、空调和所有照明。</w:t>
      </w:r>
    </w:p>
    <w:p w14:paraId="2F7EB6EF" w14:textId="77777777" w:rsidR="0044762A" w:rsidRPr="008D06B0" w:rsidRDefault="0044762A">
      <w:pPr>
        <w:spacing w:line="560" w:lineRule="exact"/>
        <w:rPr>
          <w:rFonts w:ascii="仿宋" w:eastAsia="仿宋" w:hAnsi="仿宋" w:cs="仿宋" w:hint="default"/>
          <w:b/>
          <w:bCs/>
          <w:color w:val="auto"/>
          <w:sz w:val="28"/>
          <w:szCs w:val="28"/>
          <w:lang w:val="en-US" w:eastAsia="zh-CN"/>
        </w:rPr>
      </w:pPr>
      <w:r w:rsidRPr="008D06B0">
        <w:rPr>
          <w:rFonts w:ascii="仿宋" w:eastAsia="仿宋" w:hAnsi="仿宋" w:cs="仿宋"/>
          <w:b/>
          <w:bCs/>
          <w:color w:val="auto"/>
          <w:sz w:val="28"/>
          <w:szCs w:val="28"/>
          <w:lang w:val="en-US" w:eastAsia="zh-CN"/>
        </w:rPr>
        <w:t>4电梯维保</w:t>
      </w:r>
    </w:p>
    <w:p w14:paraId="2B3CAE4A" w14:textId="77777777" w:rsidR="0044762A" w:rsidRPr="008D06B0" w:rsidRDefault="0044762A">
      <w:pPr>
        <w:widowControl w:val="0"/>
        <w:tabs>
          <w:tab w:val="left" w:pos="1350"/>
        </w:tabs>
        <w:spacing w:line="560" w:lineRule="exact"/>
        <w:ind w:firstLineChars="200" w:firstLine="562"/>
        <w:rPr>
          <w:rFonts w:ascii="仿宋" w:eastAsia="仿宋" w:hAnsi="仿宋" w:cs="仿宋" w:hint="default"/>
          <w:b/>
          <w:bCs/>
          <w:color w:val="auto"/>
          <w:sz w:val="28"/>
          <w:szCs w:val="28"/>
          <w:lang w:val="en-US" w:eastAsia="zh-CN"/>
        </w:rPr>
      </w:pPr>
      <w:r w:rsidRPr="008D06B0">
        <w:rPr>
          <w:rFonts w:ascii="仿宋" w:eastAsia="仿宋" w:hAnsi="仿宋" w:cs="仿宋"/>
          <w:b/>
          <w:bCs/>
          <w:color w:val="auto"/>
          <w:sz w:val="28"/>
          <w:szCs w:val="28"/>
          <w:lang w:val="en-US" w:eastAsia="zh-CN"/>
        </w:rPr>
        <w:t>4.1服务范围</w:t>
      </w:r>
    </w:p>
    <w:p w14:paraId="51F720F4" w14:textId="77777777" w:rsidR="0044762A" w:rsidRPr="008D06B0" w:rsidRDefault="0044762A">
      <w:pPr>
        <w:widowControl w:val="0"/>
        <w:tabs>
          <w:tab w:val="left" w:pos="567"/>
        </w:tabs>
        <w:spacing w:line="560" w:lineRule="exact"/>
        <w:ind w:firstLineChars="200" w:firstLine="560"/>
        <w:rPr>
          <w:rFonts w:ascii="仿宋" w:eastAsia="仿宋" w:hAnsi="仿宋" w:cs="仿宋" w:hint="default"/>
          <w:color w:val="auto"/>
          <w:sz w:val="28"/>
          <w:szCs w:val="28"/>
          <w:lang w:val="en-US" w:eastAsia="zh-CN"/>
        </w:rPr>
      </w:pPr>
      <w:r w:rsidRPr="008D06B0">
        <w:rPr>
          <w:rFonts w:ascii="仿宋" w:eastAsia="仿宋" w:hAnsi="仿宋" w:cs="仿宋"/>
          <w:color w:val="auto"/>
          <w:sz w:val="28"/>
          <w:szCs w:val="28"/>
          <w:lang w:val="en-US" w:eastAsia="zh-CN"/>
        </w:rPr>
        <w:t>中标人配备管理人员每天对电梯进行巡视检查，做好电梯日常运行的巡检记录；保障全院电梯24小时运行；轿厢内、外按钮、灯具等配件保持完好；电梯应经有资质的检测机构检验合格证明，应由专业资质维修保养单位进行定期保养，每年进行安全检测并持有有效的《安全使用许可证》，在有效期内安全运行；发生故障及时抢修处理。有重要活动要提前24小时进行电梯检查，活动期间做好人员值守。</w:t>
      </w:r>
    </w:p>
    <w:p w14:paraId="10B802D7" w14:textId="77777777" w:rsidR="0044762A" w:rsidRPr="008D06B0" w:rsidRDefault="0044762A">
      <w:pPr>
        <w:widowControl w:val="0"/>
        <w:tabs>
          <w:tab w:val="left" w:pos="1350"/>
        </w:tabs>
        <w:spacing w:line="560" w:lineRule="exact"/>
        <w:ind w:firstLineChars="200" w:firstLine="562"/>
        <w:rPr>
          <w:rFonts w:ascii="仿宋" w:eastAsia="仿宋" w:hAnsi="仿宋" w:cs="仿宋" w:hint="default"/>
          <w:b/>
          <w:bCs/>
          <w:color w:val="auto"/>
          <w:sz w:val="28"/>
          <w:szCs w:val="28"/>
          <w:lang w:val="en-US" w:eastAsia="zh-CN"/>
        </w:rPr>
      </w:pPr>
      <w:r w:rsidRPr="008D06B0">
        <w:rPr>
          <w:rFonts w:ascii="仿宋" w:eastAsia="仿宋" w:hAnsi="仿宋" w:cs="仿宋"/>
          <w:b/>
          <w:bCs/>
          <w:color w:val="auto"/>
          <w:sz w:val="28"/>
          <w:szCs w:val="28"/>
          <w:lang w:val="en-US" w:eastAsia="zh-CN"/>
        </w:rPr>
        <w:t>4.2服务内容</w:t>
      </w:r>
    </w:p>
    <w:p w14:paraId="7E51AF8B" w14:textId="77777777" w:rsidR="0044762A" w:rsidRPr="008D06B0" w:rsidRDefault="0044762A">
      <w:pPr>
        <w:widowControl w:val="0"/>
        <w:tabs>
          <w:tab w:val="left" w:pos="567"/>
        </w:tabs>
        <w:spacing w:line="560" w:lineRule="exact"/>
        <w:ind w:firstLineChars="200" w:firstLine="560"/>
        <w:rPr>
          <w:rFonts w:ascii="仿宋" w:eastAsia="仿宋" w:hAnsi="仿宋" w:cs="仿宋" w:hint="default"/>
          <w:color w:val="auto"/>
          <w:sz w:val="28"/>
          <w:szCs w:val="28"/>
          <w:lang w:val="en-US" w:eastAsia="zh-CN"/>
        </w:rPr>
      </w:pPr>
      <w:r w:rsidRPr="008D06B0">
        <w:rPr>
          <w:rFonts w:ascii="仿宋" w:eastAsia="仿宋" w:hAnsi="仿宋" w:cs="仿宋"/>
          <w:color w:val="auto"/>
          <w:sz w:val="28"/>
          <w:szCs w:val="28"/>
          <w:lang w:val="en-US" w:eastAsia="zh-CN"/>
        </w:rPr>
        <w:t>保证全院共计12部电梯正常运行。</w:t>
      </w:r>
    </w:p>
    <w:p w14:paraId="1EC8659A" w14:textId="77777777" w:rsidR="0044762A" w:rsidRPr="008D06B0" w:rsidRDefault="0044762A">
      <w:pPr>
        <w:widowControl w:val="0"/>
        <w:tabs>
          <w:tab w:val="left" w:pos="567"/>
        </w:tabs>
        <w:spacing w:line="560" w:lineRule="exact"/>
        <w:ind w:firstLineChars="200" w:firstLine="560"/>
        <w:rPr>
          <w:rFonts w:ascii="仿宋" w:eastAsia="仿宋" w:hAnsi="仿宋" w:cs="仿宋" w:hint="default"/>
          <w:b/>
          <w:bCs/>
          <w:color w:val="auto"/>
          <w:sz w:val="28"/>
          <w:szCs w:val="28"/>
          <w:lang w:val="en-US" w:eastAsia="zh-CN"/>
        </w:rPr>
      </w:pPr>
      <w:r w:rsidRPr="008D06B0">
        <w:rPr>
          <w:rFonts w:ascii="仿宋" w:eastAsia="仿宋" w:hAnsi="仿宋" w:cs="仿宋"/>
          <w:color w:val="auto"/>
          <w:sz w:val="28"/>
          <w:szCs w:val="28"/>
          <w:lang w:val="en-US" w:eastAsia="zh-CN"/>
        </w:rPr>
        <w:t>在质保期内的6部电梯，配合电梯公司进行维保服务，质保期结束后由物业公司进行接管。其他6部电梯，由物业公司统一进行日常管理和维护。</w:t>
      </w:r>
    </w:p>
    <w:p w14:paraId="08EE9366" w14:textId="77777777" w:rsidR="0044762A" w:rsidRPr="008D06B0" w:rsidRDefault="0044762A">
      <w:pPr>
        <w:widowControl w:val="0"/>
        <w:tabs>
          <w:tab w:val="left" w:pos="1350"/>
        </w:tabs>
        <w:spacing w:line="560" w:lineRule="exact"/>
        <w:ind w:firstLineChars="200" w:firstLine="562"/>
        <w:rPr>
          <w:rFonts w:ascii="仿宋" w:eastAsia="仿宋" w:hAnsi="仿宋" w:cs="仿宋" w:hint="default"/>
          <w:b/>
          <w:bCs/>
          <w:color w:val="auto"/>
          <w:sz w:val="28"/>
          <w:szCs w:val="28"/>
          <w:lang w:val="en-US" w:eastAsia="zh-CN"/>
        </w:rPr>
      </w:pPr>
      <w:r w:rsidRPr="008D06B0">
        <w:rPr>
          <w:rFonts w:ascii="仿宋" w:eastAsia="仿宋" w:hAnsi="仿宋" w:cs="仿宋"/>
          <w:b/>
          <w:bCs/>
          <w:color w:val="auto"/>
          <w:sz w:val="28"/>
          <w:szCs w:val="28"/>
          <w:lang w:val="en-US" w:eastAsia="zh-CN"/>
        </w:rPr>
        <w:t>4.3服务要求及标准</w:t>
      </w:r>
    </w:p>
    <w:p w14:paraId="43996A59" w14:textId="77777777" w:rsidR="0044762A" w:rsidRPr="008D06B0" w:rsidRDefault="0044762A">
      <w:pPr>
        <w:widowControl w:val="0"/>
        <w:tabs>
          <w:tab w:val="left" w:pos="567"/>
        </w:tabs>
        <w:spacing w:line="560" w:lineRule="exact"/>
        <w:ind w:firstLineChars="200" w:firstLine="560"/>
        <w:rPr>
          <w:rFonts w:ascii="仿宋" w:eastAsia="仿宋" w:hAnsi="仿宋" w:cs="仿宋" w:hint="default"/>
          <w:color w:val="auto"/>
          <w:sz w:val="28"/>
          <w:szCs w:val="28"/>
          <w:lang w:val="en-US" w:eastAsia="zh-CN"/>
        </w:rPr>
      </w:pPr>
      <w:r w:rsidRPr="008D06B0">
        <w:rPr>
          <w:rFonts w:ascii="仿宋" w:eastAsia="仿宋" w:hAnsi="仿宋" w:cs="仿宋"/>
          <w:color w:val="auto"/>
          <w:sz w:val="28"/>
          <w:szCs w:val="28"/>
          <w:lang w:val="en-US" w:eastAsia="zh-CN"/>
        </w:rPr>
        <w:t>包含紧急修理服务，定期保养服务，提供全天候应急处理服务。</w:t>
      </w:r>
    </w:p>
    <w:p w14:paraId="6F91BE4F" w14:textId="77777777" w:rsidR="0044762A" w:rsidRPr="008D06B0" w:rsidRDefault="0044762A">
      <w:pPr>
        <w:widowControl w:val="0"/>
        <w:tabs>
          <w:tab w:val="left" w:pos="567"/>
        </w:tabs>
        <w:spacing w:line="560" w:lineRule="exact"/>
        <w:ind w:firstLineChars="200" w:firstLine="560"/>
        <w:rPr>
          <w:rFonts w:ascii="仿宋" w:eastAsia="仿宋" w:hAnsi="仿宋" w:cs="仿宋" w:hint="default"/>
          <w:color w:val="auto"/>
          <w:sz w:val="28"/>
          <w:szCs w:val="28"/>
          <w:lang w:val="en-US" w:eastAsia="zh-CN"/>
        </w:rPr>
      </w:pPr>
      <w:r w:rsidRPr="008D06B0">
        <w:rPr>
          <w:rFonts w:ascii="仿宋" w:eastAsia="仿宋" w:hAnsi="仿宋" w:cs="仿宋"/>
          <w:color w:val="auto"/>
          <w:sz w:val="28"/>
          <w:szCs w:val="28"/>
          <w:lang w:val="en-US" w:eastAsia="zh-CN"/>
        </w:rPr>
        <w:t>中标人必须在每年的电梯年检前安排有专业资格工程人员进行年度检查工作，并每年对该梯所有设备彻底检查及测试，并出具报</w:t>
      </w:r>
      <w:r w:rsidRPr="008D06B0">
        <w:rPr>
          <w:rFonts w:ascii="仿宋" w:eastAsia="仿宋" w:hAnsi="仿宋" w:cs="仿宋"/>
          <w:color w:val="auto"/>
          <w:sz w:val="28"/>
          <w:szCs w:val="28"/>
          <w:lang w:val="en-US" w:eastAsia="zh-CN"/>
        </w:rPr>
        <w:lastRenderedPageBreak/>
        <w:t>告，保证电梯通过检测部门的年审并取得安全使用证。</w:t>
      </w:r>
    </w:p>
    <w:p w14:paraId="453EBEB5" w14:textId="77777777" w:rsidR="0044762A" w:rsidRPr="008D06B0" w:rsidRDefault="0044762A">
      <w:pPr>
        <w:spacing w:line="560" w:lineRule="exact"/>
        <w:rPr>
          <w:rFonts w:ascii="仿宋" w:eastAsia="仿宋" w:hAnsi="仿宋" w:cs="仿宋" w:hint="default"/>
          <w:b/>
          <w:bCs/>
          <w:color w:val="auto"/>
          <w:sz w:val="28"/>
          <w:szCs w:val="28"/>
          <w:lang w:val="en-US" w:eastAsia="zh-CN"/>
        </w:rPr>
      </w:pPr>
      <w:r w:rsidRPr="008D06B0">
        <w:rPr>
          <w:rFonts w:ascii="仿宋" w:eastAsia="仿宋" w:hAnsi="仿宋" w:cs="仿宋"/>
          <w:b/>
          <w:bCs/>
          <w:color w:val="auto"/>
          <w:sz w:val="28"/>
          <w:szCs w:val="28"/>
          <w:lang w:val="en-US" w:eastAsia="zh-CN"/>
        </w:rPr>
        <w:t>5绿化养护服务</w:t>
      </w:r>
    </w:p>
    <w:p w14:paraId="1326EFB6" w14:textId="77777777" w:rsidR="0044762A" w:rsidRPr="008D06B0" w:rsidRDefault="0044762A">
      <w:pPr>
        <w:widowControl w:val="0"/>
        <w:tabs>
          <w:tab w:val="left" w:pos="1350"/>
        </w:tabs>
        <w:spacing w:line="560" w:lineRule="exact"/>
        <w:ind w:firstLineChars="200" w:firstLine="562"/>
        <w:rPr>
          <w:rFonts w:ascii="仿宋" w:eastAsia="仿宋" w:hAnsi="仿宋" w:cs="仿宋" w:hint="default"/>
          <w:b/>
          <w:bCs/>
          <w:color w:val="auto"/>
          <w:sz w:val="28"/>
          <w:szCs w:val="28"/>
          <w:lang w:val="en-US" w:eastAsia="zh-CN"/>
        </w:rPr>
      </w:pPr>
      <w:r w:rsidRPr="008D06B0">
        <w:rPr>
          <w:rFonts w:ascii="仿宋" w:eastAsia="仿宋" w:hAnsi="仿宋" w:cs="仿宋"/>
          <w:b/>
          <w:bCs/>
          <w:color w:val="auto"/>
          <w:sz w:val="28"/>
          <w:szCs w:val="28"/>
          <w:lang w:val="en-US" w:eastAsia="zh-CN"/>
        </w:rPr>
        <w:t>5.1服务范围</w:t>
      </w:r>
    </w:p>
    <w:p w14:paraId="57C6D74E" w14:textId="77777777" w:rsidR="0044762A" w:rsidRPr="008D06B0" w:rsidRDefault="0044762A">
      <w:pPr>
        <w:widowControl w:val="0"/>
        <w:tabs>
          <w:tab w:val="left" w:pos="567"/>
        </w:tabs>
        <w:spacing w:line="560" w:lineRule="exact"/>
        <w:ind w:firstLineChars="200" w:firstLine="560"/>
        <w:rPr>
          <w:rFonts w:ascii="仿宋" w:eastAsia="仿宋" w:hAnsi="仿宋" w:cs="仿宋" w:hint="default"/>
          <w:color w:val="auto"/>
          <w:sz w:val="28"/>
          <w:szCs w:val="28"/>
          <w:lang w:val="en-US" w:eastAsia="zh-CN"/>
        </w:rPr>
      </w:pPr>
      <w:r w:rsidRPr="008D06B0">
        <w:rPr>
          <w:rFonts w:ascii="仿宋" w:eastAsia="仿宋" w:hAnsi="仿宋" w:cs="仿宋"/>
          <w:color w:val="auto"/>
          <w:sz w:val="28"/>
          <w:szCs w:val="28"/>
          <w:lang w:val="zh-CN" w:eastAsia="zh-CN"/>
        </w:rPr>
        <w:t>包含院区</w:t>
      </w:r>
      <w:r w:rsidRPr="008D06B0">
        <w:rPr>
          <w:rFonts w:ascii="仿宋" w:eastAsia="仿宋" w:hAnsi="仿宋" w:cs="仿宋"/>
          <w:color w:val="auto"/>
          <w:sz w:val="28"/>
          <w:szCs w:val="28"/>
          <w:lang w:val="en-US" w:eastAsia="zh-CN"/>
        </w:rPr>
        <w:t>所有绿植和办公楼内除办公室和餐厅内绿植以外的</w:t>
      </w:r>
      <w:r w:rsidRPr="008D06B0">
        <w:rPr>
          <w:rFonts w:ascii="仿宋" w:eastAsia="仿宋" w:hAnsi="仿宋" w:cs="仿宋"/>
          <w:color w:val="auto"/>
          <w:sz w:val="28"/>
          <w:szCs w:val="28"/>
          <w:lang w:val="zh-CN" w:eastAsia="zh-CN"/>
        </w:rPr>
        <w:t>所有绿植、草皮、花卉、树木、行道树定期修剪养护、施肥、浇水、病虫害防治；绿地内环境卫生保持；负责</w:t>
      </w:r>
      <w:r w:rsidRPr="008D06B0">
        <w:rPr>
          <w:rFonts w:ascii="仿宋" w:eastAsia="仿宋" w:hAnsi="仿宋" w:cs="仿宋"/>
          <w:color w:val="auto"/>
          <w:sz w:val="28"/>
          <w:szCs w:val="28"/>
          <w:lang w:val="en-US" w:eastAsia="zh-CN"/>
        </w:rPr>
        <w:t>办公楼内绿植</w:t>
      </w:r>
      <w:r w:rsidRPr="008D06B0">
        <w:rPr>
          <w:rFonts w:ascii="仿宋" w:eastAsia="仿宋" w:hAnsi="仿宋" w:cs="仿宋"/>
          <w:color w:val="auto"/>
          <w:sz w:val="28"/>
          <w:szCs w:val="28"/>
          <w:lang w:val="zh-CN" w:eastAsia="zh-CN"/>
        </w:rPr>
        <w:t>租摆</w:t>
      </w:r>
      <w:r w:rsidRPr="008D06B0">
        <w:rPr>
          <w:rFonts w:ascii="仿宋" w:eastAsia="仿宋" w:hAnsi="仿宋" w:cs="仿宋"/>
          <w:color w:val="auto"/>
          <w:sz w:val="28"/>
          <w:szCs w:val="28"/>
          <w:lang w:val="en-US" w:eastAsia="zh-CN"/>
        </w:rPr>
        <w:t>布置，租摆绿植品质数量、放置地点应征的采购人同意；</w:t>
      </w:r>
      <w:r w:rsidRPr="008D06B0">
        <w:rPr>
          <w:rFonts w:ascii="仿宋" w:eastAsia="仿宋" w:hAnsi="仿宋" w:cs="仿宋"/>
          <w:color w:val="auto"/>
          <w:sz w:val="28"/>
          <w:szCs w:val="28"/>
          <w:lang w:val="zh-CN" w:eastAsia="zh-CN"/>
        </w:rPr>
        <w:t>院内花箱花卉定期更换养护；临时花卉需求服务（按</w:t>
      </w:r>
      <w:r w:rsidRPr="008D06B0">
        <w:rPr>
          <w:rFonts w:ascii="仿宋" w:eastAsia="仿宋" w:hAnsi="仿宋" w:cs="仿宋"/>
          <w:color w:val="auto"/>
          <w:sz w:val="28"/>
          <w:szCs w:val="28"/>
          <w:lang w:val="en-US" w:eastAsia="zh-CN"/>
        </w:rPr>
        <w:t>采购</w:t>
      </w:r>
      <w:r w:rsidRPr="008D06B0">
        <w:rPr>
          <w:rFonts w:ascii="仿宋" w:eastAsia="仿宋" w:hAnsi="仿宋" w:cs="仿宋"/>
          <w:color w:val="auto"/>
          <w:sz w:val="28"/>
          <w:szCs w:val="28"/>
          <w:lang w:val="zh-CN" w:eastAsia="zh-CN"/>
        </w:rPr>
        <w:t>人要求）。</w:t>
      </w:r>
    </w:p>
    <w:p w14:paraId="023EC267" w14:textId="77777777" w:rsidR="0044762A" w:rsidRPr="008D06B0" w:rsidRDefault="0044762A">
      <w:pPr>
        <w:widowControl w:val="0"/>
        <w:tabs>
          <w:tab w:val="left" w:pos="1350"/>
        </w:tabs>
        <w:spacing w:line="560" w:lineRule="exact"/>
        <w:ind w:firstLineChars="200" w:firstLine="562"/>
        <w:rPr>
          <w:rFonts w:ascii="仿宋" w:eastAsia="仿宋" w:hAnsi="仿宋" w:cs="仿宋" w:hint="default"/>
          <w:b/>
          <w:bCs/>
          <w:color w:val="auto"/>
          <w:sz w:val="28"/>
          <w:szCs w:val="28"/>
          <w:lang w:val="en-US" w:eastAsia="zh-CN"/>
        </w:rPr>
      </w:pPr>
      <w:r w:rsidRPr="008D06B0">
        <w:rPr>
          <w:rFonts w:ascii="仿宋" w:eastAsia="仿宋" w:hAnsi="仿宋" w:cs="仿宋"/>
          <w:b/>
          <w:bCs/>
          <w:color w:val="auto"/>
          <w:sz w:val="28"/>
          <w:szCs w:val="28"/>
          <w:lang w:val="en-US" w:eastAsia="zh-CN"/>
        </w:rPr>
        <w:t>5.2服务标准及要求</w:t>
      </w:r>
    </w:p>
    <w:p w14:paraId="3CB48E95" w14:textId="77777777" w:rsidR="0044762A" w:rsidRPr="008D06B0" w:rsidRDefault="0044762A">
      <w:pPr>
        <w:widowControl w:val="0"/>
        <w:tabs>
          <w:tab w:val="left" w:pos="567"/>
        </w:tabs>
        <w:spacing w:line="560" w:lineRule="exact"/>
        <w:ind w:firstLineChars="200" w:firstLine="560"/>
        <w:rPr>
          <w:rFonts w:ascii="仿宋" w:eastAsia="仿宋" w:hAnsi="仿宋" w:cs="仿宋" w:hint="default"/>
          <w:color w:val="auto"/>
          <w:sz w:val="28"/>
          <w:szCs w:val="28"/>
          <w:lang w:val="zh-CN" w:eastAsia="zh-CN"/>
        </w:rPr>
      </w:pPr>
      <w:r w:rsidRPr="008D06B0">
        <w:rPr>
          <w:rFonts w:ascii="仿宋" w:eastAsia="仿宋" w:hAnsi="仿宋" w:cs="仿宋"/>
          <w:color w:val="auto"/>
          <w:sz w:val="28"/>
          <w:szCs w:val="28"/>
          <w:lang w:val="zh-CN" w:eastAsia="zh-CN"/>
        </w:rPr>
        <w:t>新种植苗木一年内达到正常生长标准。</w:t>
      </w:r>
    </w:p>
    <w:p w14:paraId="75CEC790" w14:textId="77777777" w:rsidR="0044762A" w:rsidRPr="008D06B0" w:rsidRDefault="0044762A">
      <w:pPr>
        <w:widowControl w:val="0"/>
        <w:tabs>
          <w:tab w:val="left" w:pos="567"/>
        </w:tabs>
        <w:spacing w:line="560" w:lineRule="exact"/>
        <w:ind w:firstLineChars="200" w:firstLine="560"/>
        <w:rPr>
          <w:rFonts w:ascii="仿宋" w:eastAsia="仿宋" w:hAnsi="仿宋" w:cs="仿宋" w:hint="default"/>
          <w:color w:val="auto"/>
          <w:sz w:val="28"/>
          <w:szCs w:val="28"/>
          <w:lang w:val="zh-CN" w:eastAsia="zh-CN"/>
        </w:rPr>
      </w:pPr>
      <w:r w:rsidRPr="008D06B0">
        <w:rPr>
          <w:rFonts w:ascii="仿宋" w:eastAsia="仿宋" w:hAnsi="仿宋" w:cs="仿宋"/>
          <w:color w:val="auto"/>
          <w:sz w:val="28"/>
          <w:szCs w:val="28"/>
          <w:lang w:val="zh-CN" w:eastAsia="zh-CN"/>
        </w:rPr>
        <w:t xml:space="preserve">各类乔木：生长健壮，长势茂盛，无黄叶、焦叶。无严重病虫害危害现象。修剪及时，方法得当，树型整齐美观，无枯死枝、无徒长枝、交叉枝，树基部无萌蘖，树体无倾斜。无死树，缺株现象。 </w:t>
      </w:r>
    </w:p>
    <w:p w14:paraId="18CAE390" w14:textId="77777777" w:rsidR="0044762A" w:rsidRPr="008D06B0" w:rsidRDefault="0044762A">
      <w:pPr>
        <w:widowControl w:val="0"/>
        <w:tabs>
          <w:tab w:val="left" w:pos="567"/>
        </w:tabs>
        <w:spacing w:line="560" w:lineRule="exact"/>
        <w:ind w:firstLineChars="200" w:firstLine="560"/>
        <w:rPr>
          <w:rFonts w:ascii="仿宋" w:eastAsia="仿宋" w:hAnsi="仿宋" w:cs="仿宋" w:hint="default"/>
          <w:color w:val="auto"/>
          <w:sz w:val="28"/>
          <w:szCs w:val="28"/>
          <w:lang w:val="zh-CN" w:eastAsia="zh-CN"/>
        </w:rPr>
      </w:pPr>
      <w:r w:rsidRPr="008D06B0">
        <w:rPr>
          <w:rFonts w:ascii="仿宋" w:eastAsia="仿宋" w:hAnsi="仿宋" w:cs="仿宋"/>
          <w:color w:val="auto"/>
          <w:sz w:val="28"/>
          <w:szCs w:val="28"/>
          <w:lang w:val="zh-CN" w:eastAsia="zh-CN"/>
        </w:rPr>
        <w:t xml:space="preserve">花灌木（包括藤本及攀援植物）：苗木生长旺盛，叶色鲜亮有光泽，冠型丰满，造型美观大方；配置结构匀称，高低错落有致；无明显病虫害发生，修剪科学合理，及时清理枯死衰败枝条，无缺株断档现象，无杂草危害。藤本及攀援植物及时绑缚、牵引或设立网架。 </w:t>
      </w:r>
    </w:p>
    <w:p w14:paraId="3A88D5B8" w14:textId="77777777" w:rsidR="0044762A" w:rsidRPr="008D06B0" w:rsidRDefault="0044762A">
      <w:pPr>
        <w:widowControl w:val="0"/>
        <w:tabs>
          <w:tab w:val="left" w:pos="567"/>
        </w:tabs>
        <w:spacing w:line="560" w:lineRule="exact"/>
        <w:ind w:firstLineChars="200" w:firstLine="560"/>
        <w:rPr>
          <w:rFonts w:ascii="仿宋" w:eastAsia="仿宋" w:hAnsi="仿宋" w:cs="仿宋" w:hint="default"/>
          <w:color w:val="auto"/>
          <w:sz w:val="28"/>
          <w:szCs w:val="28"/>
          <w:lang w:val="zh-CN" w:eastAsia="zh-CN"/>
        </w:rPr>
      </w:pPr>
      <w:r w:rsidRPr="008D06B0">
        <w:rPr>
          <w:rFonts w:ascii="仿宋" w:eastAsia="仿宋" w:hAnsi="仿宋" w:cs="仿宋"/>
          <w:color w:val="auto"/>
          <w:sz w:val="28"/>
          <w:szCs w:val="28"/>
          <w:lang w:val="zh-CN" w:eastAsia="zh-CN"/>
        </w:rPr>
        <w:t xml:space="preserve">绿篱、整形植物：生长旺盛，枝叶繁茂，整齐一致；正常情况下无黄叶、卷叶，无缺株断档，无明显病虫害发生，无杂草杂树、乱扯乱挂；土壤疏松肥沃，墒情良好；修剪及时，图案美观，曲线圆滑，三面平整。 </w:t>
      </w:r>
    </w:p>
    <w:p w14:paraId="2E7BB57B" w14:textId="77777777" w:rsidR="0044762A" w:rsidRPr="008D06B0" w:rsidRDefault="0044762A">
      <w:pPr>
        <w:widowControl w:val="0"/>
        <w:tabs>
          <w:tab w:val="left" w:pos="567"/>
        </w:tabs>
        <w:spacing w:line="560" w:lineRule="exact"/>
        <w:ind w:firstLineChars="200" w:firstLine="560"/>
        <w:rPr>
          <w:rFonts w:ascii="仿宋" w:eastAsia="仿宋" w:hAnsi="仿宋" w:cs="仿宋" w:hint="default"/>
          <w:color w:val="auto"/>
          <w:sz w:val="28"/>
          <w:szCs w:val="28"/>
          <w:lang w:val="zh-CN" w:eastAsia="zh-CN"/>
        </w:rPr>
      </w:pPr>
      <w:r w:rsidRPr="008D06B0">
        <w:rPr>
          <w:rFonts w:ascii="仿宋" w:eastAsia="仿宋" w:hAnsi="仿宋" w:cs="仿宋"/>
          <w:color w:val="auto"/>
          <w:sz w:val="28"/>
          <w:szCs w:val="28"/>
          <w:lang w:val="zh-CN" w:eastAsia="zh-CN"/>
        </w:rPr>
        <w:t>草坪、地被植物：生长旺盛，色泽正常，目测无杂草、无疯</w:t>
      </w:r>
      <w:r w:rsidRPr="008D06B0">
        <w:rPr>
          <w:rFonts w:ascii="仿宋" w:eastAsia="仿宋" w:hAnsi="仿宋" w:cs="仿宋"/>
          <w:color w:val="auto"/>
          <w:sz w:val="28"/>
          <w:szCs w:val="28"/>
          <w:lang w:val="zh-CN" w:eastAsia="zh-CN"/>
        </w:rPr>
        <w:lastRenderedPageBreak/>
        <w:t xml:space="preserve">长、无斑秃现象，覆盖率99%以上；适时适度修剪，要求均匀整齐，土壤疏松，及时浇水无旱象、无积水； </w:t>
      </w:r>
    </w:p>
    <w:p w14:paraId="5AEE0E04" w14:textId="77777777" w:rsidR="0044762A" w:rsidRPr="008D06B0" w:rsidRDefault="0044762A">
      <w:pPr>
        <w:widowControl w:val="0"/>
        <w:tabs>
          <w:tab w:val="left" w:pos="567"/>
        </w:tabs>
        <w:spacing w:line="560" w:lineRule="exact"/>
        <w:ind w:firstLineChars="200" w:firstLine="560"/>
        <w:rPr>
          <w:rFonts w:ascii="仿宋" w:eastAsia="仿宋" w:hAnsi="仿宋" w:cs="仿宋" w:hint="default"/>
          <w:color w:val="auto"/>
          <w:sz w:val="28"/>
          <w:szCs w:val="28"/>
          <w:lang w:val="zh-CN" w:eastAsia="zh-CN"/>
        </w:rPr>
      </w:pPr>
      <w:r w:rsidRPr="008D06B0">
        <w:rPr>
          <w:rFonts w:ascii="仿宋" w:eastAsia="仿宋" w:hAnsi="仿宋" w:cs="仿宋"/>
          <w:color w:val="auto"/>
          <w:sz w:val="28"/>
          <w:szCs w:val="28"/>
          <w:lang w:val="zh-CN" w:eastAsia="zh-CN"/>
        </w:rPr>
        <w:t>仔细观察病虫害发生情况，及时防治，用药科学合理，无药害发生。（草坪整体高度不超过8公分）。</w:t>
      </w:r>
    </w:p>
    <w:p w14:paraId="799CA397" w14:textId="77777777" w:rsidR="0044762A" w:rsidRPr="008D06B0" w:rsidRDefault="0044762A">
      <w:pPr>
        <w:widowControl w:val="0"/>
        <w:tabs>
          <w:tab w:val="left" w:pos="567"/>
        </w:tabs>
        <w:spacing w:line="560" w:lineRule="exact"/>
        <w:ind w:firstLineChars="200" w:firstLine="560"/>
        <w:rPr>
          <w:rFonts w:ascii="仿宋" w:eastAsia="仿宋" w:hAnsi="仿宋" w:cs="仿宋" w:hint="default"/>
          <w:color w:val="auto"/>
          <w:sz w:val="28"/>
          <w:szCs w:val="28"/>
          <w:lang w:val="zh-CN" w:eastAsia="zh-CN"/>
        </w:rPr>
      </w:pPr>
      <w:r w:rsidRPr="008D06B0">
        <w:rPr>
          <w:rFonts w:ascii="仿宋" w:eastAsia="仿宋" w:hAnsi="仿宋" w:cs="仿宋"/>
          <w:color w:val="auto"/>
          <w:sz w:val="28"/>
          <w:szCs w:val="28"/>
          <w:lang w:val="zh-CN" w:eastAsia="zh-CN"/>
        </w:rPr>
        <w:t>保持环境卫生整洁：绿地内保持整洁，无杂物、无烟头、无白色污染，无树挂、堆物、堆料、搭棚，无私拉乱扯、钉栓刻画等现象。</w:t>
      </w:r>
    </w:p>
    <w:p w14:paraId="093CC687" w14:textId="77777777" w:rsidR="0044762A" w:rsidRPr="008D06B0" w:rsidRDefault="0044762A">
      <w:pPr>
        <w:widowControl w:val="0"/>
        <w:tabs>
          <w:tab w:val="left" w:pos="567"/>
        </w:tabs>
        <w:spacing w:line="560" w:lineRule="exact"/>
        <w:ind w:firstLineChars="200" w:firstLine="560"/>
        <w:rPr>
          <w:rFonts w:ascii="仿宋" w:eastAsia="仿宋" w:hAnsi="仿宋" w:cs="仿宋" w:hint="default"/>
          <w:color w:val="auto"/>
          <w:sz w:val="28"/>
          <w:szCs w:val="28"/>
          <w:lang w:val="zh-CN" w:eastAsia="zh-CN"/>
        </w:rPr>
      </w:pPr>
      <w:r w:rsidRPr="008D06B0">
        <w:rPr>
          <w:rFonts w:ascii="仿宋" w:eastAsia="仿宋" w:hAnsi="仿宋" w:cs="仿宋"/>
          <w:color w:val="auto"/>
          <w:sz w:val="28"/>
          <w:szCs w:val="28"/>
          <w:lang w:val="zh-CN" w:eastAsia="zh-CN"/>
        </w:rPr>
        <w:t>负责花卉租摆需求服务（按</w:t>
      </w:r>
      <w:r w:rsidRPr="008D06B0">
        <w:rPr>
          <w:rFonts w:ascii="仿宋" w:eastAsia="仿宋" w:hAnsi="仿宋" w:cs="仿宋"/>
          <w:color w:val="auto"/>
          <w:sz w:val="28"/>
          <w:szCs w:val="28"/>
          <w:lang w:val="en-US" w:eastAsia="zh-CN"/>
        </w:rPr>
        <w:t>采购人</w:t>
      </w:r>
      <w:r w:rsidRPr="008D06B0">
        <w:rPr>
          <w:rFonts w:ascii="仿宋" w:eastAsia="仿宋" w:hAnsi="仿宋" w:cs="仿宋"/>
          <w:color w:val="auto"/>
          <w:sz w:val="28"/>
          <w:szCs w:val="28"/>
          <w:lang w:val="zh-CN" w:eastAsia="zh-CN"/>
        </w:rPr>
        <w:t>要求）。</w:t>
      </w:r>
    </w:p>
    <w:p w14:paraId="7B98E774" w14:textId="77777777" w:rsidR="0044762A" w:rsidRPr="008D06B0" w:rsidRDefault="0044762A">
      <w:pPr>
        <w:spacing w:line="560" w:lineRule="exact"/>
        <w:rPr>
          <w:rFonts w:ascii="仿宋" w:eastAsia="仿宋" w:hAnsi="仿宋" w:cs="仿宋" w:hint="default"/>
          <w:b/>
          <w:bCs/>
          <w:color w:val="auto"/>
          <w:sz w:val="28"/>
          <w:szCs w:val="28"/>
          <w:lang w:val="en-US" w:eastAsia="zh-CN"/>
        </w:rPr>
      </w:pPr>
      <w:r w:rsidRPr="008D06B0">
        <w:rPr>
          <w:rFonts w:ascii="仿宋" w:eastAsia="仿宋" w:hAnsi="仿宋" w:cs="仿宋"/>
          <w:b/>
          <w:bCs/>
          <w:color w:val="auto"/>
          <w:sz w:val="28"/>
          <w:szCs w:val="28"/>
          <w:lang w:val="en-US" w:eastAsia="zh-CN"/>
        </w:rPr>
        <w:t>6消防控制室</w:t>
      </w:r>
    </w:p>
    <w:p w14:paraId="33F4591C" w14:textId="77777777" w:rsidR="0044762A" w:rsidRPr="008D06B0" w:rsidRDefault="0044762A">
      <w:pPr>
        <w:widowControl w:val="0"/>
        <w:tabs>
          <w:tab w:val="left" w:pos="1350"/>
        </w:tabs>
        <w:spacing w:line="560" w:lineRule="exact"/>
        <w:ind w:firstLineChars="200" w:firstLine="562"/>
        <w:rPr>
          <w:rFonts w:ascii="仿宋" w:eastAsia="仿宋" w:hAnsi="仿宋" w:cs="仿宋" w:hint="default"/>
          <w:b/>
          <w:bCs/>
          <w:color w:val="auto"/>
          <w:sz w:val="28"/>
          <w:szCs w:val="28"/>
          <w:lang w:val="en-US" w:eastAsia="zh-CN"/>
        </w:rPr>
      </w:pPr>
      <w:r w:rsidRPr="008D06B0">
        <w:rPr>
          <w:rFonts w:ascii="仿宋" w:eastAsia="仿宋" w:hAnsi="仿宋" w:cs="仿宋"/>
          <w:b/>
          <w:bCs/>
          <w:color w:val="auto"/>
          <w:sz w:val="28"/>
          <w:szCs w:val="28"/>
          <w:lang w:val="en-US" w:eastAsia="zh-CN"/>
        </w:rPr>
        <w:t>6.1服务范围</w:t>
      </w:r>
    </w:p>
    <w:p w14:paraId="400B4656" w14:textId="77777777" w:rsidR="0044762A" w:rsidRPr="008D06B0" w:rsidRDefault="0044762A">
      <w:pPr>
        <w:widowControl w:val="0"/>
        <w:tabs>
          <w:tab w:val="left" w:pos="567"/>
        </w:tabs>
        <w:spacing w:line="560" w:lineRule="exact"/>
        <w:ind w:firstLineChars="200" w:firstLine="560"/>
        <w:rPr>
          <w:rFonts w:ascii="仿宋" w:eastAsia="仿宋" w:hAnsi="仿宋" w:cs="仿宋" w:hint="default"/>
          <w:color w:val="auto"/>
          <w:sz w:val="28"/>
          <w:szCs w:val="28"/>
          <w:lang w:val="en-US" w:eastAsia="zh-CN"/>
        </w:rPr>
      </w:pPr>
      <w:r w:rsidRPr="008D06B0">
        <w:rPr>
          <w:rFonts w:ascii="仿宋" w:eastAsia="仿宋" w:hAnsi="仿宋" w:cs="仿宋"/>
          <w:color w:val="auto"/>
          <w:sz w:val="28"/>
          <w:szCs w:val="28"/>
          <w:lang w:val="zh-CN" w:eastAsia="zh-CN"/>
        </w:rPr>
        <w:t>中标人</w:t>
      </w:r>
      <w:r w:rsidRPr="008D06B0">
        <w:rPr>
          <w:rFonts w:ascii="仿宋" w:eastAsia="仿宋" w:hAnsi="仿宋" w:cs="仿宋"/>
          <w:color w:val="auto"/>
          <w:sz w:val="28"/>
          <w:szCs w:val="28"/>
          <w:lang w:val="en-US" w:eastAsia="zh-CN"/>
        </w:rPr>
        <w:t>按照现行消防规范执行安排专职</w:t>
      </w:r>
      <w:r w:rsidRPr="008D06B0">
        <w:rPr>
          <w:rFonts w:ascii="仿宋" w:eastAsia="仿宋" w:hAnsi="仿宋" w:cs="仿宋"/>
          <w:color w:val="auto"/>
          <w:sz w:val="28"/>
          <w:szCs w:val="28"/>
          <w:lang w:val="zh-CN" w:eastAsia="zh-CN"/>
        </w:rPr>
        <w:t>人员</w:t>
      </w:r>
      <w:r w:rsidRPr="008D06B0">
        <w:rPr>
          <w:rFonts w:ascii="仿宋" w:eastAsia="仿宋" w:hAnsi="仿宋" w:cs="仿宋"/>
          <w:color w:val="auto"/>
          <w:sz w:val="28"/>
          <w:szCs w:val="28"/>
          <w:lang w:val="en-US" w:eastAsia="zh-CN"/>
        </w:rPr>
        <w:t>对消控室的24小时值守服务，接收、处理火灾报警信号，控制相关消防设施，保障采购人生命财产安全。遵守采购人相关工作纪律要求，服从采购人工作管理。</w:t>
      </w:r>
    </w:p>
    <w:p w14:paraId="0B962FCE" w14:textId="77777777" w:rsidR="0044762A" w:rsidRPr="008D06B0" w:rsidRDefault="0044762A">
      <w:pPr>
        <w:widowControl w:val="0"/>
        <w:tabs>
          <w:tab w:val="left" w:pos="1350"/>
        </w:tabs>
        <w:spacing w:line="360" w:lineRule="auto"/>
        <w:ind w:firstLineChars="200" w:firstLine="562"/>
        <w:rPr>
          <w:rFonts w:ascii="仿宋" w:eastAsia="仿宋" w:hAnsi="仿宋" w:cs="仿宋" w:hint="default"/>
          <w:b/>
          <w:bCs/>
          <w:color w:val="auto"/>
          <w:sz w:val="28"/>
          <w:szCs w:val="28"/>
          <w:lang w:val="zh-CN" w:eastAsia="zh-CN"/>
        </w:rPr>
      </w:pPr>
      <w:r w:rsidRPr="008D06B0">
        <w:rPr>
          <w:rFonts w:ascii="仿宋" w:eastAsia="仿宋" w:hAnsi="仿宋" w:cs="仿宋"/>
          <w:b/>
          <w:bCs/>
          <w:color w:val="auto"/>
          <w:sz w:val="28"/>
          <w:szCs w:val="28"/>
          <w:lang w:val="en-US" w:eastAsia="zh-CN"/>
        </w:rPr>
        <w:t>6.2</w:t>
      </w:r>
      <w:r w:rsidRPr="008D06B0">
        <w:rPr>
          <w:rFonts w:ascii="仿宋" w:eastAsia="仿宋" w:hAnsi="仿宋" w:cs="仿宋"/>
          <w:b/>
          <w:bCs/>
          <w:color w:val="auto"/>
          <w:sz w:val="28"/>
          <w:szCs w:val="28"/>
          <w:lang w:val="zh-CN" w:eastAsia="zh-CN"/>
        </w:rPr>
        <w:t>服务内容</w:t>
      </w:r>
    </w:p>
    <w:p w14:paraId="1BB4AE28" w14:textId="77777777" w:rsidR="0044762A" w:rsidRPr="008D06B0" w:rsidRDefault="0044762A">
      <w:pPr>
        <w:widowControl w:val="0"/>
        <w:tabs>
          <w:tab w:val="left" w:pos="567"/>
        </w:tabs>
        <w:spacing w:before="40" w:line="360" w:lineRule="auto"/>
        <w:ind w:firstLineChars="200" w:firstLine="560"/>
        <w:rPr>
          <w:rFonts w:ascii="仿宋" w:eastAsia="仿宋" w:hAnsi="仿宋" w:cs="仿宋" w:hint="default"/>
          <w:color w:val="auto"/>
          <w:sz w:val="28"/>
          <w:szCs w:val="28"/>
          <w:lang w:val="zh-CN" w:eastAsia="zh-CN"/>
        </w:rPr>
      </w:pPr>
      <w:r w:rsidRPr="008D06B0">
        <w:rPr>
          <w:rFonts w:ascii="仿宋" w:eastAsia="仿宋" w:hAnsi="仿宋" w:cs="仿宋"/>
          <w:color w:val="auto"/>
          <w:sz w:val="28"/>
          <w:szCs w:val="28"/>
          <w:lang w:val="en-US" w:eastAsia="zh-CN"/>
        </w:rPr>
        <w:t>消防控制室实行四班三运转、每日24小时不间断值守制度，值守人员每班次工作时间不得大于 8小时、不少于 2 人。</w:t>
      </w:r>
    </w:p>
    <w:p w14:paraId="7D89F078" w14:textId="77777777" w:rsidR="0044762A" w:rsidRPr="008D06B0" w:rsidRDefault="0044762A">
      <w:pPr>
        <w:widowControl w:val="0"/>
        <w:tabs>
          <w:tab w:val="left" w:pos="1350"/>
        </w:tabs>
        <w:spacing w:line="360" w:lineRule="auto"/>
        <w:ind w:firstLineChars="200" w:firstLine="562"/>
        <w:rPr>
          <w:rFonts w:ascii="仿宋" w:eastAsia="仿宋" w:hAnsi="仿宋" w:cs="仿宋" w:hint="default"/>
          <w:b/>
          <w:bCs/>
          <w:color w:val="auto"/>
          <w:sz w:val="28"/>
          <w:szCs w:val="28"/>
          <w:lang w:val="zh-CN" w:eastAsia="zh-CN"/>
        </w:rPr>
      </w:pPr>
      <w:r w:rsidRPr="008D06B0">
        <w:rPr>
          <w:rFonts w:ascii="仿宋" w:eastAsia="仿宋" w:hAnsi="仿宋" w:cs="仿宋"/>
          <w:b/>
          <w:bCs/>
          <w:color w:val="auto"/>
          <w:sz w:val="28"/>
          <w:szCs w:val="28"/>
          <w:lang w:val="en-US" w:eastAsia="zh-CN"/>
        </w:rPr>
        <w:t>6.3</w:t>
      </w:r>
      <w:r w:rsidRPr="008D06B0">
        <w:rPr>
          <w:rFonts w:ascii="仿宋" w:eastAsia="仿宋" w:hAnsi="仿宋" w:cs="仿宋"/>
          <w:b/>
          <w:bCs/>
          <w:color w:val="auto"/>
          <w:sz w:val="28"/>
          <w:szCs w:val="28"/>
          <w:lang w:val="zh-CN" w:eastAsia="zh-CN"/>
        </w:rPr>
        <w:t>服务要求及标准</w:t>
      </w:r>
    </w:p>
    <w:p w14:paraId="2FDB37C9" w14:textId="77777777" w:rsidR="0044762A" w:rsidRPr="008D06B0" w:rsidRDefault="0044762A">
      <w:pPr>
        <w:widowControl w:val="0"/>
        <w:spacing w:line="360" w:lineRule="auto"/>
        <w:ind w:firstLineChars="200" w:firstLine="560"/>
        <w:rPr>
          <w:rFonts w:ascii="仿宋" w:eastAsia="仿宋" w:hAnsi="仿宋" w:cs="仿宋" w:hint="default"/>
          <w:color w:val="auto"/>
          <w:sz w:val="28"/>
          <w:szCs w:val="28"/>
          <w:lang w:val="en-US" w:eastAsia="zh-CN"/>
        </w:rPr>
      </w:pPr>
      <w:r w:rsidRPr="008D06B0">
        <w:rPr>
          <w:rFonts w:ascii="仿宋" w:eastAsia="仿宋" w:hAnsi="仿宋" w:cs="仿宋"/>
          <w:color w:val="auto"/>
          <w:sz w:val="28"/>
          <w:szCs w:val="28"/>
          <w:lang w:val="en-US" w:eastAsia="zh-CN"/>
        </w:rPr>
        <w:t xml:space="preserve">在服务期内，对值守人员的管理要求应当按照现行消防规范执行。值守人员应熟练操作消防设施，记录班次内消防报警控制器发生的“故障、火警、动作”信息。负责值班时对火灾报警部位的核实和拨打火警电话、启动应急预案等紧急情况的处置，同时负责本区域内重点部位的消防泵房、喷淋报警阀室及各楼宇内外部消防的设备检查记录，并及时反馈。 </w:t>
      </w:r>
    </w:p>
    <w:p w14:paraId="07F7EE2B" w14:textId="77777777" w:rsidR="0044762A" w:rsidRPr="008D06B0" w:rsidRDefault="0044762A">
      <w:pPr>
        <w:widowControl w:val="0"/>
        <w:spacing w:line="360" w:lineRule="auto"/>
        <w:ind w:firstLineChars="200" w:firstLine="560"/>
        <w:rPr>
          <w:rFonts w:ascii="仿宋" w:eastAsia="仿宋" w:hAnsi="仿宋" w:cs="仿宋" w:hint="default"/>
          <w:color w:val="auto"/>
          <w:sz w:val="28"/>
          <w:szCs w:val="28"/>
          <w:lang w:val="en-US" w:eastAsia="zh-CN"/>
        </w:rPr>
      </w:pPr>
      <w:r w:rsidRPr="008D06B0">
        <w:rPr>
          <w:rFonts w:ascii="仿宋" w:eastAsia="仿宋" w:hAnsi="仿宋" w:cs="仿宋"/>
          <w:color w:val="auto"/>
          <w:sz w:val="28"/>
          <w:szCs w:val="28"/>
          <w:lang w:val="en-US" w:eastAsia="zh-CN"/>
        </w:rPr>
        <w:t>中标人应当规范设备出现故障时值守人员的处置流程和应急处</w:t>
      </w:r>
      <w:r w:rsidRPr="008D06B0">
        <w:rPr>
          <w:rFonts w:ascii="仿宋" w:eastAsia="仿宋" w:hAnsi="仿宋" w:cs="仿宋"/>
          <w:color w:val="auto"/>
          <w:sz w:val="28"/>
          <w:szCs w:val="28"/>
          <w:lang w:val="en-US" w:eastAsia="zh-CN"/>
        </w:rPr>
        <w:lastRenderedPageBreak/>
        <w:t xml:space="preserve">理措施，针对不同类型故障，细化消防控制室人员的处置流程并积极采取相应补救措施，防止因设备故障检修期间发生火灾事故。 </w:t>
      </w:r>
    </w:p>
    <w:p w14:paraId="4D789A6C" w14:textId="77777777" w:rsidR="0044762A" w:rsidRPr="008D06B0" w:rsidRDefault="0044762A">
      <w:pPr>
        <w:widowControl w:val="0"/>
        <w:spacing w:line="560" w:lineRule="exact"/>
        <w:ind w:firstLineChars="200" w:firstLine="560"/>
        <w:rPr>
          <w:rFonts w:ascii="仿宋" w:eastAsia="仿宋" w:hAnsi="仿宋" w:cs="仿宋" w:hint="default"/>
          <w:strike/>
          <w:color w:val="auto"/>
          <w:sz w:val="28"/>
          <w:szCs w:val="28"/>
          <w:lang w:val="en-US" w:eastAsia="zh-CN"/>
        </w:rPr>
      </w:pPr>
      <w:r w:rsidRPr="008D06B0">
        <w:rPr>
          <w:rFonts w:ascii="仿宋" w:eastAsia="仿宋" w:hAnsi="仿宋" w:cs="仿宋"/>
          <w:color w:val="auto"/>
          <w:sz w:val="28"/>
          <w:szCs w:val="28"/>
          <w:lang w:val="en-US" w:eastAsia="zh-CN"/>
        </w:rPr>
        <w:t>消防控制室值守人员上岗工作期间应遵守采购人相关工作纪律要求，服从采购人工作管理，值守人员只能从事值守相关或采购人委托的其他工作；值守人员工作时应统一着装，主动做好消控室的清洁卫生工作；身体健康，认真履行相关的责任与义务；中标人应在消防控制室建立完善的消防档案，包括但不限于所属楼宇点位图纸、设备清单、重点部位情况、应急预案、专兼职义务消防员、火警记录本、建筑消防设施巡查记录本等，并保存完好；专职</w:t>
      </w:r>
      <w:r w:rsidRPr="008D06B0">
        <w:rPr>
          <w:rFonts w:ascii="仿宋" w:eastAsia="仿宋" w:hAnsi="仿宋" w:cs="仿宋"/>
          <w:color w:val="auto"/>
          <w:sz w:val="28"/>
          <w:szCs w:val="28"/>
          <w:lang w:val="zh-CN" w:eastAsia="zh-CN"/>
        </w:rPr>
        <w:t>人员</w:t>
      </w:r>
      <w:r w:rsidRPr="008D06B0">
        <w:rPr>
          <w:rFonts w:ascii="仿宋" w:eastAsia="仿宋" w:hAnsi="仿宋" w:cs="仿宋"/>
          <w:color w:val="auto"/>
          <w:sz w:val="28"/>
          <w:szCs w:val="28"/>
          <w:lang w:val="en-US" w:eastAsia="zh-CN"/>
        </w:rPr>
        <w:t>应具有中级及以上消防设施操作员证；中标人应遵守采购人其他关于消防控制室管理的规定。</w:t>
      </w:r>
    </w:p>
    <w:p w14:paraId="26C900EB" w14:textId="77777777" w:rsidR="0044762A" w:rsidRPr="008D06B0" w:rsidRDefault="0044762A">
      <w:pPr>
        <w:spacing w:line="560" w:lineRule="exact"/>
        <w:rPr>
          <w:rFonts w:ascii="仿宋" w:eastAsia="仿宋" w:hAnsi="仿宋" w:cs="仿宋" w:hint="default"/>
          <w:b/>
          <w:bCs/>
          <w:color w:val="auto"/>
          <w:sz w:val="28"/>
          <w:szCs w:val="28"/>
          <w:lang w:val="en-US" w:eastAsia="zh-CN"/>
        </w:rPr>
      </w:pPr>
      <w:r w:rsidRPr="008D06B0">
        <w:rPr>
          <w:rFonts w:ascii="仿宋" w:eastAsia="仿宋" w:hAnsi="仿宋" w:cs="仿宋"/>
          <w:b/>
          <w:bCs/>
          <w:color w:val="auto"/>
          <w:sz w:val="28"/>
          <w:szCs w:val="28"/>
          <w:lang w:val="en-US" w:eastAsia="zh-CN"/>
        </w:rPr>
        <w:t>7综合楼</w:t>
      </w:r>
    </w:p>
    <w:p w14:paraId="08350F7E" w14:textId="77777777" w:rsidR="0044762A" w:rsidRPr="008D06B0" w:rsidRDefault="0044762A">
      <w:pPr>
        <w:widowControl w:val="0"/>
        <w:tabs>
          <w:tab w:val="left" w:pos="1350"/>
        </w:tabs>
        <w:spacing w:line="560" w:lineRule="exact"/>
        <w:ind w:firstLineChars="200" w:firstLine="560"/>
        <w:rPr>
          <w:rFonts w:ascii="仿宋" w:eastAsia="仿宋" w:hAnsi="仿宋" w:cs="仿宋" w:hint="default"/>
          <w:color w:val="auto"/>
          <w:sz w:val="28"/>
          <w:szCs w:val="28"/>
          <w:lang w:val="en-US" w:eastAsia="zh-CN"/>
        </w:rPr>
      </w:pPr>
      <w:r w:rsidRPr="008D06B0">
        <w:rPr>
          <w:rFonts w:ascii="仿宋" w:eastAsia="仿宋" w:hAnsi="仿宋" w:cs="仿宋"/>
          <w:color w:val="auto"/>
          <w:sz w:val="28"/>
          <w:szCs w:val="28"/>
          <w:lang w:val="en-US" w:eastAsia="zh-CN"/>
        </w:rPr>
        <w:t>7.1服务范围</w:t>
      </w:r>
    </w:p>
    <w:p w14:paraId="769FF943" w14:textId="77777777" w:rsidR="0044762A" w:rsidRPr="008D06B0" w:rsidRDefault="0044762A">
      <w:pPr>
        <w:widowControl w:val="0"/>
        <w:tabs>
          <w:tab w:val="left" w:pos="567"/>
        </w:tabs>
        <w:spacing w:line="560" w:lineRule="exact"/>
        <w:ind w:firstLineChars="200" w:firstLine="560"/>
        <w:rPr>
          <w:rFonts w:ascii="仿宋" w:eastAsia="仿宋" w:hAnsi="仿宋" w:cs="仿宋" w:hint="default"/>
          <w:color w:val="auto"/>
          <w:sz w:val="28"/>
          <w:szCs w:val="28"/>
          <w:lang w:val="en-US" w:eastAsia="zh-CN"/>
        </w:rPr>
      </w:pPr>
      <w:r w:rsidRPr="008D06B0">
        <w:rPr>
          <w:rFonts w:ascii="仿宋" w:eastAsia="仿宋" w:hAnsi="仿宋" w:cs="仿宋"/>
          <w:color w:val="auto"/>
          <w:sz w:val="28"/>
          <w:szCs w:val="28"/>
          <w:lang w:val="en-US" w:eastAsia="zh-CN"/>
        </w:rPr>
        <w:t>综合楼的服务保障工作；主管、服务员应经过采购人考核方可上岗。</w:t>
      </w:r>
    </w:p>
    <w:p w14:paraId="722A6AC9" w14:textId="77777777" w:rsidR="0044762A" w:rsidRPr="008D06B0" w:rsidRDefault="0044762A">
      <w:pPr>
        <w:widowControl w:val="0"/>
        <w:tabs>
          <w:tab w:val="left" w:pos="1350"/>
        </w:tabs>
        <w:spacing w:line="560" w:lineRule="exact"/>
        <w:ind w:firstLineChars="200" w:firstLine="560"/>
        <w:rPr>
          <w:rFonts w:ascii="仿宋" w:eastAsia="仿宋" w:hAnsi="仿宋" w:cs="仿宋" w:hint="default"/>
          <w:color w:val="auto"/>
          <w:sz w:val="28"/>
          <w:szCs w:val="28"/>
          <w:lang w:val="zh-CN" w:eastAsia="zh-CN"/>
        </w:rPr>
      </w:pPr>
      <w:r w:rsidRPr="008D06B0">
        <w:rPr>
          <w:rFonts w:ascii="仿宋" w:eastAsia="仿宋" w:hAnsi="仿宋" w:cs="仿宋"/>
          <w:color w:val="auto"/>
          <w:sz w:val="28"/>
          <w:szCs w:val="28"/>
          <w:lang w:val="en-US" w:eastAsia="zh-CN"/>
        </w:rPr>
        <w:t>7.2</w:t>
      </w:r>
      <w:r w:rsidRPr="008D06B0">
        <w:rPr>
          <w:rFonts w:ascii="仿宋" w:eastAsia="仿宋" w:hAnsi="仿宋" w:cs="仿宋"/>
          <w:color w:val="auto"/>
          <w:sz w:val="28"/>
          <w:szCs w:val="28"/>
          <w:lang w:val="zh-CN" w:eastAsia="zh-CN"/>
        </w:rPr>
        <w:t>服务内容</w:t>
      </w:r>
    </w:p>
    <w:p w14:paraId="604F8D24" w14:textId="77777777" w:rsidR="0044762A" w:rsidRPr="008D06B0" w:rsidRDefault="0044762A">
      <w:pPr>
        <w:widowControl w:val="0"/>
        <w:tabs>
          <w:tab w:val="left" w:pos="567"/>
        </w:tabs>
        <w:spacing w:line="560" w:lineRule="exact"/>
        <w:ind w:firstLineChars="200" w:firstLine="560"/>
        <w:rPr>
          <w:rFonts w:ascii="仿宋" w:eastAsia="仿宋" w:hAnsi="仿宋" w:cs="仿宋" w:hint="default"/>
          <w:color w:val="auto"/>
          <w:sz w:val="28"/>
          <w:szCs w:val="28"/>
          <w:lang w:val="en-US" w:eastAsia="zh-CN"/>
        </w:rPr>
      </w:pPr>
      <w:r w:rsidRPr="008D06B0">
        <w:rPr>
          <w:rFonts w:ascii="仿宋" w:eastAsia="仿宋" w:hAnsi="仿宋" w:cs="仿宋"/>
          <w:color w:val="auto"/>
          <w:sz w:val="28"/>
          <w:szCs w:val="28"/>
          <w:lang w:val="en-US" w:eastAsia="zh-CN"/>
        </w:rPr>
        <w:t>提供综合楼的服务保障工作，负责设备、器具的维护、保养、清洗、消毒，负责楼内的清洁、消杀服务等。</w:t>
      </w:r>
    </w:p>
    <w:p w14:paraId="66E67C1C" w14:textId="77777777" w:rsidR="0044762A" w:rsidRPr="008D06B0" w:rsidRDefault="0044762A">
      <w:pPr>
        <w:widowControl w:val="0"/>
        <w:tabs>
          <w:tab w:val="left" w:pos="1350"/>
        </w:tabs>
        <w:spacing w:line="560" w:lineRule="exact"/>
        <w:ind w:firstLineChars="200" w:firstLine="560"/>
        <w:rPr>
          <w:rFonts w:ascii="仿宋" w:eastAsia="仿宋" w:hAnsi="仿宋" w:cs="仿宋" w:hint="default"/>
          <w:color w:val="auto"/>
          <w:sz w:val="28"/>
          <w:szCs w:val="28"/>
          <w:lang w:val="zh-CN" w:eastAsia="zh-CN"/>
        </w:rPr>
      </w:pPr>
      <w:r w:rsidRPr="008D06B0">
        <w:rPr>
          <w:rFonts w:ascii="仿宋" w:eastAsia="仿宋" w:hAnsi="仿宋" w:cs="仿宋"/>
          <w:color w:val="auto"/>
          <w:sz w:val="28"/>
          <w:szCs w:val="28"/>
          <w:lang w:val="en-US" w:eastAsia="zh-CN"/>
        </w:rPr>
        <w:t>7.3</w:t>
      </w:r>
      <w:r w:rsidRPr="008D06B0">
        <w:rPr>
          <w:rFonts w:ascii="仿宋" w:eastAsia="仿宋" w:hAnsi="仿宋" w:cs="仿宋"/>
          <w:color w:val="auto"/>
          <w:sz w:val="28"/>
          <w:szCs w:val="28"/>
          <w:lang w:val="zh-CN" w:eastAsia="zh-CN"/>
        </w:rPr>
        <w:t>服务要求及标准</w:t>
      </w:r>
    </w:p>
    <w:p w14:paraId="33343CCD" w14:textId="77777777" w:rsidR="0044762A" w:rsidRPr="008D06B0" w:rsidRDefault="0044762A">
      <w:pPr>
        <w:widowControl w:val="0"/>
        <w:tabs>
          <w:tab w:val="left" w:pos="567"/>
        </w:tabs>
        <w:spacing w:line="560" w:lineRule="exact"/>
        <w:ind w:firstLineChars="200" w:firstLine="562"/>
        <w:rPr>
          <w:rFonts w:ascii="仿宋" w:eastAsia="仿宋" w:hAnsi="仿宋" w:cs="仿宋" w:hint="default"/>
          <w:color w:val="auto"/>
          <w:sz w:val="28"/>
          <w:szCs w:val="28"/>
          <w:lang w:val="en-US" w:eastAsia="zh-CN"/>
        </w:rPr>
      </w:pPr>
      <w:r w:rsidRPr="008D06B0">
        <w:rPr>
          <w:rFonts w:ascii="仿宋" w:eastAsia="仿宋" w:hAnsi="仿宋" w:cs="仿宋"/>
          <w:b/>
          <w:bCs/>
          <w:color w:val="auto"/>
          <w:sz w:val="28"/>
          <w:szCs w:val="28"/>
          <w:lang w:val="en-US" w:eastAsia="zh-CN"/>
        </w:rPr>
        <w:t>服务要求：</w:t>
      </w:r>
      <w:r w:rsidRPr="008D06B0">
        <w:rPr>
          <w:rFonts w:ascii="仿宋" w:eastAsia="仿宋" w:hAnsi="仿宋" w:cs="仿宋"/>
          <w:color w:val="auto"/>
          <w:sz w:val="28"/>
          <w:szCs w:val="28"/>
          <w:lang w:val="en-US" w:eastAsia="zh-CN"/>
        </w:rPr>
        <w:t>负责综合楼全面服务工作。清理大楼内的所有垃圾，对垃圾进行分类回收；收集及清理所有垃圾箱和花槽内的垃圾；清洁所有窗户、出入口、大门及门牌；清除所有手印及污渍，包括楼梯墙壁；清洁所有扶手、栏杆及玻璃表面；清扫所有通风窗口；清扫空调风口百叶及照明灯片；拖擦地、台表面；清洁所有楼</w:t>
      </w:r>
      <w:r w:rsidRPr="008D06B0">
        <w:rPr>
          <w:rFonts w:ascii="仿宋" w:eastAsia="仿宋" w:hAnsi="仿宋" w:cs="仿宋"/>
          <w:color w:val="auto"/>
          <w:sz w:val="28"/>
          <w:szCs w:val="28"/>
          <w:lang w:val="en-US" w:eastAsia="zh-CN"/>
        </w:rPr>
        <w:lastRenderedPageBreak/>
        <w:t>梯、走廊及窗户；维护、保养、清洗、消毒相关设备及器具；清洁所有灯饰；清扫、洗刷大厅入口地台及梯级；清扫大厅天花板尘埃；定期投放喷洒鼠、蟑螂、蚊蝇药物等。</w:t>
      </w:r>
    </w:p>
    <w:p w14:paraId="760D5D42" w14:textId="77777777" w:rsidR="0044762A" w:rsidRPr="008D06B0" w:rsidRDefault="0044762A">
      <w:pPr>
        <w:widowControl w:val="0"/>
        <w:tabs>
          <w:tab w:val="left" w:pos="567"/>
        </w:tabs>
        <w:spacing w:line="560" w:lineRule="exact"/>
        <w:ind w:firstLineChars="200" w:firstLine="562"/>
        <w:rPr>
          <w:rFonts w:ascii="仿宋" w:eastAsia="仿宋" w:hAnsi="仿宋" w:cs="仿宋" w:hint="default"/>
          <w:color w:val="auto"/>
          <w:sz w:val="28"/>
          <w:szCs w:val="28"/>
          <w:lang w:val="en-US" w:eastAsia="zh-CN"/>
        </w:rPr>
      </w:pPr>
      <w:r w:rsidRPr="008D06B0">
        <w:rPr>
          <w:rFonts w:ascii="仿宋" w:eastAsia="仿宋" w:hAnsi="仿宋" w:cs="仿宋"/>
          <w:b/>
          <w:bCs/>
          <w:color w:val="auto"/>
          <w:sz w:val="28"/>
          <w:szCs w:val="28"/>
          <w:lang w:val="en-US" w:eastAsia="zh-CN"/>
        </w:rPr>
        <w:t>服务标准：</w:t>
      </w:r>
      <w:r w:rsidRPr="008D06B0">
        <w:rPr>
          <w:rFonts w:ascii="仿宋" w:eastAsia="仿宋" w:hAnsi="仿宋" w:cs="仿宋"/>
          <w:color w:val="auto"/>
          <w:sz w:val="28"/>
          <w:szCs w:val="28"/>
          <w:lang w:val="en-US" w:eastAsia="zh-CN"/>
        </w:rPr>
        <w:t>地面光亮无水迹、污迹，无尘物；楼梯、走廊、指示牌、门牌、通风窗口、地角线、墙壁、柱子、顶板无尘和无污物；垃圾桶内垃圾不超过1/2，并摆放整齐，外观干净；玻璃、门窗无污迹、水迹、裂痕，有明显安全标志；灯饰和其它饰物无尘土；无鼠害、无蚊蝇、无蟑螂。</w:t>
      </w:r>
    </w:p>
    <w:p w14:paraId="79BFB68B" w14:textId="77777777" w:rsidR="0044762A" w:rsidRPr="008D06B0" w:rsidRDefault="0044762A">
      <w:pPr>
        <w:spacing w:line="560" w:lineRule="exact"/>
        <w:rPr>
          <w:rFonts w:ascii="仿宋" w:eastAsia="仿宋" w:hAnsi="仿宋" w:cs="仿宋" w:hint="default"/>
          <w:b/>
          <w:bCs/>
          <w:color w:val="auto"/>
          <w:sz w:val="28"/>
          <w:szCs w:val="28"/>
          <w:lang w:val="en-US" w:eastAsia="zh-CN"/>
        </w:rPr>
      </w:pPr>
      <w:r w:rsidRPr="008D06B0">
        <w:rPr>
          <w:rFonts w:ascii="仿宋" w:eastAsia="仿宋" w:hAnsi="仿宋" w:cs="仿宋"/>
          <w:color w:val="auto"/>
          <w:sz w:val="28"/>
          <w:szCs w:val="28"/>
          <w:lang w:val="en-US" w:eastAsia="zh-CN"/>
        </w:rPr>
        <w:t>8</w:t>
      </w:r>
      <w:r w:rsidRPr="008D06B0">
        <w:rPr>
          <w:rFonts w:ascii="仿宋" w:eastAsia="仿宋" w:hAnsi="仿宋" w:cs="仿宋"/>
          <w:b/>
          <w:bCs/>
          <w:color w:val="auto"/>
          <w:sz w:val="28"/>
          <w:szCs w:val="28"/>
          <w:lang w:val="en-US" w:eastAsia="zh-CN"/>
        </w:rPr>
        <w:t>综合服务楼</w:t>
      </w:r>
    </w:p>
    <w:p w14:paraId="4ACADF37" w14:textId="77777777" w:rsidR="0044762A" w:rsidRPr="008D06B0" w:rsidRDefault="0044762A">
      <w:pPr>
        <w:widowControl w:val="0"/>
        <w:tabs>
          <w:tab w:val="left" w:pos="1350"/>
        </w:tabs>
        <w:spacing w:line="560" w:lineRule="exact"/>
        <w:ind w:firstLineChars="200" w:firstLine="560"/>
        <w:rPr>
          <w:rFonts w:ascii="仿宋" w:eastAsia="仿宋" w:hAnsi="仿宋" w:cs="仿宋" w:hint="default"/>
          <w:color w:val="auto"/>
          <w:sz w:val="28"/>
          <w:szCs w:val="28"/>
          <w:lang w:val="en-US" w:eastAsia="zh-CN"/>
        </w:rPr>
      </w:pPr>
      <w:r w:rsidRPr="008D06B0">
        <w:rPr>
          <w:rFonts w:ascii="仿宋" w:eastAsia="仿宋" w:hAnsi="仿宋" w:cs="仿宋"/>
          <w:color w:val="auto"/>
          <w:sz w:val="28"/>
          <w:szCs w:val="28"/>
          <w:lang w:val="en-US" w:eastAsia="zh-CN"/>
        </w:rPr>
        <w:t>8.1服务范围</w:t>
      </w:r>
    </w:p>
    <w:p w14:paraId="63E23066" w14:textId="77777777" w:rsidR="0044762A" w:rsidRPr="008D06B0" w:rsidRDefault="0044762A">
      <w:pPr>
        <w:widowControl w:val="0"/>
        <w:tabs>
          <w:tab w:val="left" w:pos="567"/>
        </w:tabs>
        <w:spacing w:line="560" w:lineRule="exact"/>
        <w:ind w:firstLineChars="200" w:firstLine="560"/>
        <w:rPr>
          <w:rFonts w:ascii="仿宋" w:eastAsia="仿宋" w:hAnsi="仿宋" w:cs="仿宋" w:hint="default"/>
          <w:color w:val="auto"/>
          <w:sz w:val="28"/>
          <w:szCs w:val="28"/>
          <w:lang w:val="en-US" w:eastAsia="zh-CN"/>
        </w:rPr>
      </w:pPr>
      <w:r w:rsidRPr="008D06B0">
        <w:rPr>
          <w:rFonts w:ascii="仿宋" w:eastAsia="仿宋" w:hAnsi="仿宋" w:cs="仿宋"/>
          <w:color w:val="auto"/>
          <w:sz w:val="28"/>
          <w:szCs w:val="28"/>
          <w:lang w:val="en-US" w:eastAsia="zh-CN"/>
        </w:rPr>
        <w:t>综合服务楼的服务保障工作；工作人员应经过采购人考核方可上岗。</w:t>
      </w:r>
    </w:p>
    <w:p w14:paraId="776796B6" w14:textId="77777777" w:rsidR="0044762A" w:rsidRPr="008D06B0" w:rsidRDefault="0044762A">
      <w:pPr>
        <w:widowControl w:val="0"/>
        <w:tabs>
          <w:tab w:val="left" w:pos="1350"/>
        </w:tabs>
        <w:spacing w:line="560" w:lineRule="exact"/>
        <w:ind w:firstLineChars="200" w:firstLine="560"/>
        <w:rPr>
          <w:rFonts w:ascii="仿宋" w:eastAsia="仿宋" w:hAnsi="仿宋" w:cs="仿宋" w:hint="default"/>
          <w:color w:val="auto"/>
          <w:sz w:val="28"/>
          <w:szCs w:val="28"/>
          <w:lang w:val="zh-CN" w:eastAsia="zh-CN"/>
        </w:rPr>
      </w:pPr>
      <w:r w:rsidRPr="008D06B0">
        <w:rPr>
          <w:rFonts w:ascii="仿宋" w:eastAsia="仿宋" w:hAnsi="仿宋" w:cs="仿宋"/>
          <w:color w:val="auto"/>
          <w:sz w:val="28"/>
          <w:szCs w:val="28"/>
          <w:lang w:val="en-US" w:eastAsia="zh-CN"/>
        </w:rPr>
        <w:t>8.2</w:t>
      </w:r>
      <w:r w:rsidRPr="008D06B0">
        <w:rPr>
          <w:rFonts w:ascii="仿宋" w:eastAsia="仿宋" w:hAnsi="仿宋" w:cs="仿宋"/>
          <w:color w:val="auto"/>
          <w:sz w:val="28"/>
          <w:szCs w:val="28"/>
          <w:lang w:val="zh-CN" w:eastAsia="zh-CN"/>
        </w:rPr>
        <w:t>服务内容</w:t>
      </w:r>
    </w:p>
    <w:p w14:paraId="5C0DC644" w14:textId="77777777" w:rsidR="0044762A" w:rsidRPr="008D06B0" w:rsidRDefault="0044762A">
      <w:pPr>
        <w:widowControl w:val="0"/>
        <w:tabs>
          <w:tab w:val="left" w:pos="567"/>
        </w:tabs>
        <w:spacing w:line="560" w:lineRule="exact"/>
        <w:ind w:firstLineChars="200" w:firstLine="560"/>
        <w:rPr>
          <w:rFonts w:ascii="仿宋" w:eastAsia="仿宋" w:hAnsi="仿宋" w:cs="仿宋" w:hint="default"/>
          <w:color w:val="auto"/>
          <w:sz w:val="28"/>
          <w:szCs w:val="28"/>
          <w:lang w:val="en-US" w:eastAsia="zh-CN"/>
        </w:rPr>
      </w:pPr>
      <w:r w:rsidRPr="008D06B0">
        <w:rPr>
          <w:rFonts w:ascii="仿宋" w:eastAsia="仿宋" w:hAnsi="仿宋" w:cs="仿宋"/>
          <w:color w:val="auto"/>
          <w:sz w:val="28"/>
          <w:szCs w:val="28"/>
          <w:lang w:val="en-US" w:eastAsia="zh-CN"/>
        </w:rPr>
        <w:t>提供综合服务楼的服务保障工作，负责锅炉等设备、器具的维护、保养、清洗、消毒，负责楼内的清洁、消杀服务等。</w:t>
      </w:r>
    </w:p>
    <w:p w14:paraId="177C0C2D" w14:textId="77777777" w:rsidR="0044762A" w:rsidRPr="008D06B0" w:rsidRDefault="0044762A">
      <w:pPr>
        <w:widowControl w:val="0"/>
        <w:tabs>
          <w:tab w:val="left" w:pos="567"/>
        </w:tabs>
        <w:spacing w:line="560" w:lineRule="exact"/>
        <w:ind w:firstLineChars="200" w:firstLine="560"/>
        <w:rPr>
          <w:rFonts w:ascii="仿宋" w:eastAsia="仿宋" w:hAnsi="仿宋" w:cs="仿宋" w:hint="default"/>
          <w:color w:val="auto"/>
          <w:sz w:val="28"/>
          <w:szCs w:val="28"/>
          <w:lang w:val="en-US" w:eastAsia="zh-CN"/>
        </w:rPr>
      </w:pPr>
      <w:r w:rsidRPr="008D06B0">
        <w:rPr>
          <w:rFonts w:ascii="仿宋" w:eastAsia="仿宋" w:hAnsi="仿宋" w:cs="仿宋"/>
          <w:color w:val="auto"/>
          <w:sz w:val="28"/>
          <w:szCs w:val="28"/>
          <w:lang w:val="en-US" w:eastAsia="zh-CN"/>
        </w:rPr>
        <w:t>提供司法警察训练基地的服务保障工作，负责设备、器具的维护、保养、清洗、消毒，负责基地的清洁、消杀服务等。</w:t>
      </w:r>
    </w:p>
    <w:p w14:paraId="0CEBDC4A" w14:textId="77777777" w:rsidR="0044762A" w:rsidRPr="008D06B0" w:rsidRDefault="0044762A">
      <w:pPr>
        <w:widowControl w:val="0"/>
        <w:tabs>
          <w:tab w:val="left" w:pos="1350"/>
        </w:tabs>
        <w:spacing w:line="560" w:lineRule="exact"/>
        <w:ind w:firstLineChars="200" w:firstLine="560"/>
        <w:rPr>
          <w:rFonts w:ascii="仿宋" w:eastAsia="仿宋" w:hAnsi="仿宋" w:cs="仿宋" w:hint="default"/>
          <w:color w:val="auto"/>
          <w:sz w:val="28"/>
          <w:szCs w:val="28"/>
          <w:lang w:val="zh-CN" w:eastAsia="zh-CN"/>
        </w:rPr>
      </w:pPr>
      <w:r w:rsidRPr="008D06B0">
        <w:rPr>
          <w:rFonts w:ascii="仿宋" w:eastAsia="仿宋" w:hAnsi="仿宋" w:cs="仿宋"/>
          <w:color w:val="auto"/>
          <w:sz w:val="28"/>
          <w:szCs w:val="28"/>
          <w:lang w:val="en-US" w:eastAsia="zh-CN"/>
        </w:rPr>
        <w:t>8.3</w:t>
      </w:r>
      <w:r w:rsidRPr="008D06B0">
        <w:rPr>
          <w:rFonts w:ascii="仿宋" w:eastAsia="仿宋" w:hAnsi="仿宋" w:cs="仿宋"/>
          <w:color w:val="auto"/>
          <w:sz w:val="28"/>
          <w:szCs w:val="28"/>
          <w:lang w:val="zh-CN" w:eastAsia="zh-CN"/>
        </w:rPr>
        <w:t>服务要求及标准</w:t>
      </w:r>
    </w:p>
    <w:p w14:paraId="4F6EB05D" w14:textId="77777777" w:rsidR="0044762A" w:rsidRPr="008D06B0" w:rsidRDefault="0044762A">
      <w:pPr>
        <w:widowControl w:val="0"/>
        <w:tabs>
          <w:tab w:val="left" w:pos="567"/>
        </w:tabs>
        <w:spacing w:line="560" w:lineRule="exact"/>
        <w:ind w:firstLineChars="200" w:firstLine="560"/>
        <w:rPr>
          <w:rFonts w:ascii="仿宋" w:eastAsia="仿宋" w:hAnsi="仿宋" w:cs="仿宋" w:hint="default"/>
          <w:color w:val="auto"/>
          <w:sz w:val="28"/>
          <w:szCs w:val="28"/>
          <w:lang w:val="en-US" w:eastAsia="zh-CN"/>
        </w:rPr>
      </w:pPr>
      <w:r w:rsidRPr="008D06B0">
        <w:rPr>
          <w:rFonts w:ascii="仿宋" w:eastAsia="仿宋" w:hAnsi="仿宋" w:cs="仿宋"/>
          <w:color w:val="auto"/>
          <w:sz w:val="28"/>
          <w:szCs w:val="28"/>
          <w:lang w:val="en-US" w:eastAsia="zh-CN"/>
        </w:rPr>
        <w:t>负责综合服务楼及司法警察训练基地的全面服务工作。</w:t>
      </w:r>
    </w:p>
    <w:p w14:paraId="6470C370" w14:textId="77777777" w:rsidR="0044762A" w:rsidRPr="008D06B0" w:rsidRDefault="0044762A">
      <w:pPr>
        <w:tabs>
          <w:tab w:val="left" w:pos="567"/>
        </w:tabs>
        <w:spacing w:line="560" w:lineRule="exact"/>
        <w:ind w:firstLineChars="200" w:firstLine="562"/>
        <w:outlineLvl w:val="2"/>
        <w:rPr>
          <w:rFonts w:ascii="仿宋" w:eastAsia="仿宋" w:hAnsi="仿宋" w:cs="仿宋" w:hint="default"/>
          <w:b/>
          <w:bCs/>
          <w:color w:val="auto"/>
          <w:sz w:val="28"/>
          <w:szCs w:val="28"/>
          <w:lang w:val="en-US" w:eastAsia="zh-CN"/>
        </w:rPr>
      </w:pPr>
      <w:r w:rsidRPr="008D06B0">
        <w:rPr>
          <w:rFonts w:ascii="仿宋" w:eastAsia="仿宋" w:hAnsi="仿宋" w:cs="仿宋"/>
          <w:b/>
          <w:bCs/>
          <w:color w:val="auto"/>
          <w:sz w:val="28"/>
          <w:szCs w:val="28"/>
          <w:lang w:val="en-US" w:eastAsia="zh-CN"/>
        </w:rPr>
        <w:t>二、商务要求</w:t>
      </w:r>
    </w:p>
    <w:p w14:paraId="55068FDB" w14:textId="77777777" w:rsidR="0044762A" w:rsidRPr="008D06B0" w:rsidRDefault="0044762A">
      <w:pPr>
        <w:widowControl w:val="0"/>
        <w:tabs>
          <w:tab w:val="left" w:pos="1350"/>
        </w:tabs>
        <w:spacing w:line="560" w:lineRule="exact"/>
        <w:ind w:firstLineChars="200" w:firstLine="560"/>
        <w:rPr>
          <w:rFonts w:ascii="仿宋" w:eastAsia="仿宋" w:hAnsi="仿宋" w:cs="仿宋" w:hint="default"/>
          <w:color w:val="auto"/>
          <w:sz w:val="28"/>
          <w:szCs w:val="28"/>
          <w:lang w:val="en-US" w:eastAsia="zh-CN"/>
        </w:rPr>
      </w:pPr>
      <w:r w:rsidRPr="008D06B0">
        <w:rPr>
          <w:rFonts w:ascii="仿宋" w:eastAsia="仿宋" w:hAnsi="仿宋" w:cs="仿宋"/>
          <w:color w:val="auto"/>
          <w:sz w:val="28"/>
          <w:szCs w:val="28"/>
          <w:lang w:val="en-US" w:eastAsia="zh-CN"/>
        </w:rPr>
        <w:t>2.1</w:t>
      </w:r>
      <w:r w:rsidRPr="008D06B0">
        <w:rPr>
          <w:rFonts w:ascii="仿宋" w:eastAsia="仿宋" w:hAnsi="仿宋" w:cs="仿宋" w:hint="default"/>
          <w:color w:val="auto"/>
          <w:sz w:val="28"/>
          <w:szCs w:val="28"/>
          <w:lang w:val="en-US" w:eastAsia="zh-CN"/>
        </w:rPr>
        <w:t>采购内容：</w:t>
      </w:r>
      <w:r w:rsidRPr="008D06B0">
        <w:rPr>
          <w:rFonts w:ascii="仿宋" w:eastAsia="仿宋" w:hAnsi="仿宋" w:cs="仿宋"/>
          <w:color w:val="auto"/>
          <w:sz w:val="28"/>
          <w:szCs w:val="28"/>
          <w:lang w:val="en-US" w:eastAsia="zh-CN"/>
        </w:rPr>
        <w:t>本项目为河南省郑州市中级人民法院物业服务项目，服务内容包含卫生保洁、绿化养护、会务服务、中央空调管理、电梯管理、消防控制室、综合楼、综合服务楼等服务。</w:t>
      </w:r>
    </w:p>
    <w:p w14:paraId="77C99B2C" w14:textId="77777777" w:rsidR="0044762A" w:rsidRPr="008D06B0" w:rsidRDefault="0044762A">
      <w:pPr>
        <w:widowControl w:val="0"/>
        <w:tabs>
          <w:tab w:val="left" w:pos="1350"/>
        </w:tabs>
        <w:spacing w:line="560" w:lineRule="exact"/>
        <w:ind w:firstLineChars="200" w:firstLine="560"/>
        <w:rPr>
          <w:rFonts w:ascii="Times New Roman" w:eastAsia="仿宋_GB2312" w:hAnsi="Times New Roman" w:cs="Times New Roman" w:hint="default"/>
          <w:color w:val="auto"/>
          <w:sz w:val="28"/>
          <w:szCs w:val="28"/>
          <w:lang w:val="en-US" w:eastAsia="zh-CN"/>
        </w:rPr>
      </w:pPr>
      <w:r w:rsidRPr="008D06B0">
        <w:rPr>
          <w:rFonts w:ascii="仿宋" w:eastAsia="仿宋" w:hAnsi="仿宋" w:cs="仿宋"/>
          <w:color w:val="auto"/>
          <w:sz w:val="28"/>
          <w:szCs w:val="28"/>
          <w:lang w:val="en-US" w:eastAsia="zh-CN"/>
        </w:rPr>
        <w:t>2.2</w:t>
      </w:r>
      <w:r w:rsidRPr="008D06B0">
        <w:rPr>
          <w:rFonts w:ascii="仿宋" w:eastAsia="仿宋" w:hAnsi="仿宋" w:cs="仿宋" w:hint="default"/>
          <w:color w:val="auto"/>
          <w:sz w:val="28"/>
          <w:szCs w:val="28"/>
          <w:lang w:val="en-US" w:eastAsia="zh-CN"/>
        </w:rPr>
        <w:t>服务期限：</w:t>
      </w:r>
      <w:r w:rsidRPr="008D06B0">
        <w:rPr>
          <w:rFonts w:ascii="Times New Roman" w:eastAsia="仿宋_GB2312" w:hAnsi="Times New Roman" w:cs="Times New Roman"/>
          <w:color w:val="auto"/>
          <w:sz w:val="28"/>
          <w:szCs w:val="28"/>
          <w:lang w:val="en-US" w:eastAsia="zh-CN"/>
        </w:rPr>
        <w:t>3</w:t>
      </w:r>
      <w:r w:rsidRPr="008D06B0">
        <w:rPr>
          <w:rFonts w:ascii="Times New Roman" w:eastAsia="仿宋_GB2312" w:hAnsi="Times New Roman" w:cs="Times New Roman"/>
          <w:color w:val="auto"/>
          <w:sz w:val="28"/>
          <w:szCs w:val="28"/>
          <w:lang w:val="en-US" w:eastAsia="zh-CN"/>
        </w:rPr>
        <w:t>年，经综合考评合格后，一年一签；</w:t>
      </w:r>
    </w:p>
    <w:p w14:paraId="0C52E64B" w14:textId="77777777" w:rsidR="0044762A" w:rsidRPr="008D06B0" w:rsidRDefault="0044762A">
      <w:pPr>
        <w:widowControl w:val="0"/>
        <w:tabs>
          <w:tab w:val="left" w:pos="1350"/>
        </w:tabs>
        <w:spacing w:line="560" w:lineRule="exact"/>
        <w:ind w:firstLineChars="200" w:firstLine="560"/>
        <w:rPr>
          <w:rFonts w:ascii="仿宋" w:eastAsia="仿宋" w:hAnsi="仿宋" w:cs="仿宋" w:hint="default"/>
          <w:color w:val="auto"/>
          <w:sz w:val="28"/>
          <w:szCs w:val="28"/>
          <w:lang w:val="en-US" w:eastAsia="zh-CN"/>
        </w:rPr>
      </w:pPr>
      <w:r w:rsidRPr="008D06B0">
        <w:rPr>
          <w:rFonts w:ascii="仿宋" w:eastAsia="仿宋" w:hAnsi="仿宋" w:cs="仿宋"/>
          <w:color w:val="auto"/>
          <w:sz w:val="28"/>
          <w:szCs w:val="28"/>
          <w:lang w:val="en-US" w:eastAsia="zh-CN"/>
        </w:rPr>
        <w:lastRenderedPageBreak/>
        <w:t>2.3</w:t>
      </w:r>
      <w:r w:rsidRPr="008D06B0">
        <w:rPr>
          <w:rFonts w:ascii="仿宋" w:eastAsia="仿宋" w:hAnsi="仿宋" w:cs="仿宋" w:hint="default"/>
          <w:color w:val="auto"/>
          <w:sz w:val="28"/>
          <w:szCs w:val="28"/>
          <w:lang w:val="en-US" w:eastAsia="zh-CN"/>
        </w:rPr>
        <w:t>服务地点：采购人指定地点</w:t>
      </w:r>
      <w:r w:rsidRPr="008D06B0">
        <w:rPr>
          <w:rFonts w:ascii="仿宋" w:eastAsia="仿宋" w:hAnsi="仿宋" w:cs="仿宋"/>
          <w:color w:val="auto"/>
          <w:sz w:val="28"/>
          <w:szCs w:val="28"/>
          <w:lang w:val="en-US" w:eastAsia="zh-CN"/>
        </w:rPr>
        <w:t>；</w:t>
      </w:r>
    </w:p>
    <w:p w14:paraId="63596FBC" w14:textId="77777777" w:rsidR="0044762A" w:rsidRPr="008D06B0" w:rsidRDefault="0044762A">
      <w:pPr>
        <w:widowControl w:val="0"/>
        <w:tabs>
          <w:tab w:val="left" w:pos="1350"/>
        </w:tabs>
        <w:spacing w:line="560" w:lineRule="exact"/>
        <w:ind w:firstLineChars="200" w:firstLine="560"/>
        <w:rPr>
          <w:rFonts w:ascii="仿宋" w:eastAsia="仿宋" w:hAnsi="仿宋" w:cs="仿宋" w:hint="default"/>
          <w:color w:val="auto"/>
          <w:sz w:val="28"/>
          <w:szCs w:val="28"/>
          <w:lang w:val="en-US" w:eastAsia="zh-CN"/>
        </w:rPr>
      </w:pPr>
      <w:r w:rsidRPr="008D06B0">
        <w:rPr>
          <w:rFonts w:ascii="仿宋" w:eastAsia="仿宋" w:hAnsi="仿宋" w:cs="仿宋"/>
          <w:color w:val="auto"/>
          <w:sz w:val="28"/>
          <w:szCs w:val="28"/>
          <w:lang w:val="en-US" w:eastAsia="zh-CN"/>
        </w:rPr>
        <w:t>2.4</w:t>
      </w:r>
      <w:r w:rsidRPr="008D06B0">
        <w:rPr>
          <w:rFonts w:ascii="仿宋" w:eastAsia="仿宋" w:hAnsi="仿宋" w:cs="仿宋" w:hint="default"/>
          <w:color w:val="auto"/>
          <w:sz w:val="28"/>
          <w:szCs w:val="28"/>
          <w:lang w:val="en-US" w:eastAsia="zh-CN"/>
        </w:rPr>
        <w:t>服务质量：满足采购人需求</w:t>
      </w:r>
      <w:r w:rsidRPr="008D06B0">
        <w:rPr>
          <w:rFonts w:ascii="仿宋" w:eastAsia="仿宋" w:hAnsi="仿宋" w:cs="仿宋"/>
          <w:color w:val="auto"/>
          <w:sz w:val="28"/>
          <w:szCs w:val="28"/>
          <w:lang w:val="en-US" w:eastAsia="zh-CN"/>
        </w:rPr>
        <w:t>；</w:t>
      </w:r>
    </w:p>
    <w:p w14:paraId="79206ABE" w14:textId="77777777" w:rsidR="0044762A" w:rsidRPr="008D06B0" w:rsidRDefault="0044762A">
      <w:pPr>
        <w:widowControl w:val="0"/>
        <w:tabs>
          <w:tab w:val="left" w:pos="1350"/>
        </w:tabs>
        <w:spacing w:line="560" w:lineRule="exact"/>
        <w:ind w:firstLineChars="200" w:firstLine="560"/>
        <w:rPr>
          <w:rFonts w:ascii="仿宋" w:eastAsia="仿宋" w:hAnsi="仿宋" w:cs="仿宋" w:hint="default"/>
          <w:color w:val="auto"/>
          <w:sz w:val="28"/>
          <w:szCs w:val="28"/>
          <w:lang w:val="en-US" w:eastAsia="zh-CN"/>
        </w:rPr>
      </w:pPr>
      <w:r w:rsidRPr="008D06B0">
        <w:rPr>
          <w:rFonts w:ascii="仿宋" w:eastAsia="仿宋" w:hAnsi="仿宋" w:cs="仿宋"/>
          <w:color w:val="auto"/>
          <w:sz w:val="28"/>
          <w:szCs w:val="28"/>
          <w:lang w:val="en-US" w:eastAsia="zh-CN"/>
        </w:rPr>
        <w:t>2.5</w:t>
      </w:r>
      <w:r w:rsidRPr="008D06B0">
        <w:rPr>
          <w:rFonts w:ascii="仿宋" w:eastAsia="仿宋" w:hAnsi="仿宋" w:cs="仿宋" w:hint="default"/>
          <w:color w:val="auto"/>
          <w:sz w:val="28"/>
          <w:szCs w:val="28"/>
          <w:lang w:val="en-US" w:eastAsia="zh-CN"/>
        </w:rPr>
        <w:t>合同履行期限：</w:t>
      </w:r>
      <w:r w:rsidRPr="008D06B0">
        <w:rPr>
          <w:rFonts w:ascii="仿宋" w:eastAsia="仿宋" w:hAnsi="仿宋" w:cs="仿宋"/>
          <w:color w:val="auto"/>
          <w:sz w:val="28"/>
          <w:szCs w:val="28"/>
          <w:lang w:val="en-US" w:eastAsia="zh-CN"/>
        </w:rPr>
        <w:t>同服务期限。</w:t>
      </w:r>
    </w:p>
    <w:p w14:paraId="6BABE6FE" w14:textId="77777777" w:rsidR="0044762A" w:rsidRPr="008D06B0" w:rsidRDefault="0044762A">
      <w:pPr>
        <w:widowControl w:val="0"/>
        <w:tabs>
          <w:tab w:val="left" w:pos="1350"/>
        </w:tabs>
        <w:spacing w:line="560" w:lineRule="exact"/>
        <w:ind w:firstLineChars="200" w:firstLine="560"/>
        <w:rPr>
          <w:rFonts w:ascii="仿宋" w:eastAsia="仿宋" w:hAnsi="仿宋" w:cs="仿宋" w:hint="default"/>
          <w:color w:val="auto"/>
          <w:sz w:val="28"/>
          <w:szCs w:val="28"/>
          <w:lang w:val="en-US" w:eastAsia="zh-CN"/>
        </w:rPr>
      </w:pPr>
      <w:r w:rsidRPr="008D06B0">
        <w:rPr>
          <w:rFonts w:ascii="仿宋" w:eastAsia="仿宋" w:hAnsi="仿宋" w:cs="仿宋"/>
          <w:color w:val="auto"/>
          <w:sz w:val="28"/>
          <w:szCs w:val="28"/>
          <w:lang w:val="en-US" w:eastAsia="zh-CN"/>
        </w:rPr>
        <w:t>2.6人员要求</w:t>
      </w:r>
    </w:p>
    <w:p w14:paraId="3CC994BC" w14:textId="77777777" w:rsidR="0044762A" w:rsidRPr="008D06B0" w:rsidRDefault="0044762A">
      <w:pPr>
        <w:widowControl w:val="0"/>
        <w:tabs>
          <w:tab w:val="left" w:pos="1350"/>
        </w:tabs>
        <w:spacing w:line="560" w:lineRule="exact"/>
        <w:ind w:firstLineChars="200" w:firstLine="560"/>
        <w:rPr>
          <w:rFonts w:ascii="仿宋" w:eastAsia="仿宋" w:hAnsi="仿宋" w:cs="仿宋" w:hint="default"/>
          <w:color w:val="auto"/>
          <w:sz w:val="28"/>
          <w:szCs w:val="28"/>
          <w:lang w:val="en-US" w:eastAsia="zh-CN"/>
        </w:rPr>
      </w:pPr>
      <w:r w:rsidRPr="008D06B0">
        <w:rPr>
          <w:rFonts w:ascii="仿宋" w:eastAsia="仿宋" w:hAnsi="仿宋" w:cs="仿宋"/>
          <w:color w:val="auto"/>
          <w:sz w:val="28"/>
          <w:szCs w:val="28"/>
          <w:lang w:val="en-US" w:eastAsia="zh-CN"/>
        </w:rPr>
        <w:t>中标人物业服务员工按岗位要求统一着装、言行规范，要注意仪容仪表、公众形象。</w:t>
      </w:r>
    </w:p>
    <w:p w14:paraId="1C5BD0E2" w14:textId="77777777" w:rsidR="0044762A" w:rsidRPr="008D06B0" w:rsidRDefault="0044762A">
      <w:pPr>
        <w:widowControl w:val="0"/>
        <w:tabs>
          <w:tab w:val="left" w:pos="1350"/>
        </w:tabs>
        <w:spacing w:line="560" w:lineRule="exact"/>
        <w:ind w:firstLineChars="200" w:firstLine="560"/>
        <w:rPr>
          <w:rFonts w:ascii="仿宋" w:eastAsia="仿宋" w:hAnsi="仿宋" w:cs="仿宋" w:hint="default"/>
          <w:color w:val="auto"/>
          <w:sz w:val="28"/>
          <w:szCs w:val="28"/>
          <w:lang w:val="en-US" w:eastAsia="zh-CN"/>
        </w:rPr>
      </w:pPr>
      <w:r w:rsidRPr="008D06B0">
        <w:rPr>
          <w:rFonts w:ascii="仿宋" w:eastAsia="仿宋" w:hAnsi="仿宋" w:cs="仿宋"/>
          <w:color w:val="auto"/>
          <w:sz w:val="28"/>
          <w:szCs w:val="28"/>
          <w:lang w:val="en-US" w:eastAsia="zh-CN"/>
        </w:rPr>
        <w:t>采购人对中标人的人员有直接指挥权。中标人对所录用人员要严格政审，保证录用人员没有刑事犯罪记录及具有相应专业岗位资格证。经理、主管、会务等重要、关键岗位录用人员须经采购人审核。</w:t>
      </w:r>
    </w:p>
    <w:p w14:paraId="096926C0" w14:textId="77777777" w:rsidR="0044762A" w:rsidRPr="008D06B0" w:rsidRDefault="0044762A">
      <w:pPr>
        <w:widowControl w:val="0"/>
        <w:tabs>
          <w:tab w:val="left" w:pos="1350"/>
        </w:tabs>
        <w:spacing w:line="560" w:lineRule="exact"/>
        <w:ind w:firstLineChars="200" w:firstLine="560"/>
        <w:rPr>
          <w:rFonts w:ascii="仿宋" w:eastAsia="仿宋" w:hAnsi="仿宋" w:cs="仿宋" w:hint="default"/>
          <w:color w:val="auto"/>
          <w:sz w:val="28"/>
          <w:szCs w:val="28"/>
          <w:lang w:val="en-US" w:eastAsia="zh-CN"/>
        </w:rPr>
      </w:pPr>
      <w:r w:rsidRPr="008D06B0">
        <w:rPr>
          <w:rFonts w:ascii="仿宋" w:eastAsia="仿宋" w:hAnsi="仿宋" w:cs="仿宋"/>
          <w:color w:val="auto"/>
          <w:sz w:val="28"/>
          <w:szCs w:val="28"/>
          <w:lang w:val="en-US" w:eastAsia="zh-CN"/>
        </w:rPr>
        <w:t>中标人应制订切实可行的物业管理规章制度、各岗位工作计划、工作流程、员工守则等，负责抓好员工思想教育、业务培训，加强班组建设，营造良好的企业文化氛围。</w:t>
      </w:r>
    </w:p>
    <w:p w14:paraId="22005384" w14:textId="77777777" w:rsidR="0044762A" w:rsidRPr="008D06B0" w:rsidRDefault="0044762A">
      <w:pPr>
        <w:widowControl w:val="0"/>
        <w:tabs>
          <w:tab w:val="left" w:pos="1350"/>
        </w:tabs>
        <w:spacing w:line="560" w:lineRule="exact"/>
        <w:ind w:firstLineChars="200" w:firstLine="560"/>
        <w:rPr>
          <w:rFonts w:ascii="仿宋" w:eastAsia="仿宋" w:hAnsi="仿宋" w:cs="仿宋" w:hint="default"/>
          <w:color w:val="auto"/>
          <w:sz w:val="28"/>
          <w:szCs w:val="28"/>
          <w:lang w:val="en-US" w:eastAsia="zh-CN"/>
        </w:rPr>
      </w:pPr>
      <w:r w:rsidRPr="008D06B0">
        <w:rPr>
          <w:rFonts w:ascii="仿宋" w:eastAsia="仿宋" w:hAnsi="仿宋" w:cs="仿宋"/>
          <w:color w:val="auto"/>
          <w:sz w:val="28"/>
          <w:szCs w:val="28"/>
          <w:lang w:val="en-US" w:eastAsia="zh-CN"/>
        </w:rPr>
        <w:t>中标人管理人员要求。中标人派驻现场的主要管理人员，需要持证上岗的人员必须具有相关专业的上岗证书。项目管理人员一经确定，未经采购人同意，中标人不得随意更换。</w:t>
      </w:r>
    </w:p>
    <w:p w14:paraId="0190B889" w14:textId="77777777" w:rsidR="0044762A" w:rsidRPr="008D06B0" w:rsidRDefault="0044762A">
      <w:pPr>
        <w:widowControl w:val="0"/>
        <w:tabs>
          <w:tab w:val="left" w:pos="1350"/>
        </w:tabs>
        <w:spacing w:line="560" w:lineRule="exact"/>
        <w:ind w:firstLineChars="200" w:firstLine="560"/>
        <w:rPr>
          <w:rFonts w:ascii="仿宋" w:eastAsia="仿宋" w:hAnsi="仿宋" w:cs="仿宋" w:hint="default"/>
          <w:color w:val="auto"/>
          <w:sz w:val="28"/>
          <w:szCs w:val="28"/>
          <w:lang w:val="en-US" w:eastAsia="zh-CN"/>
        </w:rPr>
      </w:pPr>
      <w:r w:rsidRPr="008D06B0">
        <w:rPr>
          <w:rFonts w:ascii="仿宋" w:eastAsia="仿宋" w:hAnsi="仿宋" w:cs="仿宋"/>
          <w:color w:val="auto"/>
          <w:sz w:val="28"/>
          <w:szCs w:val="28"/>
          <w:lang w:val="en-US" w:eastAsia="zh-CN"/>
        </w:rPr>
        <w:t>（1）主要管理人员（5人）</w:t>
      </w:r>
    </w:p>
    <w:p w14:paraId="2804217C" w14:textId="77777777" w:rsidR="0044762A" w:rsidRPr="008D06B0" w:rsidRDefault="0044762A">
      <w:pPr>
        <w:widowControl w:val="0"/>
        <w:spacing w:line="560" w:lineRule="exact"/>
        <w:ind w:firstLineChars="200" w:firstLine="560"/>
        <w:rPr>
          <w:rFonts w:ascii="仿宋" w:eastAsia="仿宋" w:hAnsi="仿宋" w:cs="仿宋" w:hint="default"/>
          <w:color w:val="auto"/>
          <w:sz w:val="28"/>
          <w:szCs w:val="28"/>
          <w:lang w:val="en-US" w:eastAsia="zh-CN"/>
        </w:rPr>
      </w:pPr>
      <w:r w:rsidRPr="008D06B0">
        <w:rPr>
          <w:rFonts w:ascii="仿宋" w:eastAsia="仿宋" w:hAnsi="仿宋" w:cs="仿宋"/>
          <w:color w:val="auto"/>
          <w:sz w:val="28"/>
          <w:szCs w:val="28"/>
          <w:lang w:val="en-US" w:eastAsia="zh-CN"/>
        </w:rPr>
        <w:t>①项目经理：1人，专科（含）以上学历，3年（含3年）以上类似项目管理经验，不得同时在其他项目任职；</w:t>
      </w:r>
    </w:p>
    <w:p w14:paraId="418550FD" w14:textId="77777777" w:rsidR="0044762A" w:rsidRPr="008D06B0" w:rsidRDefault="0044762A">
      <w:pPr>
        <w:widowControl w:val="0"/>
        <w:spacing w:line="560" w:lineRule="exact"/>
        <w:ind w:firstLineChars="200" w:firstLine="560"/>
        <w:rPr>
          <w:rFonts w:ascii="仿宋" w:eastAsia="仿宋" w:hAnsi="仿宋" w:cs="仿宋" w:hint="default"/>
          <w:color w:val="auto"/>
          <w:sz w:val="28"/>
          <w:szCs w:val="28"/>
          <w:lang w:val="en-US" w:eastAsia="zh-CN"/>
        </w:rPr>
      </w:pPr>
      <w:r w:rsidRPr="008D06B0">
        <w:rPr>
          <w:rFonts w:ascii="仿宋" w:eastAsia="仿宋" w:hAnsi="仿宋" w:cs="仿宋"/>
          <w:color w:val="auto"/>
          <w:sz w:val="28"/>
          <w:szCs w:val="28"/>
          <w:lang w:val="en-US" w:eastAsia="zh-CN"/>
        </w:rPr>
        <w:t>②保洁主管：1人，18-50岁，3年（含3年）以上类似项目管理经验；</w:t>
      </w:r>
    </w:p>
    <w:p w14:paraId="3280CF11" w14:textId="77777777" w:rsidR="0044762A" w:rsidRPr="008D06B0" w:rsidRDefault="0044762A">
      <w:pPr>
        <w:widowControl w:val="0"/>
        <w:spacing w:line="560" w:lineRule="exact"/>
        <w:ind w:firstLineChars="200" w:firstLine="560"/>
        <w:rPr>
          <w:rFonts w:ascii="仿宋" w:eastAsia="仿宋" w:hAnsi="仿宋" w:cs="仿宋" w:hint="default"/>
          <w:color w:val="auto"/>
          <w:sz w:val="28"/>
          <w:szCs w:val="28"/>
          <w:lang w:val="en-US" w:eastAsia="zh-CN"/>
        </w:rPr>
      </w:pPr>
      <w:r w:rsidRPr="008D06B0">
        <w:rPr>
          <w:rFonts w:ascii="仿宋" w:eastAsia="仿宋" w:hAnsi="仿宋" w:cs="仿宋"/>
          <w:color w:val="auto"/>
          <w:sz w:val="28"/>
          <w:szCs w:val="28"/>
          <w:lang w:val="en-US" w:eastAsia="zh-CN"/>
        </w:rPr>
        <w:t>③设备主管：1人，18-50岁，3年（含3年）以上类似项目管理经验；</w:t>
      </w:r>
    </w:p>
    <w:p w14:paraId="1294968C" w14:textId="77777777" w:rsidR="0044762A" w:rsidRPr="008D06B0" w:rsidRDefault="0044762A">
      <w:pPr>
        <w:widowControl w:val="0"/>
        <w:spacing w:line="560" w:lineRule="exact"/>
        <w:ind w:firstLineChars="200" w:firstLine="560"/>
        <w:rPr>
          <w:rFonts w:ascii="仿宋" w:eastAsia="仿宋" w:hAnsi="仿宋" w:cs="仿宋" w:hint="default"/>
          <w:color w:val="auto"/>
          <w:sz w:val="28"/>
          <w:szCs w:val="28"/>
          <w:lang w:val="en-US" w:eastAsia="zh-CN"/>
        </w:rPr>
      </w:pPr>
      <w:r w:rsidRPr="008D06B0">
        <w:rPr>
          <w:rFonts w:ascii="仿宋" w:eastAsia="仿宋" w:hAnsi="仿宋" w:cs="仿宋"/>
          <w:color w:val="auto"/>
          <w:sz w:val="28"/>
          <w:szCs w:val="28"/>
          <w:lang w:val="en-US" w:eastAsia="zh-CN"/>
        </w:rPr>
        <w:t>④会务主管：1人，18-45岁，3年（含3年）以上类似项目管</w:t>
      </w:r>
      <w:r w:rsidRPr="008D06B0">
        <w:rPr>
          <w:rFonts w:ascii="仿宋" w:eastAsia="仿宋" w:hAnsi="仿宋" w:cs="仿宋"/>
          <w:color w:val="auto"/>
          <w:sz w:val="28"/>
          <w:szCs w:val="28"/>
          <w:lang w:val="en-US" w:eastAsia="zh-CN"/>
        </w:rPr>
        <w:lastRenderedPageBreak/>
        <w:t>理经验；</w:t>
      </w:r>
    </w:p>
    <w:p w14:paraId="69602464" w14:textId="77777777" w:rsidR="0044762A" w:rsidRPr="008D06B0" w:rsidRDefault="0044762A">
      <w:pPr>
        <w:widowControl w:val="0"/>
        <w:spacing w:line="560" w:lineRule="exact"/>
        <w:ind w:firstLineChars="200" w:firstLine="560"/>
        <w:rPr>
          <w:rFonts w:ascii="仿宋" w:eastAsia="仿宋" w:hAnsi="仿宋" w:cs="仿宋" w:hint="default"/>
          <w:color w:val="auto"/>
          <w:sz w:val="28"/>
          <w:szCs w:val="28"/>
          <w:lang w:val="en-US" w:eastAsia="zh-CN"/>
        </w:rPr>
      </w:pPr>
      <w:r w:rsidRPr="008D06B0">
        <w:rPr>
          <w:rFonts w:ascii="仿宋" w:eastAsia="仿宋" w:hAnsi="仿宋" w:cs="仿宋"/>
          <w:color w:val="auto"/>
          <w:sz w:val="28"/>
          <w:szCs w:val="28"/>
          <w:lang w:val="en-US" w:eastAsia="zh-CN"/>
        </w:rPr>
        <w:t>⑤外围主管：1人，18-50岁，3年（含3年）以上类似项目管理经验。</w:t>
      </w:r>
    </w:p>
    <w:p w14:paraId="2860FEA0" w14:textId="77777777" w:rsidR="0044762A" w:rsidRPr="008D06B0" w:rsidRDefault="0044762A">
      <w:pPr>
        <w:widowControl w:val="0"/>
        <w:spacing w:line="560" w:lineRule="exact"/>
        <w:ind w:firstLineChars="200" w:firstLine="560"/>
        <w:rPr>
          <w:rFonts w:ascii="仿宋" w:eastAsia="仿宋" w:hAnsi="仿宋" w:cs="仿宋" w:hint="default"/>
          <w:color w:val="auto"/>
          <w:sz w:val="28"/>
          <w:szCs w:val="28"/>
          <w:lang w:val="en-US" w:eastAsia="zh-CN"/>
        </w:rPr>
      </w:pPr>
      <w:r w:rsidRPr="008D06B0">
        <w:rPr>
          <w:rFonts w:ascii="仿宋" w:eastAsia="仿宋" w:hAnsi="仿宋" w:cs="仿宋"/>
          <w:color w:val="auto"/>
          <w:sz w:val="28"/>
          <w:szCs w:val="28"/>
          <w:lang w:val="en-US" w:eastAsia="zh-CN"/>
        </w:rPr>
        <w:t>（2）客服：1人，18-50岁，大专以上学历。</w:t>
      </w:r>
    </w:p>
    <w:p w14:paraId="2C1501FD" w14:textId="77777777" w:rsidR="0044762A" w:rsidRPr="008D06B0" w:rsidRDefault="0044762A">
      <w:pPr>
        <w:widowControl w:val="0"/>
        <w:spacing w:line="560" w:lineRule="exact"/>
        <w:ind w:firstLineChars="200" w:firstLine="560"/>
        <w:rPr>
          <w:rFonts w:ascii="仿宋" w:eastAsia="仿宋" w:hAnsi="仿宋" w:cs="仿宋" w:hint="default"/>
          <w:color w:val="auto"/>
          <w:sz w:val="28"/>
          <w:szCs w:val="28"/>
          <w:lang w:val="en-US" w:eastAsia="zh-CN"/>
        </w:rPr>
      </w:pPr>
      <w:r w:rsidRPr="008D06B0">
        <w:rPr>
          <w:rFonts w:ascii="仿宋" w:eastAsia="仿宋" w:hAnsi="仿宋" w:cs="仿宋"/>
          <w:color w:val="auto"/>
          <w:sz w:val="28"/>
          <w:szCs w:val="28"/>
          <w:lang w:val="en-US" w:eastAsia="zh-CN"/>
        </w:rPr>
        <w:t>（3）保洁服务：不少于38人，18-50岁。</w:t>
      </w:r>
    </w:p>
    <w:p w14:paraId="3CFA13C9" w14:textId="77777777" w:rsidR="0044762A" w:rsidRPr="008D06B0" w:rsidRDefault="0044762A">
      <w:pPr>
        <w:widowControl w:val="0"/>
        <w:spacing w:line="560" w:lineRule="exact"/>
        <w:ind w:firstLineChars="200" w:firstLine="560"/>
        <w:rPr>
          <w:rFonts w:ascii="仿宋" w:eastAsia="仿宋" w:hAnsi="仿宋" w:cs="仿宋" w:hint="default"/>
          <w:color w:val="auto"/>
          <w:sz w:val="28"/>
          <w:szCs w:val="28"/>
          <w:lang w:val="en-US" w:eastAsia="zh-CN"/>
        </w:rPr>
      </w:pPr>
      <w:r w:rsidRPr="008D06B0">
        <w:rPr>
          <w:rFonts w:ascii="仿宋" w:eastAsia="仿宋" w:hAnsi="仿宋" w:cs="仿宋"/>
          <w:color w:val="auto"/>
          <w:sz w:val="28"/>
          <w:szCs w:val="28"/>
          <w:lang w:val="en-US" w:eastAsia="zh-CN"/>
        </w:rPr>
        <w:t>（4）设备维护：不少于2人，包含锅炉工1人，电工1人，以上人员须持证上岗。</w:t>
      </w:r>
    </w:p>
    <w:p w14:paraId="60D5EDCB" w14:textId="77777777" w:rsidR="0044762A" w:rsidRPr="008D06B0" w:rsidRDefault="0044762A">
      <w:pPr>
        <w:widowControl w:val="0"/>
        <w:spacing w:line="560" w:lineRule="exact"/>
        <w:ind w:firstLineChars="200" w:firstLine="560"/>
        <w:rPr>
          <w:rFonts w:ascii="仿宋" w:eastAsia="仿宋" w:hAnsi="仿宋" w:cs="仿宋" w:hint="default"/>
          <w:color w:val="auto"/>
          <w:sz w:val="28"/>
          <w:szCs w:val="28"/>
          <w:lang w:val="en-US" w:eastAsia="zh-CN"/>
        </w:rPr>
      </w:pPr>
      <w:r w:rsidRPr="008D06B0">
        <w:rPr>
          <w:rFonts w:ascii="仿宋" w:eastAsia="仿宋" w:hAnsi="仿宋" w:cs="仿宋"/>
          <w:color w:val="auto"/>
          <w:sz w:val="28"/>
          <w:szCs w:val="28"/>
          <w:lang w:val="en-US" w:eastAsia="zh-CN"/>
        </w:rPr>
        <w:t>（5）会务服务：不少于9人，18-45岁，身高不低于1.63米。</w:t>
      </w:r>
    </w:p>
    <w:p w14:paraId="0A10748B" w14:textId="77777777" w:rsidR="0044762A" w:rsidRPr="008D06B0" w:rsidRDefault="0044762A">
      <w:pPr>
        <w:widowControl w:val="0"/>
        <w:spacing w:line="560" w:lineRule="exact"/>
        <w:ind w:firstLineChars="200" w:firstLine="560"/>
        <w:rPr>
          <w:rFonts w:ascii="仿宋" w:eastAsia="仿宋" w:hAnsi="仿宋" w:cs="仿宋" w:hint="default"/>
          <w:color w:val="auto"/>
          <w:sz w:val="28"/>
          <w:szCs w:val="28"/>
          <w:lang w:val="en-US" w:eastAsia="zh-CN"/>
        </w:rPr>
      </w:pPr>
      <w:r w:rsidRPr="008D06B0">
        <w:rPr>
          <w:rFonts w:ascii="仿宋" w:eastAsia="仿宋" w:hAnsi="仿宋" w:cs="仿宋"/>
          <w:color w:val="auto"/>
          <w:sz w:val="28"/>
          <w:szCs w:val="28"/>
          <w:lang w:val="en-US" w:eastAsia="zh-CN"/>
        </w:rPr>
        <w:t>（6）电梯维保：不少于1人，人员须持特种设备作业人员证（电梯作业）上岗。</w:t>
      </w:r>
    </w:p>
    <w:p w14:paraId="3453AC46" w14:textId="77777777" w:rsidR="0044762A" w:rsidRPr="008D06B0" w:rsidRDefault="0044762A">
      <w:pPr>
        <w:widowControl w:val="0"/>
        <w:spacing w:line="560" w:lineRule="exact"/>
        <w:ind w:firstLineChars="200" w:firstLine="560"/>
        <w:rPr>
          <w:rFonts w:ascii="仿宋" w:eastAsia="仿宋" w:hAnsi="仿宋" w:cs="仿宋" w:hint="default"/>
          <w:color w:val="auto"/>
          <w:sz w:val="28"/>
          <w:szCs w:val="28"/>
          <w:lang w:val="en-US" w:eastAsia="zh-CN"/>
        </w:rPr>
      </w:pPr>
      <w:r w:rsidRPr="008D06B0">
        <w:rPr>
          <w:rFonts w:ascii="仿宋" w:eastAsia="仿宋" w:hAnsi="仿宋" w:cs="仿宋"/>
          <w:color w:val="auto"/>
          <w:sz w:val="28"/>
          <w:szCs w:val="28"/>
          <w:lang w:val="en-US" w:eastAsia="zh-CN"/>
        </w:rPr>
        <w:t>（7）绿化养护：不少于4人（含园林绿化类工程师1人）。</w:t>
      </w:r>
    </w:p>
    <w:p w14:paraId="0904C09E" w14:textId="77777777" w:rsidR="0044762A" w:rsidRPr="008D06B0" w:rsidRDefault="0044762A">
      <w:pPr>
        <w:widowControl w:val="0"/>
        <w:spacing w:line="560" w:lineRule="exact"/>
        <w:ind w:firstLineChars="200" w:firstLine="560"/>
        <w:rPr>
          <w:rFonts w:ascii="仿宋" w:eastAsia="仿宋" w:hAnsi="仿宋" w:cs="仿宋" w:hint="default"/>
          <w:color w:val="auto"/>
          <w:sz w:val="28"/>
          <w:szCs w:val="28"/>
          <w:lang w:val="en-US" w:eastAsia="zh-CN"/>
        </w:rPr>
      </w:pPr>
      <w:r w:rsidRPr="008D06B0">
        <w:rPr>
          <w:rFonts w:ascii="仿宋" w:eastAsia="仿宋" w:hAnsi="仿宋" w:cs="仿宋"/>
          <w:color w:val="auto"/>
          <w:sz w:val="28"/>
          <w:szCs w:val="28"/>
          <w:lang w:val="en-US" w:eastAsia="zh-CN"/>
        </w:rPr>
        <w:t>（8）消防控制室：不少于3人，18-50岁，所有人员须具备中级及以上建（构）筑物消防员证或消防设施操作员证。</w:t>
      </w:r>
    </w:p>
    <w:p w14:paraId="165E0FF1" w14:textId="77777777" w:rsidR="0044762A" w:rsidRPr="008D06B0" w:rsidRDefault="0044762A">
      <w:pPr>
        <w:widowControl w:val="0"/>
        <w:spacing w:line="560" w:lineRule="exact"/>
        <w:ind w:firstLineChars="200" w:firstLine="560"/>
        <w:rPr>
          <w:rFonts w:ascii="仿宋" w:eastAsia="仿宋" w:hAnsi="仿宋" w:cs="仿宋" w:hint="default"/>
          <w:color w:val="auto"/>
          <w:sz w:val="28"/>
          <w:szCs w:val="28"/>
          <w:lang w:val="en-US" w:eastAsia="zh-CN"/>
        </w:rPr>
      </w:pPr>
      <w:r w:rsidRPr="008D06B0">
        <w:rPr>
          <w:rFonts w:ascii="仿宋" w:eastAsia="仿宋" w:hAnsi="仿宋" w:cs="仿宋"/>
          <w:color w:val="auto"/>
          <w:sz w:val="28"/>
          <w:szCs w:val="28"/>
          <w:lang w:val="en-US" w:eastAsia="zh-CN"/>
        </w:rPr>
        <w:t>（9）综合楼：不少于24人，18-45岁，包含服务负责人1人，服务人员23人。</w:t>
      </w:r>
    </w:p>
    <w:p w14:paraId="31966047" w14:textId="77777777" w:rsidR="0044762A" w:rsidRPr="008D06B0" w:rsidRDefault="0044762A">
      <w:pPr>
        <w:widowControl w:val="0"/>
        <w:spacing w:line="560" w:lineRule="exact"/>
        <w:ind w:firstLineChars="200" w:firstLine="560"/>
        <w:rPr>
          <w:rFonts w:ascii="仿宋" w:eastAsia="仿宋" w:hAnsi="仿宋" w:cs="仿宋" w:hint="default"/>
          <w:color w:val="auto"/>
          <w:sz w:val="28"/>
          <w:szCs w:val="28"/>
          <w:lang w:val="en-US" w:eastAsia="zh-CN"/>
        </w:rPr>
      </w:pPr>
      <w:r w:rsidRPr="008D06B0">
        <w:rPr>
          <w:rFonts w:ascii="仿宋" w:eastAsia="仿宋" w:hAnsi="仿宋" w:cs="仿宋"/>
          <w:color w:val="auto"/>
          <w:sz w:val="28"/>
          <w:szCs w:val="28"/>
          <w:lang w:val="en-US" w:eastAsia="zh-CN"/>
        </w:rPr>
        <w:t>（10）综合服务楼：不少于5人，包含司法警察训练基地看护1人，其中女性1人，男性4人，年龄不大于45岁。</w:t>
      </w:r>
    </w:p>
    <w:p w14:paraId="70F84175" w14:textId="77777777" w:rsidR="0044762A" w:rsidRPr="008D06B0" w:rsidRDefault="0044762A">
      <w:pPr>
        <w:widowControl w:val="0"/>
        <w:spacing w:line="560" w:lineRule="exact"/>
        <w:ind w:firstLineChars="200" w:firstLine="562"/>
        <w:rPr>
          <w:rFonts w:ascii="仿宋" w:eastAsia="仿宋" w:hAnsi="仿宋" w:cs="仿宋" w:hint="default"/>
          <w:b/>
          <w:bCs/>
          <w:color w:val="auto"/>
          <w:sz w:val="28"/>
          <w:szCs w:val="28"/>
          <w:lang w:val="en-US" w:eastAsia="zh-CN"/>
        </w:rPr>
      </w:pPr>
      <w:r w:rsidRPr="008D06B0">
        <w:rPr>
          <w:rFonts w:ascii="仿宋" w:eastAsia="仿宋" w:hAnsi="仿宋" w:cs="仿宋"/>
          <w:b/>
          <w:bCs/>
          <w:color w:val="auto"/>
          <w:sz w:val="28"/>
          <w:szCs w:val="28"/>
          <w:lang w:val="en-US" w:eastAsia="zh-CN"/>
        </w:rPr>
        <w:t>注：以上所有人员要求提供承诺（格式自拟）或相关证书。</w:t>
      </w:r>
    </w:p>
    <w:p w14:paraId="7EF41225" w14:textId="77777777" w:rsidR="0044762A" w:rsidRPr="008D06B0" w:rsidRDefault="0044762A">
      <w:pPr>
        <w:widowControl w:val="0"/>
        <w:spacing w:line="560" w:lineRule="exact"/>
        <w:ind w:firstLineChars="200" w:firstLine="560"/>
        <w:rPr>
          <w:rFonts w:ascii="仿宋" w:eastAsia="仿宋" w:hAnsi="仿宋" w:cs="仿宋" w:hint="default"/>
          <w:color w:val="auto"/>
          <w:sz w:val="28"/>
          <w:szCs w:val="28"/>
          <w:lang w:val="en-US" w:eastAsia="zh-CN"/>
        </w:rPr>
      </w:pPr>
      <w:r w:rsidRPr="008D06B0">
        <w:rPr>
          <w:rFonts w:ascii="仿宋" w:eastAsia="仿宋" w:hAnsi="仿宋" w:cs="仿宋"/>
          <w:color w:val="auto"/>
          <w:sz w:val="28"/>
          <w:szCs w:val="28"/>
          <w:lang w:val="en-US" w:eastAsia="zh-CN"/>
        </w:rPr>
        <w:t>2.6.5服务人员要求</w:t>
      </w:r>
    </w:p>
    <w:p w14:paraId="74692454" w14:textId="77777777" w:rsidR="0044762A" w:rsidRPr="008D06B0" w:rsidRDefault="0044762A">
      <w:pPr>
        <w:widowControl w:val="0"/>
        <w:spacing w:line="560" w:lineRule="exact"/>
        <w:ind w:firstLineChars="200" w:firstLine="560"/>
        <w:rPr>
          <w:rFonts w:ascii="Times New Roman" w:eastAsia="仿宋_GB2312" w:hAnsi="Times New Roman" w:cs="Times New Roman" w:hint="default"/>
          <w:color w:val="auto"/>
          <w:sz w:val="28"/>
          <w:szCs w:val="28"/>
          <w:lang w:val="en-US" w:eastAsia="zh-CN"/>
        </w:rPr>
      </w:pPr>
      <w:r w:rsidRPr="008D06B0">
        <w:rPr>
          <w:rFonts w:ascii="Times New Roman" w:eastAsia="仿宋_GB2312" w:hAnsi="Times New Roman" w:cs="Times New Roman"/>
          <w:color w:val="auto"/>
          <w:sz w:val="28"/>
          <w:szCs w:val="28"/>
          <w:lang w:val="en-US" w:eastAsia="zh-CN"/>
        </w:rPr>
        <w:t>环境保洁服务人员要求：身体健康、品行良好，上岗前经过统一培训，熟悉本岗位的工作内容、业务流程。</w:t>
      </w:r>
    </w:p>
    <w:p w14:paraId="00A39358" w14:textId="77777777" w:rsidR="0044762A" w:rsidRPr="008D06B0" w:rsidRDefault="0044762A">
      <w:pPr>
        <w:widowControl w:val="0"/>
        <w:spacing w:line="560" w:lineRule="exact"/>
        <w:ind w:firstLineChars="200" w:firstLine="560"/>
        <w:rPr>
          <w:rFonts w:ascii="Times New Roman" w:eastAsia="仿宋_GB2312" w:hAnsi="Times New Roman" w:cs="Times New Roman" w:hint="default"/>
          <w:color w:val="auto"/>
          <w:sz w:val="28"/>
          <w:szCs w:val="28"/>
          <w:lang w:val="en-US" w:eastAsia="zh-CN"/>
        </w:rPr>
      </w:pPr>
      <w:r w:rsidRPr="008D06B0">
        <w:rPr>
          <w:rFonts w:ascii="Times New Roman" w:eastAsia="仿宋_GB2312" w:hAnsi="Times New Roman" w:cs="Times New Roman"/>
          <w:color w:val="auto"/>
          <w:sz w:val="28"/>
          <w:szCs w:val="28"/>
          <w:lang w:val="en-US" w:eastAsia="zh-CN"/>
        </w:rPr>
        <w:t>设备服务人员要求：身体健康，有相关工作经验，有国家认可的职业资格证书。</w:t>
      </w:r>
    </w:p>
    <w:p w14:paraId="1E584EF1" w14:textId="77777777" w:rsidR="0044762A" w:rsidRPr="008D06B0" w:rsidRDefault="0044762A">
      <w:pPr>
        <w:widowControl w:val="0"/>
        <w:spacing w:line="560" w:lineRule="exact"/>
        <w:ind w:firstLineChars="200" w:firstLine="560"/>
        <w:rPr>
          <w:rFonts w:ascii="仿宋" w:eastAsia="仿宋" w:hAnsi="仿宋" w:cs="仿宋" w:hint="default"/>
          <w:color w:val="auto"/>
          <w:sz w:val="28"/>
          <w:szCs w:val="28"/>
          <w:lang w:val="en-US" w:eastAsia="zh-CN"/>
        </w:rPr>
      </w:pPr>
      <w:r w:rsidRPr="008D06B0">
        <w:rPr>
          <w:rFonts w:ascii="Times New Roman" w:eastAsia="仿宋_GB2312" w:hAnsi="Times New Roman" w:cs="Times New Roman"/>
          <w:color w:val="auto"/>
          <w:sz w:val="28"/>
          <w:szCs w:val="28"/>
          <w:lang w:val="en-US" w:eastAsia="zh-CN"/>
        </w:rPr>
        <w:lastRenderedPageBreak/>
        <w:t>会务接待人员要求：身体健康、仪态端庄，有过类似项目从业经历。具备相关的礼仪知识，服务得体大方，礼貌热情，气质高雅。</w:t>
      </w:r>
    </w:p>
    <w:p w14:paraId="3CD94154" w14:textId="77777777" w:rsidR="0044762A" w:rsidRPr="008D06B0" w:rsidRDefault="0044762A">
      <w:pPr>
        <w:widowControl w:val="0"/>
        <w:spacing w:line="560" w:lineRule="exact"/>
        <w:ind w:firstLineChars="200" w:firstLine="560"/>
        <w:rPr>
          <w:rFonts w:ascii="仿宋" w:eastAsia="仿宋" w:hAnsi="仿宋" w:cs="仿宋" w:hint="default"/>
          <w:color w:val="auto"/>
          <w:sz w:val="28"/>
          <w:szCs w:val="28"/>
          <w:lang w:val="en-US" w:eastAsia="zh-CN"/>
        </w:rPr>
      </w:pPr>
      <w:r w:rsidRPr="008D06B0">
        <w:rPr>
          <w:rFonts w:ascii="仿宋" w:eastAsia="仿宋" w:hAnsi="仿宋" w:cs="仿宋"/>
          <w:color w:val="auto"/>
          <w:sz w:val="28"/>
          <w:szCs w:val="28"/>
          <w:lang w:val="en-US" w:eastAsia="zh-CN"/>
        </w:rPr>
        <w:t>2.6.6服务人员仪容仪表要求</w:t>
      </w:r>
    </w:p>
    <w:p w14:paraId="75AC0752" w14:textId="77777777" w:rsidR="0044762A" w:rsidRPr="008D06B0" w:rsidRDefault="0044762A">
      <w:pPr>
        <w:widowControl w:val="0"/>
        <w:spacing w:line="560" w:lineRule="exact"/>
        <w:ind w:firstLineChars="200" w:firstLine="560"/>
        <w:rPr>
          <w:rFonts w:ascii="仿宋" w:eastAsia="仿宋" w:hAnsi="仿宋" w:cs="仿宋" w:hint="default"/>
          <w:color w:val="auto"/>
          <w:sz w:val="28"/>
          <w:szCs w:val="28"/>
          <w:lang w:val="en-US" w:eastAsia="zh-CN"/>
        </w:rPr>
      </w:pPr>
      <w:r w:rsidRPr="008D06B0">
        <w:rPr>
          <w:rFonts w:ascii="仿宋" w:eastAsia="仿宋" w:hAnsi="仿宋" w:cs="仿宋"/>
          <w:color w:val="auto"/>
          <w:sz w:val="28"/>
          <w:szCs w:val="28"/>
          <w:lang w:val="en-US" w:eastAsia="zh-CN"/>
        </w:rPr>
        <w:t>着装要求：服务人员上岗必须按采购人要求统一着装，工装必须成套穿着，不允许混搭或在工装外套穿其他衣服。</w:t>
      </w:r>
    </w:p>
    <w:p w14:paraId="63A1C82D" w14:textId="77777777" w:rsidR="0044762A" w:rsidRPr="008D06B0" w:rsidRDefault="0044762A">
      <w:pPr>
        <w:widowControl w:val="0"/>
        <w:spacing w:line="560" w:lineRule="exact"/>
        <w:ind w:firstLineChars="200" w:firstLine="560"/>
        <w:rPr>
          <w:rFonts w:ascii="仿宋" w:eastAsia="仿宋" w:hAnsi="仿宋" w:cs="仿宋" w:hint="default"/>
          <w:color w:val="auto"/>
          <w:sz w:val="28"/>
          <w:szCs w:val="28"/>
          <w:lang w:val="en-US" w:eastAsia="zh-CN"/>
        </w:rPr>
      </w:pPr>
      <w:r w:rsidRPr="008D06B0">
        <w:rPr>
          <w:rFonts w:ascii="仿宋" w:eastAsia="仿宋" w:hAnsi="仿宋" w:cs="仿宋"/>
          <w:color w:val="auto"/>
          <w:sz w:val="28"/>
          <w:szCs w:val="28"/>
          <w:lang w:val="en-US" w:eastAsia="zh-CN"/>
        </w:rPr>
        <w:t>配饰要求：按照乙方规定佩戴配饰，不得佩戴其它饰品。</w:t>
      </w:r>
    </w:p>
    <w:p w14:paraId="50895C0F" w14:textId="77777777" w:rsidR="0044762A" w:rsidRPr="008D06B0" w:rsidRDefault="0044762A">
      <w:pPr>
        <w:widowControl w:val="0"/>
        <w:spacing w:line="560" w:lineRule="exact"/>
        <w:ind w:firstLineChars="200" w:firstLine="560"/>
        <w:rPr>
          <w:rFonts w:ascii="仿宋" w:eastAsia="仿宋" w:hAnsi="仿宋" w:cs="仿宋" w:hint="default"/>
          <w:color w:val="auto"/>
          <w:sz w:val="28"/>
          <w:szCs w:val="28"/>
          <w:lang w:val="en-US" w:eastAsia="zh-CN"/>
        </w:rPr>
      </w:pPr>
      <w:r w:rsidRPr="008D06B0">
        <w:rPr>
          <w:rFonts w:ascii="仿宋" w:eastAsia="仿宋" w:hAnsi="仿宋" w:cs="仿宋"/>
          <w:color w:val="auto"/>
          <w:sz w:val="28"/>
          <w:szCs w:val="28"/>
          <w:lang w:val="en-US" w:eastAsia="zh-CN"/>
        </w:rPr>
        <w:t>面部要求：男员工面部干净整洁，不留胡须，鼻毛不外露；女员工面部干净整洁，可淡妆。</w:t>
      </w:r>
    </w:p>
    <w:p w14:paraId="409D9300" w14:textId="77777777" w:rsidR="0044762A" w:rsidRPr="008D06B0" w:rsidRDefault="0044762A">
      <w:pPr>
        <w:widowControl w:val="0"/>
        <w:spacing w:line="560" w:lineRule="exact"/>
        <w:ind w:firstLineChars="200" w:firstLine="560"/>
        <w:rPr>
          <w:rFonts w:ascii="仿宋" w:eastAsia="仿宋" w:hAnsi="仿宋" w:cs="仿宋" w:hint="default"/>
          <w:color w:val="auto"/>
          <w:sz w:val="28"/>
          <w:szCs w:val="28"/>
          <w:lang w:val="en-US" w:eastAsia="zh-CN"/>
        </w:rPr>
      </w:pPr>
      <w:r w:rsidRPr="008D06B0">
        <w:rPr>
          <w:rFonts w:ascii="仿宋" w:eastAsia="仿宋" w:hAnsi="仿宋" w:cs="仿宋"/>
          <w:color w:val="auto"/>
          <w:sz w:val="28"/>
          <w:szCs w:val="28"/>
          <w:lang w:val="en-US" w:eastAsia="zh-CN"/>
        </w:rPr>
        <w:t>头部要求：男员工头发要保持清洁，前不遮眉，侧不遮耳，后不及领；女员工头发要保持干净整洁，不得蓄留怪异发型，发长过肩要盘起。</w:t>
      </w:r>
    </w:p>
    <w:p w14:paraId="781D41E3" w14:textId="77777777" w:rsidR="0044762A" w:rsidRPr="008D06B0" w:rsidRDefault="0044762A">
      <w:pPr>
        <w:widowControl w:val="0"/>
        <w:spacing w:line="560" w:lineRule="exact"/>
        <w:ind w:firstLineChars="200" w:firstLine="560"/>
        <w:rPr>
          <w:rFonts w:ascii="仿宋" w:eastAsia="仿宋" w:hAnsi="仿宋" w:cs="仿宋" w:hint="default"/>
          <w:color w:val="auto"/>
          <w:sz w:val="28"/>
          <w:szCs w:val="28"/>
          <w:lang w:val="en-US" w:eastAsia="zh-CN"/>
        </w:rPr>
      </w:pPr>
      <w:r w:rsidRPr="008D06B0">
        <w:rPr>
          <w:rFonts w:ascii="仿宋" w:eastAsia="仿宋" w:hAnsi="仿宋" w:cs="仿宋"/>
          <w:color w:val="auto"/>
          <w:sz w:val="28"/>
          <w:szCs w:val="28"/>
          <w:lang w:val="en-US" w:eastAsia="zh-CN"/>
        </w:rPr>
        <w:t>手部要求：服务人员手部要保持干净，不留长指甲，不涂有色指甲。</w:t>
      </w:r>
    </w:p>
    <w:p w14:paraId="157587F8" w14:textId="77777777" w:rsidR="0044762A" w:rsidRPr="008D06B0" w:rsidRDefault="0044762A">
      <w:pPr>
        <w:widowControl w:val="0"/>
        <w:spacing w:line="560" w:lineRule="exact"/>
        <w:ind w:firstLineChars="200" w:firstLine="560"/>
        <w:rPr>
          <w:rFonts w:ascii="仿宋" w:eastAsia="仿宋" w:hAnsi="仿宋" w:cs="仿宋" w:hint="default"/>
          <w:color w:val="auto"/>
          <w:sz w:val="28"/>
          <w:szCs w:val="28"/>
          <w:lang w:val="en-US" w:eastAsia="zh-CN"/>
        </w:rPr>
      </w:pPr>
      <w:r w:rsidRPr="008D06B0">
        <w:rPr>
          <w:rFonts w:ascii="仿宋" w:eastAsia="仿宋" w:hAnsi="仿宋" w:cs="仿宋"/>
          <w:color w:val="auto"/>
          <w:sz w:val="28"/>
          <w:szCs w:val="28"/>
          <w:lang w:val="en-US" w:eastAsia="zh-CN"/>
        </w:rPr>
        <w:t>鞋袜要求：服务人员上岗须按乙方要求穿统一工鞋，女员工穿黑色鞋，深色或肉色袜子；男员工穿深色工鞋，深色袜子。</w:t>
      </w:r>
    </w:p>
    <w:p w14:paraId="58EDFB27" w14:textId="77777777" w:rsidR="0044762A" w:rsidRPr="008D06B0" w:rsidRDefault="0044762A">
      <w:pPr>
        <w:widowControl w:val="0"/>
        <w:spacing w:line="560" w:lineRule="exact"/>
        <w:ind w:firstLineChars="200" w:firstLine="560"/>
        <w:rPr>
          <w:rFonts w:ascii="仿宋" w:eastAsia="仿宋" w:hAnsi="仿宋" w:cs="仿宋" w:hint="default"/>
          <w:color w:val="auto"/>
          <w:sz w:val="28"/>
          <w:szCs w:val="28"/>
          <w:lang w:val="en-US" w:eastAsia="zh-CN"/>
        </w:rPr>
      </w:pPr>
      <w:r w:rsidRPr="008D06B0">
        <w:rPr>
          <w:rFonts w:ascii="仿宋" w:eastAsia="仿宋" w:hAnsi="仿宋" w:cs="仿宋"/>
          <w:color w:val="auto"/>
          <w:sz w:val="28"/>
          <w:szCs w:val="28"/>
          <w:lang w:val="en-US" w:eastAsia="zh-CN"/>
        </w:rPr>
        <w:t>2.6.7服务人员基本行为规范要求</w:t>
      </w:r>
    </w:p>
    <w:p w14:paraId="3CC8DAA3" w14:textId="77777777" w:rsidR="0044762A" w:rsidRPr="008D06B0" w:rsidRDefault="0044762A">
      <w:pPr>
        <w:widowControl w:val="0"/>
        <w:spacing w:line="560" w:lineRule="exact"/>
        <w:ind w:firstLineChars="200" w:firstLine="560"/>
        <w:rPr>
          <w:rFonts w:ascii="Times New Roman" w:eastAsia="仿宋_GB2312" w:hAnsi="Times New Roman" w:cs="Times New Roman" w:hint="default"/>
          <w:color w:val="auto"/>
          <w:sz w:val="28"/>
          <w:szCs w:val="28"/>
          <w:lang w:val="en-US" w:eastAsia="zh-CN"/>
        </w:rPr>
      </w:pPr>
      <w:r w:rsidRPr="008D06B0">
        <w:rPr>
          <w:rFonts w:ascii="Times New Roman" w:eastAsia="仿宋_GB2312" w:hAnsi="Times New Roman" w:cs="Times New Roman"/>
          <w:color w:val="auto"/>
          <w:sz w:val="28"/>
          <w:szCs w:val="28"/>
          <w:lang w:val="en-US" w:eastAsia="zh-CN"/>
        </w:rPr>
        <w:t>站姿：女员工站立时要保持身体正直，双脚并拢或呈丁字步，双手交叉于小腹前，两眼平视前方；男员工站立时脚跟并拢，脚尖自然分开或双脚叉开与肩同宽；站立时不得东倒西歪、倚门靠物。</w:t>
      </w:r>
    </w:p>
    <w:p w14:paraId="00788665" w14:textId="77777777" w:rsidR="0044762A" w:rsidRPr="008D06B0" w:rsidRDefault="0044762A">
      <w:pPr>
        <w:widowControl w:val="0"/>
        <w:spacing w:line="560" w:lineRule="exact"/>
        <w:ind w:firstLineChars="200" w:firstLine="560"/>
        <w:rPr>
          <w:rFonts w:ascii="Times New Roman" w:eastAsia="仿宋_GB2312" w:hAnsi="Times New Roman" w:cs="Times New Roman" w:hint="default"/>
          <w:color w:val="auto"/>
          <w:sz w:val="28"/>
          <w:szCs w:val="28"/>
          <w:lang w:val="en-US" w:eastAsia="zh-CN"/>
        </w:rPr>
      </w:pPr>
      <w:r w:rsidRPr="008D06B0">
        <w:rPr>
          <w:rFonts w:ascii="Times New Roman" w:eastAsia="仿宋_GB2312" w:hAnsi="Times New Roman" w:cs="Times New Roman"/>
          <w:color w:val="auto"/>
          <w:sz w:val="28"/>
          <w:szCs w:val="28"/>
          <w:lang w:val="en-US" w:eastAsia="zh-CN"/>
        </w:rPr>
        <w:t>走姿：走路时要保持身体正直，步幅适中；走路时不允许勾肩搭背、左摇右摆，将手插入口袋。</w:t>
      </w:r>
    </w:p>
    <w:p w14:paraId="2AC888BD" w14:textId="77777777" w:rsidR="0044762A" w:rsidRPr="008D06B0" w:rsidRDefault="0044762A">
      <w:pPr>
        <w:widowControl w:val="0"/>
        <w:spacing w:line="560" w:lineRule="exact"/>
        <w:ind w:firstLineChars="200" w:firstLine="560"/>
        <w:rPr>
          <w:rFonts w:ascii="Times New Roman" w:eastAsia="仿宋_GB2312" w:hAnsi="Times New Roman" w:cs="Times New Roman" w:hint="default"/>
          <w:color w:val="auto"/>
          <w:sz w:val="28"/>
          <w:szCs w:val="28"/>
          <w:lang w:val="en-US" w:eastAsia="zh-CN"/>
        </w:rPr>
      </w:pPr>
      <w:r w:rsidRPr="008D06B0">
        <w:rPr>
          <w:rFonts w:ascii="Times New Roman" w:eastAsia="仿宋_GB2312" w:hAnsi="Times New Roman" w:cs="Times New Roman"/>
          <w:color w:val="auto"/>
          <w:sz w:val="28"/>
          <w:szCs w:val="28"/>
          <w:lang w:val="en-US" w:eastAsia="zh-CN"/>
        </w:rPr>
        <w:t>坐姿：坐下时要保持坐姿端正，腰背挺直，两膝并拢；禁止前仰后合、东倒西歪。</w:t>
      </w:r>
    </w:p>
    <w:p w14:paraId="6A328F67" w14:textId="77777777" w:rsidR="0044762A" w:rsidRPr="008D06B0" w:rsidRDefault="0044762A">
      <w:pPr>
        <w:widowControl w:val="0"/>
        <w:spacing w:line="560" w:lineRule="exact"/>
        <w:ind w:firstLineChars="200" w:firstLine="560"/>
        <w:rPr>
          <w:rFonts w:ascii="仿宋" w:eastAsia="仿宋" w:hAnsi="仿宋" w:cs="仿宋" w:hint="default"/>
          <w:color w:val="auto"/>
          <w:sz w:val="28"/>
          <w:szCs w:val="28"/>
          <w:lang w:val="en-US" w:eastAsia="zh-CN"/>
        </w:rPr>
      </w:pPr>
      <w:r w:rsidRPr="008D06B0">
        <w:rPr>
          <w:rFonts w:ascii="Times New Roman" w:eastAsia="仿宋_GB2312" w:hAnsi="Times New Roman" w:cs="Times New Roman"/>
          <w:color w:val="auto"/>
          <w:sz w:val="28"/>
          <w:szCs w:val="28"/>
          <w:lang w:val="en-US" w:eastAsia="zh-CN"/>
        </w:rPr>
        <w:lastRenderedPageBreak/>
        <w:t>蹲姿：下蹲时一脚在前，一脚在后，前小腿垂直于地面，前脚全脚着地</w:t>
      </w:r>
      <w:r w:rsidRPr="008D06B0">
        <w:rPr>
          <w:rFonts w:ascii="仿宋" w:eastAsia="仿宋" w:hAnsi="仿宋" w:cs="仿宋"/>
          <w:color w:val="auto"/>
          <w:sz w:val="28"/>
          <w:szCs w:val="28"/>
          <w:lang w:val="en-US" w:eastAsia="zh-CN"/>
        </w:rPr>
        <w:t>。</w:t>
      </w:r>
    </w:p>
    <w:p w14:paraId="30B45878" w14:textId="77777777" w:rsidR="0044762A" w:rsidRPr="008D06B0" w:rsidRDefault="0044762A">
      <w:pPr>
        <w:widowControl w:val="0"/>
        <w:spacing w:line="560" w:lineRule="exact"/>
        <w:ind w:firstLineChars="200" w:firstLine="560"/>
        <w:rPr>
          <w:rFonts w:ascii="仿宋" w:eastAsia="仿宋" w:hAnsi="仿宋" w:cs="仿宋" w:hint="default"/>
          <w:color w:val="auto"/>
          <w:sz w:val="28"/>
          <w:szCs w:val="28"/>
          <w:lang w:val="en-US" w:eastAsia="zh-CN"/>
        </w:rPr>
      </w:pPr>
      <w:r w:rsidRPr="008D06B0">
        <w:rPr>
          <w:rFonts w:ascii="仿宋" w:eastAsia="仿宋" w:hAnsi="仿宋" w:cs="仿宋"/>
          <w:color w:val="auto"/>
          <w:sz w:val="28"/>
          <w:szCs w:val="28"/>
          <w:lang w:val="en-US" w:eastAsia="zh-CN"/>
        </w:rPr>
        <w:t>2.7其他要求</w:t>
      </w:r>
    </w:p>
    <w:p w14:paraId="11B2C0EC" w14:textId="77777777" w:rsidR="0044762A" w:rsidRPr="008D06B0" w:rsidRDefault="0044762A">
      <w:pPr>
        <w:widowControl w:val="0"/>
        <w:spacing w:line="560" w:lineRule="exact"/>
        <w:ind w:firstLineChars="200" w:firstLine="560"/>
        <w:rPr>
          <w:rFonts w:ascii="Times New Roman" w:eastAsia="仿宋_GB2312" w:hAnsi="Times New Roman" w:cs="Times New Roman" w:hint="default"/>
          <w:color w:val="auto"/>
          <w:sz w:val="28"/>
          <w:szCs w:val="28"/>
          <w:lang w:val="en-US" w:eastAsia="zh-CN"/>
        </w:rPr>
      </w:pPr>
      <w:r w:rsidRPr="008D06B0">
        <w:rPr>
          <w:rFonts w:ascii="仿宋" w:eastAsia="仿宋" w:hAnsi="仿宋" w:cs="仿宋"/>
          <w:color w:val="auto"/>
          <w:sz w:val="28"/>
          <w:szCs w:val="28"/>
          <w:lang w:val="en-US" w:eastAsia="zh-CN"/>
        </w:rPr>
        <w:t>2.7.1</w:t>
      </w:r>
      <w:r w:rsidRPr="008D06B0">
        <w:rPr>
          <w:rFonts w:ascii="Times New Roman" w:eastAsia="仿宋_GB2312" w:hAnsi="Times New Roman" w:cs="Times New Roman"/>
          <w:color w:val="auto"/>
          <w:sz w:val="28"/>
          <w:szCs w:val="28"/>
          <w:lang w:val="en-US" w:eastAsia="zh-CN"/>
        </w:rPr>
        <w:t>中标人应建立健全各区域物业各项管理规章制度，各岗位工作职责和工作标准，制定具体落实措施和考核办法，包括（不限于）物业管理服务工作程序、质量保证制度、岗位考核制度等，在实施前要报告采购人，采购人有审核权。</w:t>
      </w:r>
    </w:p>
    <w:p w14:paraId="119FE299" w14:textId="77777777" w:rsidR="0044762A" w:rsidRPr="008D06B0" w:rsidRDefault="0044762A">
      <w:pPr>
        <w:widowControl w:val="0"/>
        <w:spacing w:line="560" w:lineRule="exact"/>
        <w:ind w:firstLineChars="200" w:firstLine="560"/>
        <w:rPr>
          <w:rFonts w:ascii="Times New Roman" w:eastAsia="仿宋_GB2312" w:hAnsi="Times New Roman" w:cs="Times New Roman" w:hint="default"/>
          <w:color w:val="auto"/>
          <w:sz w:val="28"/>
          <w:szCs w:val="28"/>
          <w:lang w:val="en-US" w:eastAsia="zh-CN"/>
        </w:rPr>
      </w:pPr>
      <w:r w:rsidRPr="008D06B0">
        <w:rPr>
          <w:rFonts w:ascii="仿宋" w:eastAsia="仿宋" w:hAnsi="仿宋" w:cs="仿宋"/>
          <w:color w:val="auto"/>
          <w:sz w:val="28"/>
          <w:szCs w:val="28"/>
          <w:lang w:val="en-US" w:eastAsia="zh-CN"/>
        </w:rPr>
        <w:t>2.7.2</w:t>
      </w:r>
      <w:r w:rsidRPr="008D06B0">
        <w:rPr>
          <w:rFonts w:ascii="Times New Roman" w:eastAsia="仿宋_GB2312" w:hAnsi="Times New Roman" w:cs="Times New Roman"/>
          <w:color w:val="auto"/>
          <w:sz w:val="28"/>
          <w:szCs w:val="28"/>
          <w:lang w:val="en-US" w:eastAsia="zh-CN"/>
        </w:rPr>
        <w:t>中标人应在采购人的协助下将房屋及其设施设备的档案资料归纳齐全，分类成册，管理完善，查阅方便（包括但不限于房屋总平面图、地下管网图、房屋数量、种类、用途分类统计成册，房屋及设施设备大中修记录，设施设备的设计安装图纸资料和台账等）。</w:t>
      </w:r>
    </w:p>
    <w:p w14:paraId="3DC4B849" w14:textId="77777777" w:rsidR="0044762A" w:rsidRPr="008D06B0" w:rsidRDefault="0044762A">
      <w:pPr>
        <w:widowControl w:val="0"/>
        <w:tabs>
          <w:tab w:val="left" w:pos="567"/>
        </w:tabs>
        <w:spacing w:line="560" w:lineRule="exact"/>
        <w:ind w:firstLineChars="200" w:firstLine="560"/>
        <w:rPr>
          <w:rFonts w:ascii="仿宋" w:eastAsia="仿宋" w:hAnsi="仿宋" w:cs="仿宋" w:hint="default"/>
          <w:color w:val="auto"/>
          <w:sz w:val="28"/>
          <w:szCs w:val="28"/>
          <w:lang w:val="en-US" w:eastAsia="zh-CN"/>
        </w:rPr>
      </w:pPr>
      <w:r w:rsidRPr="008D06B0">
        <w:rPr>
          <w:rFonts w:ascii="仿宋" w:eastAsia="仿宋" w:hAnsi="仿宋" w:cs="仿宋"/>
          <w:color w:val="auto"/>
          <w:sz w:val="28"/>
          <w:szCs w:val="28"/>
          <w:lang w:val="en-US" w:eastAsia="zh-CN"/>
        </w:rPr>
        <w:t>2.7.3中标人建立的客服值班岗位，负责接收涉及物业管理与服务的报修及处理，日常登记统计等工作。</w:t>
      </w:r>
    </w:p>
    <w:p w14:paraId="3EDEA4E8" w14:textId="77777777" w:rsidR="0044762A" w:rsidRPr="008D06B0" w:rsidRDefault="0044762A">
      <w:pPr>
        <w:widowControl w:val="0"/>
        <w:tabs>
          <w:tab w:val="left" w:pos="567"/>
        </w:tabs>
        <w:spacing w:line="560" w:lineRule="exact"/>
        <w:ind w:firstLineChars="200" w:firstLine="560"/>
        <w:rPr>
          <w:rFonts w:ascii="仿宋" w:eastAsia="仿宋" w:hAnsi="仿宋" w:cs="仿宋" w:hint="default"/>
          <w:color w:val="auto"/>
          <w:sz w:val="28"/>
          <w:szCs w:val="28"/>
          <w:lang w:val="en-US" w:eastAsia="zh-CN"/>
        </w:rPr>
      </w:pPr>
      <w:r w:rsidRPr="008D06B0">
        <w:rPr>
          <w:rFonts w:ascii="仿宋" w:eastAsia="仿宋" w:hAnsi="仿宋" w:cs="仿宋"/>
          <w:color w:val="auto"/>
          <w:sz w:val="28"/>
          <w:szCs w:val="28"/>
          <w:lang w:val="en-US" w:eastAsia="zh-CN"/>
        </w:rPr>
        <w:t>2.7.4中标人应定期（每季度不少于1次）按采购人要求开展物业管理服务工作意见征求和问卷调查工作，定期汇报其物业服务工作开展情况，收集各类投诉、意见和建议，及时总结和整改，并以书面形式上报采购人。</w:t>
      </w:r>
    </w:p>
    <w:p w14:paraId="7E6930B1" w14:textId="77777777" w:rsidR="0044762A" w:rsidRPr="008D06B0" w:rsidRDefault="0044762A">
      <w:pPr>
        <w:widowControl w:val="0"/>
        <w:tabs>
          <w:tab w:val="left" w:pos="567"/>
        </w:tabs>
        <w:spacing w:line="560" w:lineRule="exact"/>
        <w:ind w:firstLineChars="200" w:firstLine="560"/>
        <w:rPr>
          <w:rFonts w:ascii="仿宋" w:eastAsia="仿宋" w:hAnsi="仿宋" w:cs="仿宋" w:hint="default"/>
          <w:color w:val="auto"/>
          <w:sz w:val="28"/>
          <w:szCs w:val="28"/>
          <w:lang w:val="en-US" w:eastAsia="zh-CN"/>
        </w:rPr>
      </w:pPr>
      <w:r w:rsidRPr="008D06B0">
        <w:rPr>
          <w:rFonts w:ascii="仿宋" w:eastAsia="仿宋" w:hAnsi="仿宋" w:cs="仿宋"/>
          <w:color w:val="auto"/>
          <w:sz w:val="28"/>
          <w:szCs w:val="28"/>
          <w:lang w:val="en-US" w:eastAsia="zh-CN"/>
        </w:rPr>
        <w:t>2.7.5中标人管理人员、保洁等服务人员的服装样式由采购人审定，每年至少更换一次，春秋装及夏装各两套。中标人管理人员、保洁等服务人员每年至少体检一次。</w:t>
      </w:r>
    </w:p>
    <w:p w14:paraId="247E0365" w14:textId="77777777" w:rsidR="0044762A" w:rsidRPr="008D06B0" w:rsidRDefault="0044762A">
      <w:pPr>
        <w:widowControl w:val="0"/>
        <w:tabs>
          <w:tab w:val="left" w:pos="567"/>
        </w:tabs>
        <w:spacing w:line="560" w:lineRule="exact"/>
        <w:ind w:firstLineChars="200" w:firstLine="560"/>
        <w:rPr>
          <w:rFonts w:ascii="仿宋" w:eastAsia="仿宋" w:hAnsi="仿宋" w:cs="仿宋" w:hint="default"/>
          <w:color w:val="auto"/>
          <w:sz w:val="28"/>
          <w:szCs w:val="28"/>
          <w:lang w:val="en-US" w:eastAsia="zh-CN"/>
        </w:rPr>
      </w:pPr>
      <w:r w:rsidRPr="008D06B0">
        <w:rPr>
          <w:rFonts w:ascii="仿宋" w:eastAsia="仿宋" w:hAnsi="仿宋" w:cs="仿宋"/>
          <w:color w:val="auto"/>
          <w:sz w:val="28"/>
          <w:szCs w:val="28"/>
          <w:lang w:val="en-US" w:eastAsia="zh-CN"/>
        </w:rPr>
        <w:t>2.7.6中标人做好人员储备工作，人员调整间隔时间不得超过3天，逾期一天罚款200元，逾期3天或者一天内人员缺失超过3人，扣除该类缺失物业服务人员1月人工费用，此项可连续计算。</w:t>
      </w:r>
      <w:r w:rsidRPr="008D06B0">
        <w:rPr>
          <w:rFonts w:ascii="仿宋" w:eastAsia="仿宋" w:hAnsi="仿宋" w:cs="仿宋"/>
          <w:color w:val="auto"/>
          <w:sz w:val="28"/>
          <w:szCs w:val="28"/>
          <w:lang w:val="en-US" w:eastAsia="zh-CN"/>
        </w:rPr>
        <w:lastRenderedPageBreak/>
        <w:t>重要区域配置的清洁人员全年交换率不超过5%。项目经理24小时随叫随到，如有请（休）假，提前向采购人报备，并安排人员替岗。消防值班室、配电室等重点场所是24小时人员值守。会议服务人员根据采购人需求调整工作时间。</w:t>
      </w:r>
      <w:r w:rsidRPr="008D06B0">
        <w:rPr>
          <w:rFonts w:ascii="仿宋" w:eastAsia="仿宋" w:hAnsi="仿宋" w:cs="仿宋"/>
          <w:b/>
          <w:bCs/>
          <w:color w:val="auto"/>
          <w:sz w:val="28"/>
          <w:szCs w:val="28"/>
          <w:lang w:val="en-US" w:eastAsia="zh-CN"/>
        </w:rPr>
        <w:t>节假日及周末保洁服务。</w:t>
      </w:r>
    </w:p>
    <w:p w14:paraId="1154EE5F" w14:textId="77777777" w:rsidR="0044762A" w:rsidRPr="008D06B0" w:rsidRDefault="0044762A">
      <w:pPr>
        <w:widowControl w:val="0"/>
        <w:tabs>
          <w:tab w:val="left" w:pos="567"/>
        </w:tabs>
        <w:spacing w:line="560" w:lineRule="exact"/>
        <w:ind w:firstLineChars="200" w:firstLine="560"/>
        <w:rPr>
          <w:rFonts w:ascii="仿宋" w:eastAsia="仿宋" w:hAnsi="仿宋" w:cs="仿宋" w:hint="default"/>
          <w:color w:val="auto"/>
          <w:sz w:val="28"/>
          <w:szCs w:val="28"/>
          <w:lang w:val="en-US" w:eastAsia="zh-CN"/>
        </w:rPr>
      </w:pPr>
      <w:r w:rsidRPr="008D06B0">
        <w:rPr>
          <w:rFonts w:ascii="仿宋" w:eastAsia="仿宋" w:hAnsi="仿宋" w:cs="仿宋"/>
          <w:color w:val="auto"/>
          <w:sz w:val="28"/>
          <w:szCs w:val="28"/>
          <w:lang w:val="en-US" w:eastAsia="zh-CN"/>
        </w:rPr>
        <w:t>2.7.7中标人应对本项目不包含的服务分项工作予以协助，配合采购人开展相应工作。</w:t>
      </w:r>
    </w:p>
    <w:p w14:paraId="02495A3A" w14:textId="77777777" w:rsidR="0044762A" w:rsidRPr="008D06B0" w:rsidRDefault="0044762A">
      <w:pPr>
        <w:widowControl w:val="0"/>
        <w:tabs>
          <w:tab w:val="left" w:pos="567"/>
        </w:tabs>
        <w:spacing w:line="560" w:lineRule="exact"/>
        <w:ind w:firstLineChars="200" w:firstLine="560"/>
        <w:rPr>
          <w:rFonts w:ascii="仿宋" w:eastAsia="仿宋" w:hAnsi="仿宋" w:cs="仿宋" w:hint="default"/>
          <w:color w:val="auto"/>
          <w:sz w:val="28"/>
          <w:szCs w:val="28"/>
          <w:lang w:val="en-US" w:eastAsia="zh-CN"/>
        </w:rPr>
      </w:pPr>
      <w:r w:rsidRPr="008D06B0">
        <w:rPr>
          <w:rFonts w:ascii="仿宋" w:eastAsia="仿宋" w:hAnsi="仿宋" w:cs="仿宋"/>
          <w:color w:val="auto"/>
          <w:sz w:val="28"/>
          <w:szCs w:val="28"/>
          <w:lang w:val="en-US" w:eastAsia="zh-CN"/>
        </w:rPr>
        <w:t>2.7.8中标人提供服务团队人员数量不低于招标文件规定的人数。</w:t>
      </w:r>
    </w:p>
    <w:p w14:paraId="531720E3" w14:textId="77777777" w:rsidR="0044762A" w:rsidRPr="008D06B0" w:rsidRDefault="0044762A">
      <w:pPr>
        <w:widowControl w:val="0"/>
        <w:tabs>
          <w:tab w:val="left" w:pos="567"/>
        </w:tabs>
        <w:spacing w:line="560" w:lineRule="exact"/>
        <w:ind w:firstLineChars="200" w:firstLine="560"/>
        <w:rPr>
          <w:rFonts w:ascii="仿宋" w:eastAsia="仿宋" w:hAnsi="仿宋" w:cs="仿宋" w:hint="default"/>
          <w:color w:val="auto"/>
          <w:sz w:val="28"/>
          <w:szCs w:val="28"/>
          <w:lang w:val="en-US" w:eastAsia="zh-CN"/>
        </w:rPr>
      </w:pPr>
      <w:r w:rsidRPr="008D06B0">
        <w:rPr>
          <w:rFonts w:ascii="仿宋" w:eastAsia="仿宋" w:hAnsi="仿宋" w:cs="仿宋"/>
          <w:color w:val="auto"/>
          <w:sz w:val="28"/>
          <w:szCs w:val="28"/>
          <w:lang w:val="en-US" w:eastAsia="zh-CN"/>
        </w:rPr>
        <w:t>2.7.9</w:t>
      </w:r>
      <w:r w:rsidRPr="008D06B0">
        <w:rPr>
          <w:rFonts w:ascii="仿宋" w:eastAsia="仿宋" w:hAnsi="仿宋" w:cs="仿宋" w:hint="default"/>
          <w:color w:val="auto"/>
          <w:sz w:val="28"/>
          <w:szCs w:val="28"/>
          <w:lang w:val="en-US" w:eastAsia="zh-CN"/>
        </w:rPr>
        <w:t>投标人应</w:t>
      </w:r>
      <w:r w:rsidRPr="008D06B0">
        <w:rPr>
          <w:rFonts w:ascii="仿宋" w:eastAsia="仿宋" w:hAnsi="仿宋" w:cs="仿宋"/>
          <w:color w:val="auto"/>
          <w:sz w:val="28"/>
          <w:szCs w:val="28"/>
          <w:lang w:val="en-US" w:eastAsia="zh-CN"/>
        </w:rPr>
        <w:t>保证</w:t>
      </w:r>
      <w:r w:rsidRPr="008D06B0">
        <w:rPr>
          <w:rFonts w:ascii="仿宋" w:eastAsia="仿宋" w:hAnsi="仿宋" w:cs="仿宋" w:hint="default"/>
          <w:color w:val="auto"/>
          <w:sz w:val="28"/>
          <w:szCs w:val="28"/>
          <w:lang w:val="en-US" w:eastAsia="zh-CN"/>
        </w:rPr>
        <w:t>在投标文件中提供业绩、</w:t>
      </w:r>
      <w:r w:rsidRPr="008D06B0">
        <w:rPr>
          <w:rFonts w:ascii="仿宋" w:eastAsia="仿宋" w:hAnsi="仿宋" w:cs="仿宋"/>
          <w:color w:val="auto"/>
          <w:sz w:val="28"/>
          <w:szCs w:val="28"/>
          <w:lang w:val="en-US" w:eastAsia="zh-CN"/>
        </w:rPr>
        <w:t>人员配备</w:t>
      </w:r>
      <w:r w:rsidRPr="008D06B0">
        <w:rPr>
          <w:rFonts w:ascii="仿宋" w:eastAsia="仿宋" w:hAnsi="仿宋" w:cs="仿宋" w:hint="default"/>
          <w:color w:val="auto"/>
          <w:sz w:val="28"/>
          <w:szCs w:val="28"/>
          <w:lang w:val="en-US" w:eastAsia="zh-CN"/>
        </w:rPr>
        <w:t>等证明材料</w:t>
      </w:r>
      <w:r w:rsidRPr="008D06B0">
        <w:rPr>
          <w:rFonts w:ascii="仿宋" w:eastAsia="仿宋" w:hAnsi="仿宋" w:cs="仿宋"/>
          <w:color w:val="auto"/>
          <w:sz w:val="28"/>
          <w:szCs w:val="28"/>
          <w:lang w:val="en-US" w:eastAsia="zh-CN"/>
        </w:rPr>
        <w:t>真实有效，在签订合同前</w:t>
      </w:r>
      <w:r w:rsidRPr="008D06B0">
        <w:rPr>
          <w:rFonts w:ascii="仿宋" w:eastAsia="仿宋" w:hAnsi="仿宋" w:cs="仿宋" w:hint="default"/>
          <w:color w:val="auto"/>
          <w:sz w:val="28"/>
          <w:szCs w:val="28"/>
          <w:lang w:val="en-US" w:eastAsia="zh-CN"/>
        </w:rPr>
        <w:t>，</w:t>
      </w:r>
      <w:r w:rsidRPr="008D06B0">
        <w:rPr>
          <w:rFonts w:ascii="仿宋" w:eastAsia="仿宋" w:hAnsi="仿宋" w:cs="仿宋"/>
          <w:color w:val="auto"/>
          <w:sz w:val="28"/>
          <w:szCs w:val="28"/>
          <w:lang w:val="en-US" w:eastAsia="zh-CN"/>
        </w:rPr>
        <w:t>应查验相关证明材料，如有不实资料，应按照虚假应标处理。</w:t>
      </w:r>
    </w:p>
    <w:p w14:paraId="395578B0" w14:textId="77777777" w:rsidR="0044762A" w:rsidRPr="008D06B0" w:rsidRDefault="0044762A">
      <w:pPr>
        <w:widowControl w:val="0"/>
        <w:tabs>
          <w:tab w:val="left" w:pos="567"/>
        </w:tabs>
        <w:spacing w:line="560" w:lineRule="exact"/>
        <w:ind w:firstLineChars="200" w:firstLine="560"/>
        <w:rPr>
          <w:rFonts w:ascii="仿宋" w:eastAsia="仿宋" w:hAnsi="仿宋" w:cs="仿宋" w:hint="default"/>
          <w:color w:val="auto"/>
          <w:sz w:val="28"/>
          <w:szCs w:val="28"/>
          <w:lang w:val="en-US" w:eastAsia="zh-CN"/>
        </w:rPr>
      </w:pPr>
      <w:r w:rsidRPr="008D06B0">
        <w:rPr>
          <w:rFonts w:ascii="仿宋" w:eastAsia="仿宋" w:hAnsi="仿宋" w:cs="仿宋"/>
          <w:color w:val="auto"/>
          <w:sz w:val="28"/>
          <w:szCs w:val="28"/>
          <w:lang w:val="en-US" w:eastAsia="zh-CN"/>
        </w:rPr>
        <w:t>2.7.10</w:t>
      </w:r>
      <w:r w:rsidRPr="008D06B0">
        <w:rPr>
          <w:rFonts w:ascii="仿宋" w:eastAsia="仿宋" w:hAnsi="仿宋" w:cs="仿宋" w:hint="default"/>
          <w:color w:val="auto"/>
          <w:sz w:val="28"/>
          <w:szCs w:val="28"/>
          <w:lang w:val="en-US" w:eastAsia="zh-CN"/>
        </w:rPr>
        <w:t>针对本项目提供详细可行的服务承诺、项目服务管理保障的整体思路、服务方案、管理方式和工作计划、培训方案、组织架构及管理制度、档案管理方案、质量保证措施、应急方案等与本招标项目相关的其他必要具体内容</w:t>
      </w:r>
      <w:r w:rsidRPr="008D06B0">
        <w:rPr>
          <w:rFonts w:ascii="仿宋" w:eastAsia="仿宋" w:hAnsi="仿宋" w:cs="仿宋"/>
          <w:color w:val="auto"/>
          <w:sz w:val="28"/>
          <w:szCs w:val="28"/>
          <w:lang w:val="en-US" w:eastAsia="zh-CN"/>
        </w:rPr>
        <w:t>。</w:t>
      </w:r>
    </w:p>
    <w:p w14:paraId="1F03C8B6" w14:textId="77777777" w:rsidR="0044762A" w:rsidRPr="008D06B0" w:rsidRDefault="0044762A">
      <w:pPr>
        <w:widowControl w:val="0"/>
        <w:tabs>
          <w:tab w:val="left" w:pos="567"/>
        </w:tabs>
        <w:spacing w:line="560" w:lineRule="exact"/>
        <w:ind w:firstLineChars="200" w:firstLine="560"/>
        <w:rPr>
          <w:rFonts w:ascii="仿宋" w:eastAsia="仿宋" w:hAnsi="仿宋" w:cs="仿宋" w:hint="default"/>
          <w:color w:val="auto"/>
          <w:sz w:val="28"/>
          <w:szCs w:val="28"/>
          <w:lang w:val="zh-CN" w:eastAsia="zh-CN"/>
        </w:rPr>
      </w:pPr>
      <w:r w:rsidRPr="008D06B0">
        <w:rPr>
          <w:rFonts w:ascii="仿宋" w:eastAsia="仿宋" w:hAnsi="仿宋" w:cs="仿宋"/>
          <w:color w:val="auto"/>
          <w:sz w:val="28"/>
          <w:szCs w:val="28"/>
          <w:lang w:val="en-US" w:eastAsia="zh-CN"/>
        </w:rPr>
        <w:t>2.7.11</w:t>
      </w:r>
      <w:r w:rsidRPr="008D06B0">
        <w:rPr>
          <w:rFonts w:ascii="仿宋" w:eastAsia="仿宋" w:hAnsi="仿宋" w:cs="仿宋"/>
          <w:color w:val="auto"/>
          <w:sz w:val="28"/>
          <w:szCs w:val="28"/>
          <w:lang w:val="zh-CN" w:eastAsia="zh-CN"/>
        </w:rPr>
        <w:t xml:space="preserve"> 附件：物业服务人员配置要求一览表</w:t>
      </w:r>
    </w:p>
    <w:p w14:paraId="6F37C09C" w14:textId="77777777" w:rsidR="0044762A" w:rsidRPr="008D06B0" w:rsidRDefault="0044762A">
      <w:pPr>
        <w:widowControl w:val="0"/>
        <w:tabs>
          <w:tab w:val="left" w:pos="567"/>
        </w:tabs>
        <w:spacing w:line="360" w:lineRule="auto"/>
        <w:ind w:right="729"/>
        <w:jc w:val="center"/>
        <w:rPr>
          <w:rFonts w:ascii="仿宋" w:eastAsia="仿宋" w:hAnsi="仿宋" w:cs="仿宋" w:hint="default"/>
          <w:color w:val="auto"/>
          <w:sz w:val="28"/>
          <w:szCs w:val="28"/>
          <w:lang w:val="en-US" w:eastAsia="zh-CN"/>
        </w:rPr>
      </w:pPr>
      <w:r w:rsidRPr="008D06B0">
        <w:rPr>
          <w:rFonts w:ascii="仿宋" w:eastAsia="仿宋" w:hAnsi="仿宋" w:cs="仿宋"/>
          <w:b/>
          <w:color w:val="auto"/>
          <w:sz w:val="28"/>
          <w:szCs w:val="28"/>
          <w:lang w:val="en-US" w:eastAsia="zh-CN"/>
        </w:rPr>
        <w:t>物业服务人员配置要求一览表</w:t>
      </w:r>
    </w:p>
    <w:tbl>
      <w:tblPr>
        <w:tblW w:w="10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56"/>
        <w:gridCol w:w="1453"/>
        <w:gridCol w:w="735"/>
        <w:gridCol w:w="4365"/>
        <w:gridCol w:w="2918"/>
      </w:tblGrid>
      <w:tr w:rsidR="0044762A" w:rsidRPr="008D06B0" w14:paraId="5B141009" w14:textId="77777777">
        <w:trPr>
          <w:trHeight w:val="324"/>
          <w:jc w:val="center"/>
        </w:trPr>
        <w:tc>
          <w:tcPr>
            <w:tcW w:w="556" w:type="dxa"/>
            <w:vAlign w:val="center"/>
          </w:tcPr>
          <w:p w14:paraId="48E52059" w14:textId="77777777" w:rsidR="0044762A" w:rsidRPr="008D06B0" w:rsidRDefault="0044762A">
            <w:pPr>
              <w:widowControl w:val="0"/>
              <w:spacing w:line="500" w:lineRule="exact"/>
              <w:ind w:right="110"/>
              <w:jc w:val="center"/>
              <w:rPr>
                <w:rFonts w:ascii="仿宋" w:eastAsia="仿宋" w:hAnsi="仿宋" w:cs="仿宋" w:hint="default"/>
                <w:b/>
                <w:bCs/>
                <w:color w:val="auto"/>
                <w:sz w:val="24"/>
                <w:szCs w:val="24"/>
                <w:lang w:val="zh-CN" w:eastAsia="zh-CN" w:bidi="zh-CN"/>
              </w:rPr>
            </w:pPr>
            <w:r w:rsidRPr="008D06B0">
              <w:rPr>
                <w:rFonts w:ascii="仿宋" w:eastAsia="仿宋" w:hAnsi="仿宋" w:cs="仿宋"/>
                <w:b/>
                <w:bCs/>
                <w:color w:val="auto"/>
                <w:sz w:val="24"/>
                <w:szCs w:val="24"/>
                <w:lang w:val="zh-CN" w:eastAsia="zh-CN" w:bidi="zh-CN"/>
              </w:rPr>
              <w:t>序号</w:t>
            </w:r>
          </w:p>
        </w:tc>
        <w:tc>
          <w:tcPr>
            <w:tcW w:w="1453" w:type="dxa"/>
            <w:vAlign w:val="center"/>
          </w:tcPr>
          <w:p w14:paraId="1916E3F4" w14:textId="77777777" w:rsidR="0044762A" w:rsidRPr="008D06B0" w:rsidRDefault="0044762A">
            <w:pPr>
              <w:widowControl w:val="0"/>
              <w:spacing w:line="500" w:lineRule="exact"/>
              <w:ind w:right="110"/>
              <w:jc w:val="center"/>
              <w:rPr>
                <w:rFonts w:ascii="仿宋" w:eastAsia="仿宋" w:hAnsi="仿宋" w:cs="仿宋" w:hint="default"/>
                <w:b/>
                <w:bCs/>
                <w:color w:val="auto"/>
                <w:sz w:val="24"/>
                <w:szCs w:val="24"/>
                <w:lang w:val="zh-CN" w:eastAsia="zh-CN" w:bidi="zh-CN"/>
              </w:rPr>
            </w:pPr>
            <w:r w:rsidRPr="008D06B0">
              <w:rPr>
                <w:rFonts w:ascii="仿宋" w:eastAsia="仿宋" w:hAnsi="仿宋" w:cs="仿宋"/>
                <w:b/>
                <w:bCs/>
                <w:color w:val="auto"/>
                <w:sz w:val="24"/>
                <w:szCs w:val="24"/>
                <w:lang w:val="zh-CN" w:eastAsia="zh-CN" w:bidi="zh-CN"/>
              </w:rPr>
              <w:t>岗位</w:t>
            </w:r>
          </w:p>
        </w:tc>
        <w:tc>
          <w:tcPr>
            <w:tcW w:w="735" w:type="dxa"/>
            <w:vAlign w:val="center"/>
          </w:tcPr>
          <w:p w14:paraId="1E33D784" w14:textId="77777777" w:rsidR="0044762A" w:rsidRPr="008D06B0" w:rsidRDefault="0044762A">
            <w:pPr>
              <w:widowControl w:val="0"/>
              <w:spacing w:line="500" w:lineRule="exact"/>
              <w:ind w:left="134" w:right="110"/>
              <w:jc w:val="center"/>
              <w:rPr>
                <w:rFonts w:ascii="仿宋" w:eastAsia="仿宋" w:hAnsi="仿宋" w:cs="仿宋" w:hint="default"/>
                <w:b/>
                <w:bCs/>
                <w:color w:val="auto"/>
                <w:sz w:val="24"/>
                <w:szCs w:val="24"/>
                <w:lang w:val="zh-CN" w:eastAsia="zh-CN" w:bidi="zh-CN"/>
              </w:rPr>
            </w:pPr>
            <w:r w:rsidRPr="008D06B0">
              <w:rPr>
                <w:rFonts w:ascii="仿宋" w:eastAsia="仿宋" w:hAnsi="仿宋" w:cs="仿宋"/>
                <w:b/>
                <w:bCs/>
                <w:color w:val="auto"/>
                <w:sz w:val="24"/>
                <w:szCs w:val="24"/>
                <w:lang w:val="zh-CN" w:eastAsia="zh-CN" w:bidi="zh-CN"/>
              </w:rPr>
              <w:t>人数</w:t>
            </w:r>
          </w:p>
        </w:tc>
        <w:tc>
          <w:tcPr>
            <w:tcW w:w="4365" w:type="dxa"/>
            <w:vAlign w:val="center"/>
          </w:tcPr>
          <w:p w14:paraId="45DFAE8E" w14:textId="77777777" w:rsidR="0044762A" w:rsidRPr="008D06B0" w:rsidRDefault="0044762A">
            <w:pPr>
              <w:widowControl w:val="0"/>
              <w:spacing w:line="500" w:lineRule="exact"/>
              <w:ind w:left="134" w:right="110"/>
              <w:jc w:val="center"/>
              <w:rPr>
                <w:rFonts w:ascii="仿宋" w:eastAsia="仿宋" w:hAnsi="仿宋" w:cs="仿宋" w:hint="default"/>
                <w:b/>
                <w:bCs/>
                <w:color w:val="auto"/>
                <w:sz w:val="24"/>
                <w:szCs w:val="24"/>
                <w:lang w:val="zh-CN" w:eastAsia="zh-CN" w:bidi="zh-CN"/>
              </w:rPr>
            </w:pPr>
            <w:r w:rsidRPr="008D06B0">
              <w:rPr>
                <w:rFonts w:ascii="仿宋" w:eastAsia="仿宋" w:hAnsi="仿宋" w:cs="仿宋"/>
                <w:b/>
                <w:bCs/>
                <w:color w:val="auto"/>
                <w:sz w:val="24"/>
                <w:szCs w:val="24"/>
                <w:lang w:val="zh-CN" w:eastAsia="zh-CN" w:bidi="zh-CN"/>
              </w:rPr>
              <w:t>职责</w:t>
            </w:r>
          </w:p>
        </w:tc>
        <w:tc>
          <w:tcPr>
            <w:tcW w:w="2918" w:type="dxa"/>
            <w:vAlign w:val="center"/>
          </w:tcPr>
          <w:p w14:paraId="313861FE" w14:textId="77777777" w:rsidR="0044762A" w:rsidRPr="008D06B0" w:rsidRDefault="0044762A">
            <w:pPr>
              <w:widowControl w:val="0"/>
              <w:spacing w:line="500" w:lineRule="exact"/>
              <w:ind w:left="134" w:right="110"/>
              <w:jc w:val="center"/>
              <w:rPr>
                <w:rFonts w:ascii="仿宋" w:eastAsia="仿宋" w:hAnsi="仿宋" w:cs="仿宋" w:hint="default"/>
                <w:b/>
                <w:bCs/>
                <w:color w:val="auto"/>
                <w:sz w:val="24"/>
                <w:szCs w:val="24"/>
                <w:lang w:val="zh-CN" w:eastAsia="zh-CN" w:bidi="zh-CN"/>
              </w:rPr>
            </w:pPr>
            <w:r w:rsidRPr="008D06B0">
              <w:rPr>
                <w:rFonts w:ascii="仿宋" w:eastAsia="仿宋" w:hAnsi="仿宋" w:cs="仿宋"/>
                <w:b/>
                <w:bCs/>
                <w:color w:val="auto"/>
                <w:sz w:val="24"/>
                <w:szCs w:val="24"/>
                <w:lang w:val="en-US" w:eastAsia="zh-CN" w:bidi="zh-CN"/>
              </w:rPr>
              <w:t>备注</w:t>
            </w:r>
          </w:p>
        </w:tc>
      </w:tr>
      <w:tr w:rsidR="0044762A" w:rsidRPr="008D06B0" w14:paraId="49AF1A60" w14:textId="77777777">
        <w:trPr>
          <w:trHeight w:val="23"/>
          <w:jc w:val="center"/>
        </w:trPr>
        <w:tc>
          <w:tcPr>
            <w:tcW w:w="556" w:type="dxa"/>
            <w:vAlign w:val="center"/>
          </w:tcPr>
          <w:p w14:paraId="2BB7FD0A" w14:textId="77777777" w:rsidR="0044762A" w:rsidRPr="008D06B0" w:rsidRDefault="0044762A">
            <w:pPr>
              <w:widowControl w:val="0"/>
              <w:spacing w:line="500" w:lineRule="exact"/>
              <w:ind w:left="134" w:right="110"/>
              <w:jc w:val="center"/>
              <w:rPr>
                <w:rFonts w:ascii="仿宋" w:eastAsia="仿宋" w:hAnsi="仿宋" w:cs="仿宋" w:hint="default"/>
                <w:color w:val="auto"/>
                <w:lang w:val="en-US" w:eastAsia="zh-CN" w:bidi="zh-CN"/>
              </w:rPr>
            </w:pPr>
            <w:r w:rsidRPr="008D06B0">
              <w:rPr>
                <w:rFonts w:ascii="仿宋" w:eastAsia="仿宋" w:hAnsi="仿宋" w:cs="仿宋"/>
                <w:color w:val="auto"/>
                <w:lang w:val="en-US" w:eastAsia="zh-CN" w:bidi="zh-CN"/>
              </w:rPr>
              <w:t>1</w:t>
            </w:r>
          </w:p>
        </w:tc>
        <w:tc>
          <w:tcPr>
            <w:tcW w:w="1453" w:type="dxa"/>
            <w:vAlign w:val="center"/>
          </w:tcPr>
          <w:p w14:paraId="4C734552" w14:textId="77777777" w:rsidR="0044762A" w:rsidRPr="008D06B0" w:rsidRDefault="0044762A">
            <w:pPr>
              <w:widowControl w:val="0"/>
              <w:spacing w:line="500" w:lineRule="exact"/>
              <w:ind w:left="134" w:right="110"/>
              <w:jc w:val="center"/>
              <w:rPr>
                <w:rFonts w:ascii="仿宋" w:eastAsia="仿宋" w:hAnsi="仿宋" w:cs="仿宋" w:hint="default"/>
                <w:color w:val="auto"/>
                <w:sz w:val="28"/>
                <w:szCs w:val="28"/>
                <w:lang w:val="en-US" w:eastAsia="zh-CN" w:bidi="zh-CN"/>
              </w:rPr>
            </w:pPr>
            <w:r w:rsidRPr="008D06B0">
              <w:rPr>
                <w:rFonts w:ascii="仿宋" w:eastAsia="仿宋" w:hAnsi="仿宋" w:cs="仿宋"/>
                <w:color w:val="auto"/>
                <w:sz w:val="28"/>
                <w:szCs w:val="28"/>
                <w:lang w:val="en-US" w:eastAsia="zh-CN" w:bidi="zh-CN"/>
              </w:rPr>
              <w:t>主要管理人员</w:t>
            </w:r>
          </w:p>
        </w:tc>
        <w:tc>
          <w:tcPr>
            <w:tcW w:w="735" w:type="dxa"/>
            <w:vAlign w:val="center"/>
          </w:tcPr>
          <w:p w14:paraId="7D3728B6" w14:textId="77777777" w:rsidR="0044762A" w:rsidRPr="008D06B0" w:rsidRDefault="0044762A">
            <w:pPr>
              <w:widowControl w:val="0"/>
              <w:spacing w:line="500" w:lineRule="exact"/>
              <w:ind w:left="134" w:right="110"/>
              <w:jc w:val="center"/>
              <w:rPr>
                <w:rFonts w:ascii="仿宋" w:eastAsia="仿宋" w:hAnsi="仿宋" w:cs="仿宋" w:hint="default"/>
                <w:color w:val="auto"/>
                <w:sz w:val="28"/>
                <w:szCs w:val="28"/>
                <w:lang w:val="en-US" w:eastAsia="zh-CN" w:bidi="zh-CN"/>
              </w:rPr>
            </w:pPr>
            <w:r w:rsidRPr="008D06B0">
              <w:rPr>
                <w:rFonts w:ascii="仿宋" w:eastAsia="仿宋" w:hAnsi="仿宋" w:cs="仿宋"/>
                <w:color w:val="auto"/>
                <w:sz w:val="28"/>
                <w:szCs w:val="28"/>
                <w:lang w:val="en-US" w:eastAsia="zh-CN" w:bidi="zh-CN"/>
              </w:rPr>
              <w:t>5</w:t>
            </w:r>
          </w:p>
        </w:tc>
        <w:tc>
          <w:tcPr>
            <w:tcW w:w="4365" w:type="dxa"/>
            <w:vAlign w:val="center"/>
          </w:tcPr>
          <w:p w14:paraId="4821CAB9" w14:textId="77777777" w:rsidR="0044762A" w:rsidRPr="008D06B0" w:rsidRDefault="0044762A">
            <w:pPr>
              <w:widowControl w:val="0"/>
              <w:spacing w:line="500" w:lineRule="exact"/>
              <w:ind w:left="134" w:right="110"/>
              <w:jc w:val="left"/>
              <w:rPr>
                <w:rFonts w:ascii="仿宋" w:eastAsia="仿宋" w:hAnsi="仿宋" w:cs="仿宋" w:hint="default"/>
                <w:color w:val="auto"/>
                <w:sz w:val="28"/>
                <w:szCs w:val="28"/>
                <w:lang w:val="en-US" w:eastAsia="zh-CN" w:bidi="zh-CN"/>
              </w:rPr>
            </w:pPr>
            <w:r w:rsidRPr="008D06B0">
              <w:rPr>
                <w:rFonts w:ascii="仿宋" w:eastAsia="仿宋" w:hAnsi="仿宋" w:cs="仿宋"/>
                <w:color w:val="auto"/>
                <w:sz w:val="28"/>
                <w:szCs w:val="28"/>
                <w:lang w:val="en-US" w:eastAsia="zh-CN" w:bidi="zh-CN"/>
              </w:rPr>
              <w:t>负责整个物业服务项目综合管理。</w:t>
            </w:r>
          </w:p>
        </w:tc>
        <w:tc>
          <w:tcPr>
            <w:tcW w:w="2918" w:type="dxa"/>
            <w:vAlign w:val="center"/>
          </w:tcPr>
          <w:p w14:paraId="536AF7BE" w14:textId="77777777" w:rsidR="0044762A" w:rsidRPr="008D06B0" w:rsidRDefault="0044762A">
            <w:pPr>
              <w:widowControl w:val="0"/>
              <w:spacing w:line="500" w:lineRule="exact"/>
              <w:ind w:left="134" w:right="110"/>
              <w:jc w:val="center"/>
              <w:rPr>
                <w:rFonts w:ascii="仿宋" w:eastAsia="仿宋" w:hAnsi="仿宋" w:cs="仿宋" w:hint="default"/>
                <w:color w:val="auto"/>
                <w:kern w:val="0"/>
                <w:sz w:val="28"/>
                <w:szCs w:val="28"/>
                <w:lang w:val="en-US" w:eastAsia="zh-CN"/>
              </w:rPr>
            </w:pPr>
          </w:p>
        </w:tc>
      </w:tr>
      <w:tr w:rsidR="0044762A" w:rsidRPr="008D06B0" w14:paraId="338F0C70" w14:textId="77777777">
        <w:trPr>
          <w:trHeight w:val="23"/>
          <w:jc w:val="center"/>
        </w:trPr>
        <w:tc>
          <w:tcPr>
            <w:tcW w:w="556" w:type="dxa"/>
            <w:vAlign w:val="center"/>
          </w:tcPr>
          <w:p w14:paraId="5D93B35C" w14:textId="77777777" w:rsidR="0044762A" w:rsidRPr="008D06B0" w:rsidRDefault="0044762A">
            <w:pPr>
              <w:widowControl w:val="0"/>
              <w:spacing w:line="500" w:lineRule="exact"/>
              <w:ind w:left="134" w:right="110"/>
              <w:jc w:val="center"/>
              <w:rPr>
                <w:rFonts w:ascii="仿宋" w:eastAsia="仿宋" w:hAnsi="仿宋" w:cs="仿宋" w:hint="default"/>
                <w:color w:val="auto"/>
                <w:lang w:val="en-US" w:eastAsia="zh-CN" w:bidi="zh-CN"/>
              </w:rPr>
            </w:pPr>
            <w:r w:rsidRPr="008D06B0">
              <w:rPr>
                <w:rFonts w:ascii="仿宋" w:eastAsia="仿宋" w:hAnsi="仿宋" w:cs="仿宋"/>
                <w:color w:val="auto"/>
                <w:lang w:val="en-US" w:eastAsia="zh-CN" w:bidi="zh-CN"/>
              </w:rPr>
              <w:t>2</w:t>
            </w:r>
          </w:p>
        </w:tc>
        <w:tc>
          <w:tcPr>
            <w:tcW w:w="1453" w:type="dxa"/>
            <w:vAlign w:val="center"/>
          </w:tcPr>
          <w:p w14:paraId="0654AC23" w14:textId="77777777" w:rsidR="0044762A" w:rsidRPr="008D06B0" w:rsidRDefault="0044762A">
            <w:pPr>
              <w:widowControl w:val="0"/>
              <w:spacing w:line="500" w:lineRule="exact"/>
              <w:ind w:left="134" w:right="110"/>
              <w:jc w:val="center"/>
              <w:rPr>
                <w:rFonts w:ascii="仿宋" w:eastAsia="仿宋" w:hAnsi="仿宋" w:cs="仿宋" w:hint="default"/>
                <w:color w:val="auto"/>
                <w:sz w:val="28"/>
                <w:szCs w:val="28"/>
                <w:lang w:val="en-US" w:eastAsia="zh-CN" w:bidi="zh-CN"/>
              </w:rPr>
            </w:pPr>
            <w:r w:rsidRPr="008D06B0">
              <w:rPr>
                <w:rFonts w:ascii="仿宋" w:eastAsia="仿宋" w:hAnsi="仿宋" w:cs="仿宋"/>
                <w:color w:val="auto"/>
                <w:sz w:val="28"/>
                <w:szCs w:val="28"/>
                <w:lang w:val="en-US" w:eastAsia="zh-CN" w:bidi="zh-CN"/>
              </w:rPr>
              <w:t>客服</w:t>
            </w:r>
          </w:p>
        </w:tc>
        <w:tc>
          <w:tcPr>
            <w:tcW w:w="735" w:type="dxa"/>
            <w:vAlign w:val="center"/>
          </w:tcPr>
          <w:p w14:paraId="795C7AC6" w14:textId="77777777" w:rsidR="0044762A" w:rsidRPr="008D06B0" w:rsidRDefault="0044762A">
            <w:pPr>
              <w:widowControl w:val="0"/>
              <w:spacing w:line="500" w:lineRule="exact"/>
              <w:ind w:left="134" w:right="110"/>
              <w:jc w:val="center"/>
              <w:rPr>
                <w:rFonts w:ascii="仿宋" w:eastAsia="仿宋" w:hAnsi="仿宋" w:cs="仿宋" w:hint="default"/>
                <w:color w:val="auto"/>
                <w:sz w:val="28"/>
                <w:szCs w:val="28"/>
                <w:lang w:val="en-US" w:eastAsia="zh-CN" w:bidi="zh-CN"/>
              </w:rPr>
            </w:pPr>
            <w:r w:rsidRPr="008D06B0">
              <w:rPr>
                <w:rFonts w:ascii="仿宋" w:eastAsia="仿宋" w:hAnsi="仿宋" w:cs="仿宋"/>
                <w:color w:val="auto"/>
                <w:sz w:val="28"/>
                <w:szCs w:val="28"/>
                <w:lang w:val="en-US" w:eastAsia="zh-CN" w:bidi="zh-CN"/>
              </w:rPr>
              <w:t>1</w:t>
            </w:r>
          </w:p>
        </w:tc>
        <w:tc>
          <w:tcPr>
            <w:tcW w:w="4365" w:type="dxa"/>
            <w:vAlign w:val="center"/>
          </w:tcPr>
          <w:p w14:paraId="6BDF09BE" w14:textId="77777777" w:rsidR="0044762A" w:rsidRPr="008D06B0" w:rsidRDefault="0044762A">
            <w:pPr>
              <w:widowControl w:val="0"/>
              <w:spacing w:line="500" w:lineRule="exact"/>
              <w:ind w:left="134" w:right="110"/>
              <w:jc w:val="left"/>
              <w:rPr>
                <w:rFonts w:ascii="仿宋" w:eastAsia="仿宋" w:hAnsi="仿宋" w:cs="仿宋" w:hint="default"/>
                <w:color w:val="auto"/>
                <w:sz w:val="28"/>
                <w:szCs w:val="28"/>
                <w:lang w:val="en-US" w:eastAsia="zh-CN" w:bidi="zh-CN"/>
              </w:rPr>
            </w:pPr>
            <w:r w:rsidRPr="008D06B0">
              <w:rPr>
                <w:rFonts w:ascii="仿宋" w:eastAsia="仿宋" w:hAnsi="仿宋" w:cs="仿宋"/>
                <w:color w:val="auto"/>
                <w:sz w:val="28"/>
                <w:szCs w:val="28"/>
                <w:lang w:val="en-US" w:eastAsia="zh-CN" w:bidi="zh-CN"/>
              </w:rPr>
              <w:t>负责接收涉及物业服务的报修及处理，日常登记统计等工作。</w:t>
            </w:r>
          </w:p>
        </w:tc>
        <w:tc>
          <w:tcPr>
            <w:tcW w:w="2918" w:type="dxa"/>
            <w:vAlign w:val="center"/>
          </w:tcPr>
          <w:p w14:paraId="6685BC20" w14:textId="77777777" w:rsidR="0044762A" w:rsidRPr="008D06B0" w:rsidRDefault="0044762A">
            <w:pPr>
              <w:widowControl w:val="0"/>
              <w:spacing w:line="500" w:lineRule="exact"/>
              <w:ind w:left="134" w:right="110"/>
              <w:jc w:val="center"/>
              <w:rPr>
                <w:rFonts w:ascii="仿宋" w:eastAsia="仿宋" w:hAnsi="仿宋" w:cs="仿宋" w:hint="default"/>
                <w:color w:val="auto"/>
                <w:sz w:val="28"/>
                <w:szCs w:val="28"/>
                <w:lang w:val="zh-CN" w:eastAsia="zh-CN" w:bidi="zh-CN"/>
              </w:rPr>
            </w:pPr>
          </w:p>
        </w:tc>
      </w:tr>
      <w:tr w:rsidR="0044762A" w:rsidRPr="008D06B0" w14:paraId="34FA8479" w14:textId="77777777">
        <w:trPr>
          <w:trHeight w:val="23"/>
          <w:jc w:val="center"/>
        </w:trPr>
        <w:tc>
          <w:tcPr>
            <w:tcW w:w="556" w:type="dxa"/>
            <w:vAlign w:val="center"/>
          </w:tcPr>
          <w:p w14:paraId="11DD0559" w14:textId="77777777" w:rsidR="0044762A" w:rsidRPr="008D06B0" w:rsidRDefault="0044762A">
            <w:pPr>
              <w:widowControl w:val="0"/>
              <w:spacing w:line="500" w:lineRule="exact"/>
              <w:ind w:left="134" w:right="110"/>
              <w:jc w:val="center"/>
              <w:rPr>
                <w:rFonts w:ascii="仿宋" w:eastAsia="仿宋" w:hAnsi="仿宋" w:cs="仿宋" w:hint="default"/>
                <w:color w:val="auto"/>
                <w:lang w:val="en-US" w:eastAsia="zh-CN" w:bidi="zh-CN"/>
              </w:rPr>
            </w:pPr>
            <w:r w:rsidRPr="008D06B0">
              <w:rPr>
                <w:rFonts w:ascii="仿宋" w:eastAsia="仿宋" w:hAnsi="仿宋" w:cs="仿宋"/>
                <w:color w:val="auto"/>
                <w:lang w:val="en-US" w:eastAsia="zh-CN" w:bidi="zh-CN"/>
              </w:rPr>
              <w:t>3</w:t>
            </w:r>
          </w:p>
        </w:tc>
        <w:tc>
          <w:tcPr>
            <w:tcW w:w="1453" w:type="dxa"/>
            <w:vAlign w:val="center"/>
          </w:tcPr>
          <w:p w14:paraId="6722E6F2" w14:textId="77777777" w:rsidR="0044762A" w:rsidRPr="008D06B0" w:rsidRDefault="0044762A">
            <w:pPr>
              <w:widowControl w:val="0"/>
              <w:spacing w:line="500" w:lineRule="exact"/>
              <w:ind w:left="134" w:right="110"/>
              <w:jc w:val="center"/>
              <w:rPr>
                <w:rFonts w:ascii="仿宋" w:eastAsia="仿宋" w:hAnsi="仿宋" w:cs="仿宋" w:hint="default"/>
                <w:color w:val="auto"/>
                <w:sz w:val="28"/>
                <w:szCs w:val="28"/>
                <w:lang w:val="en-US" w:eastAsia="zh-CN" w:bidi="zh-CN"/>
              </w:rPr>
            </w:pPr>
            <w:r w:rsidRPr="008D06B0">
              <w:rPr>
                <w:rFonts w:ascii="仿宋" w:eastAsia="仿宋" w:hAnsi="仿宋" w:cs="仿宋"/>
                <w:color w:val="auto"/>
                <w:sz w:val="28"/>
                <w:szCs w:val="28"/>
                <w:lang w:val="en-US" w:eastAsia="zh-CN" w:bidi="zh-CN"/>
              </w:rPr>
              <w:t>保洁服务</w:t>
            </w:r>
          </w:p>
        </w:tc>
        <w:tc>
          <w:tcPr>
            <w:tcW w:w="735" w:type="dxa"/>
            <w:vAlign w:val="center"/>
          </w:tcPr>
          <w:p w14:paraId="4102B3EC" w14:textId="77777777" w:rsidR="0044762A" w:rsidRPr="008D06B0" w:rsidRDefault="0044762A">
            <w:pPr>
              <w:widowControl w:val="0"/>
              <w:spacing w:line="500" w:lineRule="exact"/>
              <w:ind w:left="134" w:right="110"/>
              <w:jc w:val="center"/>
              <w:rPr>
                <w:rFonts w:ascii="仿宋" w:eastAsia="仿宋" w:hAnsi="仿宋" w:cs="仿宋" w:hint="default"/>
                <w:color w:val="auto"/>
                <w:sz w:val="28"/>
                <w:szCs w:val="28"/>
                <w:lang w:val="en-US" w:eastAsia="zh-CN" w:bidi="zh-CN"/>
              </w:rPr>
            </w:pPr>
            <w:r w:rsidRPr="008D06B0">
              <w:rPr>
                <w:rFonts w:ascii="仿宋" w:eastAsia="仿宋" w:hAnsi="仿宋" w:cs="仿宋"/>
                <w:color w:val="auto"/>
                <w:sz w:val="28"/>
                <w:szCs w:val="28"/>
                <w:lang w:val="en-US" w:eastAsia="zh-CN" w:bidi="zh-CN"/>
              </w:rPr>
              <w:t>38</w:t>
            </w:r>
          </w:p>
        </w:tc>
        <w:tc>
          <w:tcPr>
            <w:tcW w:w="4365" w:type="dxa"/>
            <w:vAlign w:val="center"/>
          </w:tcPr>
          <w:p w14:paraId="1FBD2EB1" w14:textId="77777777" w:rsidR="0044762A" w:rsidRPr="008D06B0" w:rsidRDefault="0044762A">
            <w:pPr>
              <w:widowControl w:val="0"/>
              <w:spacing w:line="500" w:lineRule="exact"/>
              <w:ind w:left="134" w:right="110"/>
              <w:jc w:val="left"/>
              <w:rPr>
                <w:rFonts w:ascii="仿宋" w:eastAsia="仿宋" w:hAnsi="仿宋" w:cs="仿宋" w:hint="default"/>
                <w:color w:val="auto"/>
                <w:sz w:val="28"/>
                <w:szCs w:val="28"/>
                <w:lang w:val="en-US" w:eastAsia="zh-CN" w:bidi="zh-CN"/>
              </w:rPr>
            </w:pPr>
            <w:r w:rsidRPr="008D06B0">
              <w:rPr>
                <w:rFonts w:ascii="仿宋" w:eastAsia="仿宋" w:hAnsi="仿宋" w:cs="仿宋"/>
                <w:color w:val="auto"/>
                <w:sz w:val="28"/>
                <w:szCs w:val="28"/>
                <w:lang w:val="en-US" w:eastAsia="zh-CN" w:bidi="zh-CN"/>
              </w:rPr>
              <w:t>负责公共区域卫生清洁、房屋日常巡查工作。</w:t>
            </w:r>
          </w:p>
        </w:tc>
        <w:tc>
          <w:tcPr>
            <w:tcW w:w="2918" w:type="dxa"/>
            <w:vAlign w:val="center"/>
          </w:tcPr>
          <w:p w14:paraId="37B4FA7E" w14:textId="77777777" w:rsidR="0044762A" w:rsidRPr="008D06B0" w:rsidRDefault="0044762A">
            <w:pPr>
              <w:widowControl w:val="0"/>
              <w:spacing w:line="500" w:lineRule="exact"/>
              <w:ind w:left="134" w:right="110"/>
              <w:jc w:val="center"/>
              <w:rPr>
                <w:rFonts w:ascii="仿宋" w:eastAsia="仿宋" w:hAnsi="仿宋" w:cs="仿宋" w:hint="default"/>
                <w:color w:val="auto"/>
                <w:kern w:val="0"/>
                <w:sz w:val="28"/>
                <w:szCs w:val="28"/>
                <w:lang w:val="en-US" w:eastAsia="zh-CN"/>
              </w:rPr>
            </w:pPr>
            <w:r w:rsidRPr="008D06B0">
              <w:rPr>
                <w:rFonts w:ascii="仿宋" w:eastAsia="仿宋" w:hAnsi="仿宋" w:cs="仿宋"/>
                <w:color w:val="auto"/>
                <w:kern w:val="0"/>
                <w:sz w:val="28"/>
                <w:szCs w:val="28"/>
                <w:lang w:val="en-US" w:eastAsia="zh-CN"/>
              </w:rPr>
              <w:t>含夜间保洁2人</w:t>
            </w:r>
          </w:p>
        </w:tc>
      </w:tr>
      <w:tr w:rsidR="0044762A" w:rsidRPr="008D06B0" w14:paraId="7207D9BB" w14:textId="77777777">
        <w:trPr>
          <w:trHeight w:val="23"/>
          <w:jc w:val="center"/>
        </w:trPr>
        <w:tc>
          <w:tcPr>
            <w:tcW w:w="556" w:type="dxa"/>
            <w:vAlign w:val="center"/>
          </w:tcPr>
          <w:p w14:paraId="09B8E17D" w14:textId="77777777" w:rsidR="0044762A" w:rsidRPr="008D06B0" w:rsidRDefault="0044762A">
            <w:pPr>
              <w:widowControl w:val="0"/>
              <w:spacing w:line="500" w:lineRule="exact"/>
              <w:ind w:left="134" w:right="110"/>
              <w:jc w:val="center"/>
              <w:rPr>
                <w:rFonts w:ascii="仿宋" w:eastAsia="仿宋" w:hAnsi="仿宋" w:cs="仿宋" w:hint="default"/>
                <w:color w:val="auto"/>
                <w:lang w:val="en-US" w:eastAsia="zh-CN" w:bidi="zh-CN"/>
              </w:rPr>
            </w:pPr>
            <w:r w:rsidRPr="008D06B0">
              <w:rPr>
                <w:rFonts w:ascii="仿宋" w:eastAsia="仿宋" w:hAnsi="仿宋" w:cs="仿宋"/>
                <w:color w:val="auto"/>
                <w:lang w:val="en-US" w:eastAsia="zh-CN" w:bidi="zh-CN"/>
              </w:rPr>
              <w:lastRenderedPageBreak/>
              <w:t>4</w:t>
            </w:r>
          </w:p>
        </w:tc>
        <w:tc>
          <w:tcPr>
            <w:tcW w:w="1453" w:type="dxa"/>
            <w:vAlign w:val="center"/>
          </w:tcPr>
          <w:p w14:paraId="14AF2F7C" w14:textId="77777777" w:rsidR="0044762A" w:rsidRPr="008D06B0" w:rsidRDefault="0044762A">
            <w:pPr>
              <w:widowControl w:val="0"/>
              <w:spacing w:line="500" w:lineRule="exact"/>
              <w:ind w:left="134" w:right="110"/>
              <w:jc w:val="center"/>
              <w:rPr>
                <w:rFonts w:ascii="仿宋" w:eastAsia="仿宋" w:hAnsi="仿宋" w:cs="仿宋" w:hint="default"/>
                <w:color w:val="auto"/>
                <w:sz w:val="28"/>
                <w:szCs w:val="28"/>
                <w:lang w:val="en-US" w:eastAsia="zh-CN" w:bidi="zh-CN"/>
              </w:rPr>
            </w:pPr>
            <w:r w:rsidRPr="008D06B0">
              <w:rPr>
                <w:rFonts w:ascii="仿宋" w:eastAsia="仿宋" w:hAnsi="仿宋" w:cs="仿宋"/>
                <w:color w:val="auto"/>
                <w:sz w:val="28"/>
                <w:szCs w:val="28"/>
                <w:lang w:val="en-US" w:eastAsia="zh-CN" w:bidi="zh-CN"/>
              </w:rPr>
              <w:t>设备维护</w:t>
            </w:r>
          </w:p>
        </w:tc>
        <w:tc>
          <w:tcPr>
            <w:tcW w:w="735" w:type="dxa"/>
            <w:vAlign w:val="center"/>
          </w:tcPr>
          <w:p w14:paraId="1FBD6EEE" w14:textId="77777777" w:rsidR="0044762A" w:rsidRPr="008D06B0" w:rsidRDefault="0044762A">
            <w:pPr>
              <w:widowControl w:val="0"/>
              <w:spacing w:line="500" w:lineRule="exact"/>
              <w:ind w:left="134" w:right="110"/>
              <w:jc w:val="center"/>
              <w:rPr>
                <w:rFonts w:ascii="仿宋" w:eastAsia="仿宋" w:hAnsi="仿宋" w:cs="仿宋" w:hint="default"/>
                <w:color w:val="auto"/>
                <w:sz w:val="28"/>
                <w:szCs w:val="28"/>
                <w:lang w:val="en-US" w:eastAsia="zh-CN" w:bidi="zh-CN"/>
              </w:rPr>
            </w:pPr>
            <w:r w:rsidRPr="008D06B0">
              <w:rPr>
                <w:rFonts w:ascii="仿宋" w:eastAsia="仿宋" w:hAnsi="仿宋" w:cs="仿宋"/>
                <w:color w:val="auto"/>
                <w:sz w:val="28"/>
                <w:szCs w:val="28"/>
                <w:lang w:val="en-US" w:eastAsia="zh-CN" w:bidi="zh-CN"/>
              </w:rPr>
              <w:t>2</w:t>
            </w:r>
          </w:p>
        </w:tc>
        <w:tc>
          <w:tcPr>
            <w:tcW w:w="4365" w:type="dxa"/>
            <w:vAlign w:val="center"/>
          </w:tcPr>
          <w:p w14:paraId="415573DB" w14:textId="77777777" w:rsidR="0044762A" w:rsidRPr="008D06B0" w:rsidRDefault="0044762A">
            <w:pPr>
              <w:widowControl w:val="0"/>
              <w:spacing w:line="500" w:lineRule="exact"/>
              <w:ind w:left="134" w:right="110"/>
              <w:jc w:val="left"/>
              <w:rPr>
                <w:rFonts w:ascii="仿宋" w:eastAsia="仿宋" w:hAnsi="仿宋" w:cs="仿宋" w:hint="default"/>
                <w:color w:val="auto"/>
                <w:sz w:val="28"/>
                <w:szCs w:val="28"/>
                <w:lang w:val="en-US" w:eastAsia="zh-CN" w:bidi="zh-CN"/>
              </w:rPr>
            </w:pPr>
            <w:r w:rsidRPr="008D06B0">
              <w:rPr>
                <w:rFonts w:ascii="仿宋" w:eastAsia="仿宋" w:hAnsi="仿宋" w:cs="仿宋"/>
                <w:color w:val="auto"/>
                <w:sz w:val="28"/>
                <w:szCs w:val="28"/>
                <w:lang w:val="en-US" w:eastAsia="zh-CN" w:bidi="zh-CN"/>
              </w:rPr>
              <w:t>负责日常的楼层巡检、维修和设备运行工作。（补充既有水电工作人员）</w:t>
            </w:r>
          </w:p>
        </w:tc>
        <w:tc>
          <w:tcPr>
            <w:tcW w:w="2918" w:type="dxa"/>
            <w:vAlign w:val="center"/>
          </w:tcPr>
          <w:p w14:paraId="064A78C5" w14:textId="77777777" w:rsidR="0044762A" w:rsidRPr="008D06B0" w:rsidRDefault="0044762A">
            <w:pPr>
              <w:widowControl w:val="0"/>
              <w:spacing w:line="500" w:lineRule="exact"/>
              <w:ind w:left="134" w:right="110"/>
              <w:jc w:val="left"/>
              <w:rPr>
                <w:rFonts w:ascii="仿宋" w:eastAsia="仿宋" w:hAnsi="仿宋" w:cs="仿宋" w:hint="default"/>
                <w:color w:val="auto"/>
                <w:kern w:val="0"/>
                <w:sz w:val="28"/>
                <w:szCs w:val="28"/>
                <w:lang w:val="en-US" w:eastAsia="zh-CN"/>
              </w:rPr>
            </w:pPr>
            <w:r w:rsidRPr="008D06B0">
              <w:rPr>
                <w:rFonts w:ascii="仿宋" w:eastAsia="仿宋" w:hAnsi="仿宋" w:cs="仿宋"/>
                <w:color w:val="auto"/>
                <w:sz w:val="28"/>
                <w:szCs w:val="28"/>
                <w:lang w:val="en-US" w:eastAsia="zh-CN" w:bidi="zh-CN"/>
              </w:rPr>
              <w:t>2人分别持特种作业操作证（电工）、</w:t>
            </w:r>
            <w:r w:rsidRPr="008D06B0">
              <w:rPr>
                <w:rFonts w:ascii="仿宋" w:eastAsia="仿宋" w:hAnsi="仿宋" w:cs="仿宋"/>
                <w:color w:val="auto"/>
                <w:sz w:val="28"/>
                <w:szCs w:val="28"/>
                <w:lang w:val="en-US" w:eastAsia="zh-CN"/>
              </w:rPr>
              <w:t>特种设备作业人员证（锅炉作业）</w:t>
            </w:r>
          </w:p>
        </w:tc>
      </w:tr>
      <w:tr w:rsidR="0044762A" w:rsidRPr="008D06B0" w14:paraId="59D202D8" w14:textId="77777777">
        <w:trPr>
          <w:trHeight w:val="23"/>
          <w:jc w:val="center"/>
        </w:trPr>
        <w:tc>
          <w:tcPr>
            <w:tcW w:w="556" w:type="dxa"/>
            <w:vAlign w:val="center"/>
          </w:tcPr>
          <w:p w14:paraId="3238D5AB" w14:textId="77777777" w:rsidR="0044762A" w:rsidRPr="008D06B0" w:rsidRDefault="0044762A">
            <w:pPr>
              <w:widowControl w:val="0"/>
              <w:spacing w:line="500" w:lineRule="exact"/>
              <w:ind w:left="134" w:right="110"/>
              <w:jc w:val="center"/>
              <w:rPr>
                <w:rFonts w:ascii="仿宋" w:eastAsia="仿宋" w:hAnsi="仿宋" w:cs="仿宋" w:hint="default"/>
                <w:color w:val="auto"/>
                <w:lang w:val="en-US" w:eastAsia="zh-CN" w:bidi="zh-CN"/>
              </w:rPr>
            </w:pPr>
            <w:r w:rsidRPr="008D06B0">
              <w:rPr>
                <w:rFonts w:ascii="仿宋" w:eastAsia="仿宋" w:hAnsi="仿宋" w:cs="仿宋"/>
                <w:color w:val="auto"/>
                <w:lang w:val="en-US" w:eastAsia="zh-CN" w:bidi="zh-CN"/>
              </w:rPr>
              <w:t>5</w:t>
            </w:r>
          </w:p>
        </w:tc>
        <w:tc>
          <w:tcPr>
            <w:tcW w:w="1453" w:type="dxa"/>
            <w:vAlign w:val="center"/>
          </w:tcPr>
          <w:p w14:paraId="4969C8FA" w14:textId="77777777" w:rsidR="0044762A" w:rsidRPr="008D06B0" w:rsidRDefault="0044762A">
            <w:pPr>
              <w:widowControl w:val="0"/>
              <w:spacing w:line="500" w:lineRule="exact"/>
              <w:ind w:left="134" w:right="110"/>
              <w:jc w:val="center"/>
              <w:rPr>
                <w:rFonts w:ascii="仿宋" w:eastAsia="仿宋" w:hAnsi="仿宋" w:cs="仿宋" w:hint="default"/>
                <w:color w:val="auto"/>
                <w:sz w:val="28"/>
                <w:szCs w:val="28"/>
                <w:lang w:val="en-US" w:eastAsia="zh-CN" w:bidi="zh-CN"/>
              </w:rPr>
            </w:pPr>
            <w:r w:rsidRPr="008D06B0">
              <w:rPr>
                <w:rFonts w:ascii="仿宋" w:eastAsia="仿宋" w:hAnsi="仿宋" w:cs="仿宋"/>
                <w:color w:val="auto"/>
                <w:sz w:val="28"/>
                <w:szCs w:val="28"/>
                <w:lang w:val="en-US" w:eastAsia="zh-CN" w:bidi="zh-CN"/>
              </w:rPr>
              <w:t>会务服务</w:t>
            </w:r>
          </w:p>
        </w:tc>
        <w:tc>
          <w:tcPr>
            <w:tcW w:w="735" w:type="dxa"/>
            <w:vAlign w:val="center"/>
          </w:tcPr>
          <w:p w14:paraId="7A500013" w14:textId="77777777" w:rsidR="0044762A" w:rsidRPr="008D06B0" w:rsidRDefault="0044762A">
            <w:pPr>
              <w:widowControl w:val="0"/>
              <w:spacing w:line="500" w:lineRule="exact"/>
              <w:ind w:left="134" w:right="110"/>
              <w:jc w:val="center"/>
              <w:rPr>
                <w:rFonts w:ascii="仿宋" w:eastAsia="仿宋" w:hAnsi="仿宋" w:cs="仿宋" w:hint="default"/>
                <w:color w:val="auto"/>
                <w:sz w:val="28"/>
                <w:szCs w:val="28"/>
                <w:lang w:val="en-US" w:eastAsia="zh-CN" w:bidi="zh-CN"/>
              </w:rPr>
            </w:pPr>
            <w:r w:rsidRPr="008D06B0">
              <w:rPr>
                <w:rFonts w:ascii="仿宋" w:eastAsia="仿宋" w:hAnsi="仿宋" w:cs="仿宋"/>
                <w:color w:val="auto"/>
                <w:sz w:val="28"/>
                <w:szCs w:val="28"/>
                <w:lang w:val="en-US" w:eastAsia="zh-CN" w:bidi="zh-CN"/>
              </w:rPr>
              <w:t>9</w:t>
            </w:r>
          </w:p>
        </w:tc>
        <w:tc>
          <w:tcPr>
            <w:tcW w:w="4365" w:type="dxa"/>
            <w:vAlign w:val="center"/>
          </w:tcPr>
          <w:p w14:paraId="6A1FD043" w14:textId="77777777" w:rsidR="0044762A" w:rsidRPr="008D06B0" w:rsidRDefault="0044762A">
            <w:pPr>
              <w:widowControl w:val="0"/>
              <w:spacing w:line="500" w:lineRule="exact"/>
              <w:ind w:left="134" w:right="110"/>
              <w:jc w:val="left"/>
              <w:rPr>
                <w:rFonts w:ascii="仿宋" w:eastAsia="仿宋" w:hAnsi="仿宋" w:cs="仿宋" w:hint="default"/>
                <w:color w:val="auto"/>
                <w:sz w:val="28"/>
                <w:szCs w:val="28"/>
                <w:lang w:val="en-US" w:eastAsia="zh-CN" w:bidi="zh-CN"/>
              </w:rPr>
            </w:pPr>
            <w:r w:rsidRPr="008D06B0">
              <w:rPr>
                <w:rFonts w:ascii="仿宋" w:eastAsia="仿宋" w:hAnsi="仿宋" w:cs="仿宋"/>
                <w:color w:val="auto"/>
                <w:sz w:val="28"/>
                <w:szCs w:val="28"/>
                <w:lang w:val="en-US" w:eastAsia="zh-CN" w:bidi="zh-CN"/>
              </w:rPr>
              <w:t>负责会议室卫生清洁和会议服务，法庭服务保障台管理等工作。</w:t>
            </w:r>
          </w:p>
        </w:tc>
        <w:tc>
          <w:tcPr>
            <w:tcW w:w="2918" w:type="dxa"/>
            <w:vAlign w:val="center"/>
          </w:tcPr>
          <w:p w14:paraId="618581D0" w14:textId="77777777" w:rsidR="0044762A" w:rsidRPr="008D06B0" w:rsidRDefault="0044762A">
            <w:pPr>
              <w:widowControl w:val="0"/>
              <w:spacing w:line="500" w:lineRule="exact"/>
              <w:ind w:left="134" w:right="110"/>
              <w:jc w:val="center"/>
              <w:rPr>
                <w:rFonts w:ascii="仿宋" w:eastAsia="仿宋" w:hAnsi="仿宋" w:cs="仿宋" w:hint="default"/>
                <w:color w:val="auto"/>
                <w:kern w:val="0"/>
                <w:sz w:val="28"/>
                <w:szCs w:val="28"/>
                <w:lang w:val="en-US" w:eastAsia="zh-CN"/>
              </w:rPr>
            </w:pPr>
          </w:p>
        </w:tc>
      </w:tr>
      <w:tr w:rsidR="0044762A" w:rsidRPr="008D06B0" w14:paraId="5AE1D72F" w14:textId="77777777">
        <w:trPr>
          <w:trHeight w:val="23"/>
          <w:jc w:val="center"/>
        </w:trPr>
        <w:tc>
          <w:tcPr>
            <w:tcW w:w="556" w:type="dxa"/>
            <w:vAlign w:val="center"/>
          </w:tcPr>
          <w:p w14:paraId="68C40317" w14:textId="77777777" w:rsidR="0044762A" w:rsidRPr="008D06B0" w:rsidRDefault="0044762A">
            <w:pPr>
              <w:widowControl w:val="0"/>
              <w:spacing w:line="500" w:lineRule="exact"/>
              <w:ind w:left="134" w:right="110"/>
              <w:jc w:val="center"/>
              <w:rPr>
                <w:rFonts w:ascii="仿宋" w:eastAsia="仿宋" w:hAnsi="仿宋" w:cs="仿宋" w:hint="default"/>
                <w:color w:val="auto"/>
                <w:lang w:val="en-US" w:eastAsia="zh-CN" w:bidi="zh-CN"/>
              </w:rPr>
            </w:pPr>
            <w:r w:rsidRPr="008D06B0">
              <w:rPr>
                <w:rFonts w:ascii="仿宋" w:eastAsia="仿宋" w:hAnsi="仿宋" w:cs="仿宋"/>
                <w:color w:val="auto"/>
                <w:lang w:val="en-US" w:eastAsia="zh-CN" w:bidi="zh-CN"/>
              </w:rPr>
              <w:t>6</w:t>
            </w:r>
          </w:p>
        </w:tc>
        <w:tc>
          <w:tcPr>
            <w:tcW w:w="1453" w:type="dxa"/>
            <w:vAlign w:val="center"/>
          </w:tcPr>
          <w:p w14:paraId="42B77567" w14:textId="77777777" w:rsidR="0044762A" w:rsidRPr="008D06B0" w:rsidRDefault="0044762A">
            <w:pPr>
              <w:widowControl w:val="0"/>
              <w:spacing w:line="500" w:lineRule="exact"/>
              <w:ind w:left="134" w:right="110"/>
              <w:jc w:val="center"/>
              <w:rPr>
                <w:rFonts w:ascii="仿宋" w:eastAsia="仿宋" w:hAnsi="仿宋" w:cs="仿宋" w:hint="default"/>
                <w:color w:val="auto"/>
                <w:sz w:val="28"/>
                <w:szCs w:val="28"/>
                <w:lang w:val="en-US" w:eastAsia="zh-CN" w:bidi="zh-CN"/>
              </w:rPr>
            </w:pPr>
            <w:r w:rsidRPr="008D06B0">
              <w:rPr>
                <w:rFonts w:ascii="仿宋" w:eastAsia="仿宋" w:hAnsi="仿宋" w:cs="仿宋"/>
                <w:color w:val="auto"/>
                <w:sz w:val="28"/>
                <w:szCs w:val="28"/>
                <w:lang w:val="en-US" w:eastAsia="zh-CN" w:bidi="zh-CN"/>
              </w:rPr>
              <w:t>电梯维保</w:t>
            </w:r>
          </w:p>
        </w:tc>
        <w:tc>
          <w:tcPr>
            <w:tcW w:w="735" w:type="dxa"/>
            <w:vAlign w:val="center"/>
          </w:tcPr>
          <w:p w14:paraId="131FC76A" w14:textId="77777777" w:rsidR="0044762A" w:rsidRPr="008D06B0" w:rsidRDefault="0044762A">
            <w:pPr>
              <w:widowControl w:val="0"/>
              <w:spacing w:line="500" w:lineRule="exact"/>
              <w:ind w:right="110"/>
              <w:jc w:val="center"/>
              <w:rPr>
                <w:rFonts w:ascii="仿宋" w:eastAsia="仿宋" w:hAnsi="仿宋" w:cs="仿宋" w:hint="default"/>
                <w:color w:val="auto"/>
                <w:sz w:val="28"/>
                <w:szCs w:val="28"/>
                <w:lang w:val="en-US" w:eastAsia="zh-CN" w:bidi="zh-CN"/>
              </w:rPr>
            </w:pPr>
            <w:r w:rsidRPr="008D06B0">
              <w:rPr>
                <w:rFonts w:ascii="仿宋" w:eastAsia="仿宋" w:hAnsi="仿宋" w:cs="仿宋"/>
                <w:color w:val="auto"/>
                <w:sz w:val="28"/>
                <w:szCs w:val="28"/>
                <w:lang w:val="en-US" w:eastAsia="zh-CN" w:bidi="zh-CN"/>
              </w:rPr>
              <w:t>1</w:t>
            </w:r>
          </w:p>
        </w:tc>
        <w:tc>
          <w:tcPr>
            <w:tcW w:w="4365" w:type="dxa"/>
            <w:vAlign w:val="center"/>
          </w:tcPr>
          <w:p w14:paraId="4531DC90" w14:textId="77777777" w:rsidR="0044762A" w:rsidRPr="008D06B0" w:rsidRDefault="0044762A">
            <w:pPr>
              <w:widowControl w:val="0"/>
              <w:spacing w:line="500" w:lineRule="exact"/>
              <w:ind w:left="134" w:right="110"/>
              <w:jc w:val="left"/>
              <w:rPr>
                <w:rFonts w:ascii="仿宋" w:eastAsia="仿宋" w:hAnsi="仿宋" w:cs="仿宋" w:hint="default"/>
                <w:color w:val="auto"/>
                <w:sz w:val="28"/>
                <w:szCs w:val="28"/>
                <w:lang w:val="en-US" w:eastAsia="zh-CN" w:bidi="zh-CN"/>
              </w:rPr>
            </w:pPr>
            <w:r w:rsidRPr="008D06B0">
              <w:rPr>
                <w:rFonts w:ascii="仿宋" w:eastAsia="仿宋" w:hAnsi="仿宋" w:cs="仿宋"/>
                <w:color w:val="auto"/>
                <w:sz w:val="28"/>
                <w:szCs w:val="28"/>
                <w:lang w:val="en-US" w:eastAsia="zh-CN" w:bidi="zh-CN"/>
              </w:rPr>
              <w:t>负责全院电梯日常维护保养工作</w:t>
            </w:r>
          </w:p>
        </w:tc>
        <w:tc>
          <w:tcPr>
            <w:tcW w:w="2918" w:type="dxa"/>
            <w:vAlign w:val="center"/>
          </w:tcPr>
          <w:p w14:paraId="24E75CDA" w14:textId="77777777" w:rsidR="0044762A" w:rsidRPr="008D06B0" w:rsidRDefault="0044762A">
            <w:pPr>
              <w:widowControl w:val="0"/>
              <w:spacing w:line="500" w:lineRule="exact"/>
              <w:ind w:left="134" w:right="110"/>
              <w:jc w:val="center"/>
              <w:rPr>
                <w:rFonts w:ascii="仿宋" w:eastAsia="仿宋" w:hAnsi="仿宋" w:cs="仿宋" w:hint="default"/>
                <w:color w:val="auto"/>
                <w:kern w:val="0"/>
                <w:sz w:val="28"/>
                <w:szCs w:val="28"/>
                <w:lang w:val="en-US" w:eastAsia="zh-CN"/>
              </w:rPr>
            </w:pPr>
            <w:r w:rsidRPr="008D06B0">
              <w:rPr>
                <w:rFonts w:ascii="仿宋" w:eastAsia="仿宋" w:hAnsi="仿宋" w:cs="仿宋"/>
                <w:color w:val="auto"/>
                <w:sz w:val="28"/>
                <w:szCs w:val="28"/>
                <w:lang w:val="en-US" w:eastAsia="zh-CN"/>
              </w:rPr>
              <w:t>特种设备作业人员证（电梯作业）</w:t>
            </w:r>
          </w:p>
        </w:tc>
      </w:tr>
      <w:tr w:rsidR="0044762A" w:rsidRPr="008D06B0" w14:paraId="2670ECD7" w14:textId="77777777">
        <w:trPr>
          <w:trHeight w:val="23"/>
          <w:jc w:val="center"/>
        </w:trPr>
        <w:tc>
          <w:tcPr>
            <w:tcW w:w="556" w:type="dxa"/>
            <w:vAlign w:val="center"/>
          </w:tcPr>
          <w:p w14:paraId="25090490" w14:textId="77777777" w:rsidR="0044762A" w:rsidRPr="008D06B0" w:rsidRDefault="0044762A">
            <w:pPr>
              <w:widowControl w:val="0"/>
              <w:spacing w:line="500" w:lineRule="exact"/>
              <w:ind w:left="134" w:right="110"/>
              <w:jc w:val="center"/>
              <w:rPr>
                <w:rFonts w:ascii="仿宋" w:eastAsia="仿宋" w:hAnsi="仿宋" w:cs="仿宋" w:hint="default"/>
                <w:color w:val="auto"/>
                <w:lang w:val="en-US" w:eastAsia="zh-CN" w:bidi="zh-CN"/>
              </w:rPr>
            </w:pPr>
            <w:r w:rsidRPr="008D06B0">
              <w:rPr>
                <w:rFonts w:ascii="仿宋" w:eastAsia="仿宋" w:hAnsi="仿宋" w:cs="仿宋"/>
                <w:color w:val="auto"/>
                <w:lang w:val="en-US" w:eastAsia="zh-CN" w:bidi="zh-CN"/>
              </w:rPr>
              <w:t>7</w:t>
            </w:r>
          </w:p>
        </w:tc>
        <w:tc>
          <w:tcPr>
            <w:tcW w:w="1453" w:type="dxa"/>
            <w:vAlign w:val="center"/>
          </w:tcPr>
          <w:p w14:paraId="6600BDA9" w14:textId="77777777" w:rsidR="0044762A" w:rsidRPr="008D06B0" w:rsidRDefault="0044762A">
            <w:pPr>
              <w:widowControl w:val="0"/>
              <w:spacing w:line="500" w:lineRule="exact"/>
              <w:ind w:left="134" w:right="110"/>
              <w:jc w:val="center"/>
              <w:rPr>
                <w:rFonts w:ascii="仿宋" w:eastAsia="仿宋" w:hAnsi="仿宋" w:cs="仿宋" w:hint="default"/>
                <w:color w:val="auto"/>
                <w:sz w:val="28"/>
                <w:szCs w:val="28"/>
                <w:lang w:val="en-US" w:eastAsia="zh-CN" w:bidi="zh-CN"/>
              </w:rPr>
            </w:pPr>
            <w:r w:rsidRPr="008D06B0">
              <w:rPr>
                <w:rFonts w:ascii="仿宋" w:eastAsia="仿宋" w:hAnsi="仿宋" w:cs="仿宋"/>
                <w:color w:val="auto"/>
                <w:sz w:val="28"/>
                <w:szCs w:val="28"/>
                <w:lang w:val="en-US" w:eastAsia="zh-CN" w:bidi="zh-CN"/>
              </w:rPr>
              <w:t>绿化养护</w:t>
            </w:r>
          </w:p>
        </w:tc>
        <w:tc>
          <w:tcPr>
            <w:tcW w:w="735" w:type="dxa"/>
            <w:vAlign w:val="center"/>
          </w:tcPr>
          <w:p w14:paraId="4578E2D2" w14:textId="77777777" w:rsidR="0044762A" w:rsidRPr="008D06B0" w:rsidRDefault="0044762A">
            <w:pPr>
              <w:widowControl w:val="0"/>
              <w:spacing w:line="500" w:lineRule="exact"/>
              <w:ind w:left="134" w:right="110"/>
              <w:jc w:val="center"/>
              <w:rPr>
                <w:rFonts w:ascii="仿宋" w:eastAsia="仿宋" w:hAnsi="仿宋" w:cs="仿宋" w:hint="default"/>
                <w:color w:val="auto"/>
                <w:sz w:val="28"/>
                <w:szCs w:val="28"/>
                <w:lang w:val="en-US" w:eastAsia="zh-CN" w:bidi="zh-CN"/>
              </w:rPr>
            </w:pPr>
            <w:r w:rsidRPr="008D06B0">
              <w:rPr>
                <w:rFonts w:ascii="仿宋" w:eastAsia="仿宋" w:hAnsi="仿宋" w:cs="仿宋"/>
                <w:color w:val="auto"/>
                <w:sz w:val="28"/>
                <w:szCs w:val="28"/>
                <w:lang w:val="en-US" w:eastAsia="zh-CN" w:bidi="zh-CN"/>
              </w:rPr>
              <w:t>4</w:t>
            </w:r>
          </w:p>
        </w:tc>
        <w:tc>
          <w:tcPr>
            <w:tcW w:w="4365" w:type="dxa"/>
            <w:vAlign w:val="center"/>
          </w:tcPr>
          <w:p w14:paraId="49A277BE" w14:textId="77777777" w:rsidR="0044762A" w:rsidRPr="008D06B0" w:rsidRDefault="0044762A">
            <w:pPr>
              <w:widowControl w:val="0"/>
              <w:spacing w:line="500" w:lineRule="exact"/>
              <w:ind w:left="134" w:right="110"/>
              <w:jc w:val="left"/>
              <w:rPr>
                <w:rFonts w:ascii="仿宋" w:eastAsia="仿宋" w:hAnsi="仿宋" w:cs="仿宋" w:hint="default"/>
                <w:color w:val="auto"/>
                <w:sz w:val="28"/>
                <w:szCs w:val="28"/>
                <w:lang w:val="en-US" w:eastAsia="zh-CN" w:bidi="zh-CN"/>
              </w:rPr>
            </w:pPr>
            <w:r w:rsidRPr="008D06B0">
              <w:rPr>
                <w:rFonts w:ascii="仿宋" w:eastAsia="仿宋" w:hAnsi="仿宋" w:cs="仿宋"/>
                <w:color w:val="auto"/>
                <w:sz w:val="28"/>
                <w:szCs w:val="28"/>
                <w:lang w:val="en-US" w:eastAsia="zh-CN" w:bidi="zh-CN"/>
              </w:rPr>
              <w:t>负责院区内的苗木、各类乔木、灌木、绿篱、整形植物、草坪、地被植物的日常养护和环境卫生工作。</w:t>
            </w:r>
          </w:p>
        </w:tc>
        <w:tc>
          <w:tcPr>
            <w:tcW w:w="2918" w:type="dxa"/>
            <w:vAlign w:val="center"/>
          </w:tcPr>
          <w:p w14:paraId="78D88B9D" w14:textId="77777777" w:rsidR="0044762A" w:rsidRPr="008D06B0" w:rsidRDefault="0044762A">
            <w:pPr>
              <w:widowControl w:val="0"/>
              <w:spacing w:line="500" w:lineRule="exact"/>
              <w:ind w:left="134" w:right="110"/>
              <w:jc w:val="center"/>
              <w:rPr>
                <w:rFonts w:ascii="仿宋" w:eastAsia="仿宋" w:hAnsi="仿宋" w:cs="仿宋" w:hint="default"/>
                <w:color w:val="auto"/>
                <w:sz w:val="28"/>
                <w:szCs w:val="28"/>
                <w:lang w:val="en-US" w:eastAsia="zh-CN" w:bidi="zh-CN"/>
              </w:rPr>
            </w:pPr>
            <w:r w:rsidRPr="008D06B0">
              <w:rPr>
                <w:rFonts w:ascii="仿宋" w:eastAsia="仿宋" w:hAnsi="仿宋" w:cs="仿宋"/>
                <w:color w:val="auto"/>
                <w:sz w:val="28"/>
                <w:szCs w:val="28"/>
                <w:lang w:val="en-US" w:eastAsia="zh-CN" w:bidi="zh-CN"/>
              </w:rPr>
              <w:t>园林绿化类工程师证（至少1人）</w:t>
            </w:r>
          </w:p>
        </w:tc>
      </w:tr>
      <w:tr w:rsidR="0044762A" w:rsidRPr="008D06B0" w14:paraId="5FE0867A" w14:textId="77777777">
        <w:trPr>
          <w:trHeight w:val="23"/>
          <w:jc w:val="center"/>
        </w:trPr>
        <w:tc>
          <w:tcPr>
            <w:tcW w:w="556" w:type="dxa"/>
            <w:vAlign w:val="center"/>
          </w:tcPr>
          <w:p w14:paraId="553AAFAC" w14:textId="77777777" w:rsidR="0044762A" w:rsidRPr="008D06B0" w:rsidRDefault="0044762A">
            <w:pPr>
              <w:widowControl w:val="0"/>
              <w:spacing w:line="500" w:lineRule="exact"/>
              <w:ind w:left="134" w:right="110"/>
              <w:jc w:val="center"/>
              <w:rPr>
                <w:rFonts w:ascii="仿宋" w:eastAsia="仿宋" w:hAnsi="仿宋" w:cs="仿宋" w:hint="default"/>
                <w:color w:val="auto"/>
                <w:lang w:val="en-US" w:eastAsia="zh-CN" w:bidi="zh-CN"/>
              </w:rPr>
            </w:pPr>
            <w:r w:rsidRPr="008D06B0">
              <w:rPr>
                <w:rFonts w:ascii="仿宋" w:eastAsia="仿宋" w:hAnsi="仿宋" w:cs="仿宋"/>
                <w:color w:val="auto"/>
                <w:lang w:val="en-US" w:eastAsia="zh-CN" w:bidi="zh-CN"/>
              </w:rPr>
              <w:t>8</w:t>
            </w:r>
          </w:p>
        </w:tc>
        <w:tc>
          <w:tcPr>
            <w:tcW w:w="1453" w:type="dxa"/>
            <w:vAlign w:val="center"/>
          </w:tcPr>
          <w:p w14:paraId="477242D5" w14:textId="77777777" w:rsidR="0044762A" w:rsidRPr="008D06B0" w:rsidRDefault="0044762A">
            <w:pPr>
              <w:widowControl w:val="0"/>
              <w:spacing w:line="500" w:lineRule="exact"/>
              <w:ind w:left="134" w:right="110"/>
              <w:jc w:val="center"/>
              <w:rPr>
                <w:rFonts w:ascii="仿宋" w:eastAsia="仿宋" w:hAnsi="仿宋" w:cs="仿宋" w:hint="default"/>
                <w:color w:val="auto"/>
                <w:sz w:val="28"/>
                <w:szCs w:val="28"/>
                <w:lang w:val="en-US" w:eastAsia="zh-CN" w:bidi="zh-CN"/>
              </w:rPr>
            </w:pPr>
            <w:r w:rsidRPr="008D06B0">
              <w:rPr>
                <w:rFonts w:ascii="仿宋" w:eastAsia="仿宋" w:hAnsi="仿宋" w:cs="仿宋"/>
                <w:color w:val="auto"/>
                <w:sz w:val="28"/>
                <w:szCs w:val="28"/>
                <w:lang w:val="en-US" w:eastAsia="zh-CN" w:bidi="zh-CN"/>
              </w:rPr>
              <w:t>消防</w:t>
            </w:r>
          </w:p>
          <w:p w14:paraId="057ACE0F" w14:textId="77777777" w:rsidR="0044762A" w:rsidRPr="008D06B0" w:rsidRDefault="0044762A">
            <w:pPr>
              <w:widowControl w:val="0"/>
              <w:spacing w:line="500" w:lineRule="exact"/>
              <w:ind w:left="134" w:right="110"/>
              <w:jc w:val="center"/>
              <w:rPr>
                <w:rFonts w:ascii="仿宋" w:eastAsia="仿宋" w:hAnsi="仿宋" w:cs="仿宋" w:hint="default"/>
                <w:color w:val="auto"/>
                <w:sz w:val="28"/>
                <w:szCs w:val="28"/>
                <w:lang w:val="en-US" w:eastAsia="zh-CN" w:bidi="zh-CN"/>
              </w:rPr>
            </w:pPr>
            <w:r w:rsidRPr="008D06B0">
              <w:rPr>
                <w:rFonts w:ascii="仿宋" w:eastAsia="仿宋" w:hAnsi="仿宋" w:cs="仿宋"/>
                <w:color w:val="auto"/>
                <w:sz w:val="28"/>
                <w:szCs w:val="28"/>
                <w:lang w:val="en-US" w:eastAsia="zh-CN" w:bidi="zh-CN"/>
              </w:rPr>
              <w:t>控制室</w:t>
            </w:r>
          </w:p>
        </w:tc>
        <w:tc>
          <w:tcPr>
            <w:tcW w:w="735" w:type="dxa"/>
            <w:vAlign w:val="center"/>
          </w:tcPr>
          <w:p w14:paraId="533FBF69" w14:textId="77777777" w:rsidR="0044762A" w:rsidRPr="008D06B0" w:rsidRDefault="0044762A">
            <w:pPr>
              <w:widowControl w:val="0"/>
              <w:spacing w:line="500" w:lineRule="exact"/>
              <w:ind w:left="134" w:right="110"/>
              <w:jc w:val="center"/>
              <w:rPr>
                <w:rFonts w:ascii="仿宋" w:eastAsia="仿宋" w:hAnsi="仿宋" w:cs="仿宋" w:hint="default"/>
                <w:color w:val="auto"/>
                <w:sz w:val="28"/>
                <w:szCs w:val="28"/>
                <w:lang w:val="en-US" w:eastAsia="zh-CN" w:bidi="zh-CN"/>
              </w:rPr>
            </w:pPr>
            <w:r w:rsidRPr="008D06B0">
              <w:rPr>
                <w:rFonts w:ascii="仿宋" w:eastAsia="仿宋" w:hAnsi="仿宋" w:cs="仿宋"/>
                <w:color w:val="auto"/>
                <w:sz w:val="28"/>
                <w:szCs w:val="28"/>
                <w:lang w:val="en-US" w:eastAsia="zh-CN" w:bidi="zh-CN"/>
              </w:rPr>
              <w:t>3</w:t>
            </w:r>
          </w:p>
        </w:tc>
        <w:tc>
          <w:tcPr>
            <w:tcW w:w="4365" w:type="dxa"/>
            <w:vAlign w:val="center"/>
          </w:tcPr>
          <w:p w14:paraId="4F9EEE31" w14:textId="77777777" w:rsidR="0044762A" w:rsidRPr="008D06B0" w:rsidRDefault="0044762A">
            <w:pPr>
              <w:widowControl w:val="0"/>
              <w:spacing w:line="500" w:lineRule="exact"/>
              <w:ind w:left="134" w:right="110"/>
              <w:jc w:val="left"/>
              <w:rPr>
                <w:rFonts w:ascii="仿宋" w:eastAsia="仿宋" w:hAnsi="仿宋" w:cs="仿宋" w:hint="default"/>
                <w:color w:val="auto"/>
                <w:sz w:val="28"/>
                <w:szCs w:val="28"/>
                <w:lang w:val="en-US" w:eastAsia="zh-CN" w:bidi="zh-CN"/>
              </w:rPr>
            </w:pPr>
            <w:r w:rsidRPr="008D06B0">
              <w:rPr>
                <w:rFonts w:ascii="仿宋" w:eastAsia="仿宋" w:hAnsi="仿宋" w:cs="仿宋"/>
                <w:color w:val="auto"/>
                <w:sz w:val="28"/>
                <w:szCs w:val="28"/>
                <w:lang w:val="en-US" w:eastAsia="zh-CN" w:bidi="zh-CN"/>
              </w:rPr>
              <w:t>负责对消控室值守，接收、处理火灾报警信号，控制相关消防设施等工作。（补充既有消防人员）</w:t>
            </w:r>
          </w:p>
        </w:tc>
        <w:tc>
          <w:tcPr>
            <w:tcW w:w="2918" w:type="dxa"/>
            <w:vAlign w:val="center"/>
          </w:tcPr>
          <w:p w14:paraId="1F24BFD8" w14:textId="77777777" w:rsidR="0044762A" w:rsidRPr="008D06B0" w:rsidRDefault="0044762A">
            <w:pPr>
              <w:widowControl w:val="0"/>
              <w:spacing w:line="500" w:lineRule="exact"/>
              <w:ind w:left="134" w:right="110"/>
              <w:jc w:val="left"/>
              <w:rPr>
                <w:rFonts w:ascii="仿宋" w:eastAsia="仿宋" w:hAnsi="仿宋" w:cs="仿宋" w:hint="default"/>
                <w:color w:val="auto"/>
                <w:kern w:val="0"/>
                <w:sz w:val="28"/>
                <w:szCs w:val="28"/>
                <w:lang w:val="en-US" w:eastAsia="zh-CN"/>
              </w:rPr>
            </w:pPr>
            <w:r w:rsidRPr="008D06B0">
              <w:rPr>
                <w:rFonts w:ascii="仿宋" w:eastAsia="仿宋" w:hAnsi="仿宋" w:cs="仿宋"/>
                <w:color w:val="auto"/>
                <w:sz w:val="28"/>
                <w:szCs w:val="28"/>
                <w:lang w:val="en-US" w:eastAsia="zh-CN" w:bidi="zh-CN"/>
              </w:rPr>
              <w:t>均持有中级及以上建（构）筑物消防员证或消防设施操作员证。</w:t>
            </w:r>
          </w:p>
        </w:tc>
      </w:tr>
      <w:tr w:rsidR="0044762A" w:rsidRPr="008D06B0" w14:paraId="0274B807" w14:textId="77777777">
        <w:trPr>
          <w:trHeight w:val="23"/>
          <w:jc w:val="center"/>
        </w:trPr>
        <w:tc>
          <w:tcPr>
            <w:tcW w:w="556" w:type="dxa"/>
            <w:vAlign w:val="center"/>
          </w:tcPr>
          <w:p w14:paraId="4393DB53" w14:textId="77777777" w:rsidR="0044762A" w:rsidRPr="008D06B0" w:rsidRDefault="0044762A">
            <w:pPr>
              <w:widowControl w:val="0"/>
              <w:spacing w:line="500" w:lineRule="exact"/>
              <w:ind w:left="134" w:right="110"/>
              <w:jc w:val="center"/>
              <w:rPr>
                <w:rFonts w:ascii="仿宋" w:eastAsia="仿宋" w:hAnsi="仿宋" w:cs="仿宋" w:hint="default"/>
                <w:color w:val="auto"/>
                <w:lang w:val="en-US" w:eastAsia="zh-CN" w:bidi="zh-CN"/>
              </w:rPr>
            </w:pPr>
            <w:r w:rsidRPr="008D06B0">
              <w:rPr>
                <w:rFonts w:ascii="仿宋" w:eastAsia="仿宋" w:hAnsi="仿宋" w:cs="仿宋"/>
                <w:color w:val="auto"/>
                <w:lang w:val="en-US" w:eastAsia="zh-CN" w:bidi="zh-CN"/>
              </w:rPr>
              <w:t>9</w:t>
            </w:r>
          </w:p>
        </w:tc>
        <w:tc>
          <w:tcPr>
            <w:tcW w:w="1453" w:type="dxa"/>
            <w:vAlign w:val="center"/>
          </w:tcPr>
          <w:p w14:paraId="1A51D34D" w14:textId="77777777" w:rsidR="0044762A" w:rsidRPr="008D06B0" w:rsidRDefault="0044762A">
            <w:pPr>
              <w:widowControl w:val="0"/>
              <w:spacing w:line="500" w:lineRule="exact"/>
              <w:ind w:left="134" w:right="110"/>
              <w:jc w:val="center"/>
              <w:rPr>
                <w:rFonts w:ascii="仿宋" w:eastAsia="仿宋" w:hAnsi="仿宋" w:cs="仿宋" w:hint="default"/>
                <w:color w:val="auto"/>
                <w:sz w:val="28"/>
                <w:szCs w:val="28"/>
                <w:lang w:val="en-US" w:eastAsia="zh-CN" w:bidi="zh-CN"/>
              </w:rPr>
            </w:pPr>
            <w:r w:rsidRPr="008D06B0">
              <w:rPr>
                <w:rFonts w:ascii="仿宋" w:eastAsia="仿宋" w:hAnsi="仿宋" w:cs="仿宋"/>
                <w:color w:val="auto"/>
                <w:sz w:val="28"/>
                <w:szCs w:val="28"/>
                <w:lang w:val="en-US" w:eastAsia="zh-CN" w:bidi="zh-CN"/>
              </w:rPr>
              <w:t>综合楼</w:t>
            </w:r>
          </w:p>
        </w:tc>
        <w:tc>
          <w:tcPr>
            <w:tcW w:w="735" w:type="dxa"/>
            <w:vAlign w:val="center"/>
          </w:tcPr>
          <w:p w14:paraId="5023E3C6" w14:textId="77777777" w:rsidR="0044762A" w:rsidRPr="008D06B0" w:rsidRDefault="0044762A">
            <w:pPr>
              <w:widowControl w:val="0"/>
              <w:spacing w:line="500" w:lineRule="exact"/>
              <w:ind w:left="134" w:right="110"/>
              <w:jc w:val="center"/>
              <w:rPr>
                <w:rFonts w:ascii="仿宋" w:eastAsia="仿宋" w:hAnsi="仿宋" w:cs="仿宋" w:hint="default"/>
                <w:color w:val="auto"/>
                <w:sz w:val="28"/>
                <w:szCs w:val="28"/>
                <w:lang w:val="en-US" w:eastAsia="zh-CN" w:bidi="zh-CN"/>
              </w:rPr>
            </w:pPr>
            <w:r w:rsidRPr="008D06B0">
              <w:rPr>
                <w:rFonts w:ascii="仿宋" w:eastAsia="仿宋" w:hAnsi="仿宋" w:cs="仿宋"/>
                <w:color w:val="auto"/>
                <w:sz w:val="28"/>
                <w:szCs w:val="28"/>
                <w:lang w:val="en-US" w:eastAsia="zh-CN" w:bidi="zh-CN"/>
              </w:rPr>
              <w:t>24</w:t>
            </w:r>
          </w:p>
        </w:tc>
        <w:tc>
          <w:tcPr>
            <w:tcW w:w="4365" w:type="dxa"/>
            <w:vAlign w:val="center"/>
          </w:tcPr>
          <w:p w14:paraId="0BE6029E" w14:textId="77777777" w:rsidR="0044762A" w:rsidRPr="008D06B0" w:rsidRDefault="0044762A">
            <w:pPr>
              <w:widowControl w:val="0"/>
              <w:spacing w:line="500" w:lineRule="exact"/>
              <w:ind w:left="134" w:right="110"/>
              <w:jc w:val="left"/>
              <w:rPr>
                <w:rFonts w:ascii="仿宋" w:eastAsia="仿宋" w:hAnsi="仿宋" w:cs="仿宋" w:hint="default"/>
                <w:color w:val="auto"/>
                <w:sz w:val="28"/>
                <w:szCs w:val="28"/>
                <w:lang w:val="en-US" w:eastAsia="zh-CN" w:bidi="zh-CN"/>
              </w:rPr>
            </w:pPr>
            <w:r w:rsidRPr="008D06B0">
              <w:rPr>
                <w:rFonts w:ascii="仿宋" w:eastAsia="仿宋" w:hAnsi="仿宋" w:cs="仿宋"/>
                <w:color w:val="auto"/>
                <w:sz w:val="28"/>
                <w:szCs w:val="28"/>
                <w:lang w:val="en-US" w:eastAsia="zh-CN" w:bidi="zh-CN"/>
              </w:rPr>
              <w:t>综合楼区域内综合服务保障工作。</w:t>
            </w:r>
          </w:p>
        </w:tc>
        <w:tc>
          <w:tcPr>
            <w:tcW w:w="2918" w:type="dxa"/>
            <w:vAlign w:val="center"/>
          </w:tcPr>
          <w:p w14:paraId="11FF1927" w14:textId="77777777" w:rsidR="0044762A" w:rsidRPr="008D06B0" w:rsidRDefault="0044762A">
            <w:pPr>
              <w:widowControl w:val="0"/>
              <w:spacing w:line="500" w:lineRule="exact"/>
              <w:ind w:left="134" w:right="110"/>
              <w:jc w:val="left"/>
              <w:rPr>
                <w:rFonts w:ascii="仿宋" w:eastAsia="仿宋" w:hAnsi="仿宋" w:cs="仿宋" w:hint="default"/>
                <w:color w:val="auto"/>
                <w:sz w:val="28"/>
                <w:szCs w:val="28"/>
                <w:lang w:val="zh-CN" w:eastAsia="zh-CN" w:bidi="zh-CN"/>
              </w:rPr>
            </w:pPr>
            <w:r w:rsidRPr="008D06B0">
              <w:rPr>
                <w:rFonts w:ascii="仿宋" w:eastAsia="仿宋" w:hAnsi="仿宋" w:cs="仿宋"/>
                <w:color w:val="auto"/>
                <w:sz w:val="28"/>
                <w:szCs w:val="28"/>
                <w:lang w:val="en-US" w:eastAsia="zh-CN" w:bidi="zh-CN"/>
              </w:rPr>
              <w:t>负责人1人，服务员23人。</w:t>
            </w:r>
          </w:p>
        </w:tc>
      </w:tr>
      <w:tr w:rsidR="0044762A" w:rsidRPr="008D06B0" w14:paraId="38914C3B" w14:textId="77777777">
        <w:trPr>
          <w:trHeight w:val="511"/>
          <w:jc w:val="center"/>
        </w:trPr>
        <w:tc>
          <w:tcPr>
            <w:tcW w:w="556" w:type="dxa"/>
            <w:vAlign w:val="center"/>
          </w:tcPr>
          <w:p w14:paraId="52C48343" w14:textId="77777777" w:rsidR="0044762A" w:rsidRPr="008D06B0" w:rsidRDefault="0044762A">
            <w:pPr>
              <w:widowControl w:val="0"/>
              <w:spacing w:line="500" w:lineRule="exact"/>
              <w:ind w:left="134" w:right="110"/>
              <w:jc w:val="center"/>
              <w:rPr>
                <w:rFonts w:ascii="仿宋" w:eastAsia="仿宋" w:hAnsi="仿宋" w:cs="仿宋" w:hint="default"/>
                <w:color w:val="auto"/>
                <w:lang w:val="en-US" w:eastAsia="zh-CN" w:bidi="zh-CN"/>
              </w:rPr>
            </w:pPr>
            <w:r w:rsidRPr="008D06B0">
              <w:rPr>
                <w:rFonts w:ascii="仿宋" w:eastAsia="仿宋" w:hAnsi="仿宋" w:cs="仿宋"/>
                <w:color w:val="auto"/>
                <w:lang w:val="en-US" w:eastAsia="zh-CN" w:bidi="zh-CN"/>
              </w:rPr>
              <w:t>10</w:t>
            </w:r>
          </w:p>
        </w:tc>
        <w:tc>
          <w:tcPr>
            <w:tcW w:w="1453" w:type="dxa"/>
            <w:vAlign w:val="center"/>
          </w:tcPr>
          <w:p w14:paraId="57EC8D50" w14:textId="77777777" w:rsidR="0044762A" w:rsidRPr="008D06B0" w:rsidRDefault="0044762A">
            <w:pPr>
              <w:widowControl w:val="0"/>
              <w:spacing w:line="500" w:lineRule="exact"/>
              <w:ind w:left="134" w:right="110"/>
              <w:jc w:val="center"/>
              <w:rPr>
                <w:rFonts w:ascii="仿宋" w:eastAsia="仿宋" w:hAnsi="仿宋" w:cs="仿宋" w:hint="default"/>
                <w:color w:val="auto"/>
                <w:sz w:val="28"/>
                <w:szCs w:val="28"/>
                <w:lang w:val="en-US" w:eastAsia="zh-CN" w:bidi="zh-CN"/>
              </w:rPr>
            </w:pPr>
            <w:r w:rsidRPr="008D06B0">
              <w:rPr>
                <w:rFonts w:ascii="仿宋" w:eastAsia="仿宋" w:hAnsi="仿宋" w:cs="仿宋"/>
                <w:color w:val="auto"/>
                <w:sz w:val="28"/>
                <w:szCs w:val="28"/>
                <w:lang w:val="en-US" w:eastAsia="zh-CN" w:bidi="zh-CN"/>
              </w:rPr>
              <w:t>综合</w:t>
            </w:r>
          </w:p>
          <w:p w14:paraId="28F61D17" w14:textId="77777777" w:rsidR="0044762A" w:rsidRPr="008D06B0" w:rsidRDefault="0044762A">
            <w:pPr>
              <w:widowControl w:val="0"/>
              <w:spacing w:line="500" w:lineRule="exact"/>
              <w:ind w:left="134" w:right="110"/>
              <w:jc w:val="center"/>
              <w:rPr>
                <w:rFonts w:ascii="仿宋" w:eastAsia="仿宋" w:hAnsi="仿宋" w:cs="仿宋" w:hint="default"/>
                <w:color w:val="auto"/>
                <w:sz w:val="28"/>
                <w:szCs w:val="28"/>
                <w:lang w:val="en-US" w:eastAsia="zh-CN" w:bidi="zh-CN"/>
              </w:rPr>
            </w:pPr>
            <w:r w:rsidRPr="008D06B0">
              <w:rPr>
                <w:rFonts w:ascii="仿宋" w:eastAsia="仿宋" w:hAnsi="仿宋" w:cs="仿宋"/>
                <w:color w:val="auto"/>
                <w:sz w:val="28"/>
                <w:szCs w:val="28"/>
                <w:lang w:val="en-US" w:eastAsia="zh-CN" w:bidi="zh-CN"/>
              </w:rPr>
              <w:t>服务楼</w:t>
            </w:r>
          </w:p>
        </w:tc>
        <w:tc>
          <w:tcPr>
            <w:tcW w:w="735" w:type="dxa"/>
            <w:vAlign w:val="center"/>
          </w:tcPr>
          <w:p w14:paraId="04C6CBD5" w14:textId="77777777" w:rsidR="0044762A" w:rsidRPr="008D06B0" w:rsidRDefault="0044762A">
            <w:pPr>
              <w:widowControl w:val="0"/>
              <w:spacing w:line="500" w:lineRule="exact"/>
              <w:ind w:left="134" w:right="110"/>
              <w:jc w:val="center"/>
              <w:rPr>
                <w:rFonts w:ascii="仿宋" w:eastAsia="仿宋" w:hAnsi="仿宋" w:cs="仿宋" w:hint="default"/>
                <w:color w:val="auto"/>
                <w:sz w:val="28"/>
                <w:szCs w:val="28"/>
                <w:lang w:val="en-US" w:eastAsia="zh-CN" w:bidi="zh-CN"/>
              </w:rPr>
            </w:pPr>
            <w:r w:rsidRPr="008D06B0">
              <w:rPr>
                <w:rFonts w:ascii="仿宋" w:eastAsia="仿宋" w:hAnsi="仿宋" w:cs="仿宋"/>
                <w:color w:val="auto"/>
                <w:sz w:val="28"/>
                <w:szCs w:val="28"/>
                <w:lang w:val="en-US" w:eastAsia="zh-CN" w:bidi="zh-CN"/>
              </w:rPr>
              <w:t>5</w:t>
            </w:r>
          </w:p>
        </w:tc>
        <w:tc>
          <w:tcPr>
            <w:tcW w:w="4365" w:type="dxa"/>
            <w:vAlign w:val="center"/>
          </w:tcPr>
          <w:p w14:paraId="59866100" w14:textId="77777777" w:rsidR="0044762A" w:rsidRPr="008D06B0" w:rsidRDefault="0044762A">
            <w:pPr>
              <w:widowControl w:val="0"/>
              <w:spacing w:line="500" w:lineRule="exact"/>
              <w:ind w:left="134" w:right="110"/>
              <w:jc w:val="left"/>
              <w:rPr>
                <w:rFonts w:ascii="仿宋" w:eastAsia="仿宋" w:hAnsi="仿宋" w:cs="仿宋" w:hint="default"/>
                <w:color w:val="auto"/>
                <w:sz w:val="28"/>
                <w:szCs w:val="28"/>
                <w:lang w:val="en-US" w:eastAsia="zh-CN" w:bidi="zh-CN"/>
              </w:rPr>
            </w:pPr>
            <w:r w:rsidRPr="008D06B0">
              <w:rPr>
                <w:rFonts w:ascii="仿宋" w:eastAsia="仿宋" w:hAnsi="仿宋" w:cs="仿宋"/>
                <w:color w:val="auto"/>
                <w:sz w:val="28"/>
                <w:szCs w:val="28"/>
                <w:lang w:val="en-US" w:eastAsia="zh-CN" w:bidi="zh-CN"/>
              </w:rPr>
              <w:t>负责综合服务楼的配套服务工作4人，司法警察训练基地看护1人。（补充既有工作人员）</w:t>
            </w:r>
          </w:p>
        </w:tc>
        <w:tc>
          <w:tcPr>
            <w:tcW w:w="2918" w:type="dxa"/>
            <w:vAlign w:val="center"/>
          </w:tcPr>
          <w:p w14:paraId="134426CD" w14:textId="77777777" w:rsidR="0044762A" w:rsidRPr="008D06B0" w:rsidRDefault="0044762A">
            <w:pPr>
              <w:widowControl w:val="0"/>
              <w:spacing w:line="500" w:lineRule="exact"/>
              <w:ind w:left="134" w:right="110"/>
              <w:jc w:val="center"/>
              <w:rPr>
                <w:rFonts w:ascii="仿宋" w:eastAsia="仿宋" w:hAnsi="仿宋" w:cs="仿宋" w:hint="default"/>
                <w:color w:val="auto"/>
                <w:sz w:val="28"/>
                <w:szCs w:val="28"/>
                <w:lang w:val="en-US" w:eastAsia="zh-CN" w:bidi="zh-CN"/>
              </w:rPr>
            </w:pPr>
          </w:p>
        </w:tc>
      </w:tr>
      <w:tr w:rsidR="0044762A" w:rsidRPr="008D06B0" w14:paraId="401D46AA" w14:textId="77777777">
        <w:trPr>
          <w:trHeight w:val="23"/>
          <w:jc w:val="center"/>
        </w:trPr>
        <w:tc>
          <w:tcPr>
            <w:tcW w:w="556" w:type="dxa"/>
            <w:vAlign w:val="center"/>
          </w:tcPr>
          <w:p w14:paraId="39265165" w14:textId="77777777" w:rsidR="0044762A" w:rsidRPr="008D06B0" w:rsidRDefault="0044762A">
            <w:pPr>
              <w:widowControl w:val="0"/>
              <w:spacing w:line="500" w:lineRule="exact"/>
              <w:ind w:left="134" w:right="110"/>
              <w:jc w:val="center"/>
              <w:rPr>
                <w:rFonts w:ascii="仿宋" w:eastAsia="仿宋" w:hAnsi="仿宋" w:cs="仿宋" w:hint="default"/>
                <w:color w:val="auto"/>
                <w:lang w:val="en-US" w:eastAsia="zh-CN" w:bidi="zh-CN"/>
              </w:rPr>
            </w:pPr>
          </w:p>
        </w:tc>
        <w:tc>
          <w:tcPr>
            <w:tcW w:w="1453" w:type="dxa"/>
            <w:vAlign w:val="center"/>
          </w:tcPr>
          <w:p w14:paraId="0E0D60FE" w14:textId="77777777" w:rsidR="0044762A" w:rsidRPr="008D06B0" w:rsidRDefault="0044762A">
            <w:pPr>
              <w:widowControl w:val="0"/>
              <w:spacing w:line="500" w:lineRule="exact"/>
              <w:ind w:left="134" w:right="110"/>
              <w:jc w:val="center"/>
              <w:rPr>
                <w:rFonts w:ascii="仿宋" w:eastAsia="仿宋" w:hAnsi="仿宋" w:cs="仿宋" w:hint="default"/>
                <w:color w:val="auto"/>
                <w:sz w:val="28"/>
                <w:szCs w:val="28"/>
                <w:lang w:val="en-US" w:eastAsia="zh-CN" w:bidi="zh-CN"/>
              </w:rPr>
            </w:pPr>
            <w:r w:rsidRPr="008D06B0">
              <w:rPr>
                <w:rFonts w:ascii="仿宋" w:eastAsia="仿宋" w:hAnsi="仿宋" w:cs="仿宋"/>
                <w:color w:val="auto"/>
                <w:sz w:val="28"/>
                <w:szCs w:val="28"/>
                <w:lang w:val="en-US" w:eastAsia="zh-CN" w:bidi="zh-CN"/>
              </w:rPr>
              <w:t>总计</w:t>
            </w:r>
          </w:p>
        </w:tc>
        <w:tc>
          <w:tcPr>
            <w:tcW w:w="735" w:type="dxa"/>
            <w:vAlign w:val="center"/>
          </w:tcPr>
          <w:p w14:paraId="324EA6D3" w14:textId="77777777" w:rsidR="0044762A" w:rsidRPr="008D06B0" w:rsidRDefault="0044762A">
            <w:pPr>
              <w:widowControl w:val="0"/>
              <w:spacing w:line="500" w:lineRule="exact"/>
              <w:ind w:left="134" w:right="110"/>
              <w:jc w:val="center"/>
              <w:rPr>
                <w:rFonts w:ascii="仿宋" w:eastAsia="仿宋" w:hAnsi="仿宋" w:cs="仿宋" w:hint="default"/>
                <w:color w:val="auto"/>
                <w:sz w:val="28"/>
                <w:szCs w:val="28"/>
                <w:lang w:val="en-US" w:eastAsia="zh-CN" w:bidi="zh-CN"/>
              </w:rPr>
            </w:pPr>
            <w:r w:rsidRPr="008D06B0">
              <w:rPr>
                <w:rFonts w:ascii="仿宋" w:eastAsia="仿宋" w:hAnsi="仿宋" w:cs="仿宋"/>
                <w:color w:val="auto"/>
                <w:sz w:val="28"/>
                <w:szCs w:val="28"/>
                <w:lang w:val="en-US" w:eastAsia="zh-CN" w:bidi="zh-CN"/>
              </w:rPr>
              <w:t>92</w:t>
            </w:r>
          </w:p>
        </w:tc>
        <w:tc>
          <w:tcPr>
            <w:tcW w:w="4365" w:type="dxa"/>
            <w:vAlign w:val="center"/>
          </w:tcPr>
          <w:p w14:paraId="0E62A91F" w14:textId="77777777" w:rsidR="0044762A" w:rsidRPr="008D06B0" w:rsidRDefault="0044762A">
            <w:pPr>
              <w:widowControl w:val="0"/>
              <w:spacing w:line="500" w:lineRule="exact"/>
              <w:jc w:val="center"/>
              <w:rPr>
                <w:rFonts w:ascii="仿宋" w:eastAsia="仿宋" w:hAnsi="仿宋" w:cs="仿宋" w:hint="default"/>
                <w:color w:val="auto"/>
                <w:sz w:val="28"/>
                <w:szCs w:val="28"/>
                <w:lang w:val="zh-CN" w:eastAsia="zh-CN" w:bidi="zh-CN"/>
              </w:rPr>
            </w:pPr>
          </w:p>
        </w:tc>
        <w:tc>
          <w:tcPr>
            <w:tcW w:w="2918" w:type="dxa"/>
            <w:vAlign w:val="center"/>
          </w:tcPr>
          <w:p w14:paraId="79FED423" w14:textId="77777777" w:rsidR="0044762A" w:rsidRPr="008D06B0" w:rsidRDefault="0044762A">
            <w:pPr>
              <w:widowControl w:val="0"/>
              <w:spacing w:line="500" w:lineRule="exact"/>
              <w:jc w:val="center"/>
              <w:rPr>
                <w:rFonts w:ascii="仿宋" w:eastAsia="仿宋" w:hAnsi="仿宋" w:cs="仿宋" w:hint="default"/>
                <w:color w:val="auto"/>
                <w:sz w:val="28"/>
                <w:szCs w:val="28"/>
                <w:lang w:val="zh-CN" w:eastAsia="zh-CN" w:bidi="zh-CN"/>
              </w:rPr>
            </w:pPr>
          </w:p>
        </w:tc>
      </w:tr>
    </w:tbl>
    <w:p w14:paraId="3E2CBCA7" w14:textId="77777777" w:rsidR="0044762A" w:rsidRPr="008D06B0" w:rsidRDefault="0044762A">
      <w:pPr>
        <w:widowControl w:val="0"/>
        <w:spacing w:line="560" w:lineRule="exact"/>
        <w:ind w:firstLineChars="100" w:firstLine="281"/>
        <w:jc w:val="left"/>
        <w:rPr>
          <w:rFonts w:ascii="仿宋_GB2312" w:eastAsia="仿宋_GB2312" w:hAnsi="Times New Roman" w:cs="Times New Roman" w:hint="default"/>
          <w:b/>
          <w:bCs/>
          <w:color w:val="auto"/>
          <w:sz w:val="24"/>
          <w:szCs w:val="24"/>
          <w:lang w:val="en-US" w:eastAsia="zh-CN"/>
        </w:rPr>
      </w:pPr>
      <w:r w:rsidRPr="008D06B0">
        <w:rPr>
          <w:rFonts w:ascii="仿宋_GB2312" w:eastAsia="仿宋_GB2312" w:hAnsi="仿宋" w:cs="仿宋"/>
          <w:b/>
          <w:bCs/>
          <w:color w:val="auto"/>
          <w:sz w:val="28"/>
          <w:szCs w:val="28"/>
          <w:lang w:val="en-US" w:eastAsia="zh-CN"/>
        </w:rPr>
        <w:t>注：同一人不得同时担任多个岗位。有证书要求的投标时须提供证书复印件或扫描件，并承诺与原件一致。</w:t>
      </w:r>
    </w:p>
    <w:p w14:paraId="554E24CA" w14:textId="77777777" w:rsidR="0044762A" w:rsidRPr="008D06B0" w:rsidRDefault="0044762A">
      <w:pPr>
        <w:widowControl w:val="0"/>
        <w:spacing w:line="560" w:lineRule="exact"/>
        <w:ind w:firstLineChars="200" w:firstLine="560"/>
        <w:jc w:val="left"/>
        <w:rPr>
          <w:rFonts w:ascii="仿宋_GB2312" w:eastAsia="仿宋_GB2312" w:hAnsi="Times New Roman" w:cs="Times New Roman" w:hint="default"/>
          <w:color w:val="auto"/>
          <w:sz w:val="28"/>
          <w:szCs w:val="28"/>
          <w:lang w:val="en-US" w:eastAsia="zh-CN"/>
        </w:rPr>
      </w:pPr>
      <w:r w:rsidRPr="008D06B0">
        <w:rPr>
          <w:rFonts w:ascii="仿宋_GB2312" w:eastAsia="仿宋_GB2312" w:hAnsi="仿宋" w:cs="仿宋"/>
          <w:color w:val="auto"/>
          <w:sz w:val="28"/>
          <w:szCs w:val="28"/>
          <w:lang w:val="en-US" w:eastAsia="zh-CN"/>
        </w:rPr>
        <w:t>2.8</w:t>
      </w:r>
      <w:r w:rsidRPr="008D06B0">
        <w:rPr>
          <w:rFonts w:ascii="仿宋_GB2312" w:eastAsia="仿宋_GB2312" w:hAnsi="Times New Roman" w:cs="Times New Roman"/>
          <w:color w:val="auto"/>
          <w:sz w:val="28"/>
          <w:szCs w:val="28"/>
          <w:lang w:val="en-US" w:eastAsia="zh-CN"/>
        </w:rPr>
        <w:t>付款方法和条件：</w:t>
      </w:r>
    </w:p>
    <w:p w14:paraId="31E63638" w14:textId="77777777" w:rsidR="0044762A" w:rsidRPr="008D06B0" w:rsidRDefault="0044762A">
      <w:pPr>
        <w:widowControl w:val="0"/>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采购人物业主管部门负责拟定物业管理考核办法，每月组织对</w:t>
      </w:r>
      <w:r w:rsidRPr="008D06B0">
        <w:rPr>
          <w:rFonts w:ascii="仿宋_GB2312" w:eastAsia="仿宋_GB2312" w:hAnsi="仿宋" w:cs="仿宋"/>
          <w:color w:val="auto"/>
          <w:sz w:val="28"/>
          <w:szCs w:val="28"/>
          <w:lang w:val="en-US" w:eastAsia="zh-CN"/>
        </w:rPr>
        <w:lastRenderedPageBreak/>
        <w:t>乙方提供的物业服务进行考核，当月考核满分的，全额支付当月相应的服务费用；考核得分在99分～80分之间（含80分），在当月相应服务费用的10%内，按扣分比例折合扣除费用；考核得分低于80分，扣除当月相应服务费20%；</w:t>
      </w:r>
      <w:r w:rsidRPr="008D06B0">
        <w:rPr>
          <w:rFonts w:ascii="仿宋_GB2312" w:eastAsia="仿宋_GB2312" w:hAnsi="仿宋" w:cs="仿宋"/>
          <w:color w:val="auto"/>
          <w:spacing w:val="-3"/>
          <w:sz w:val="28"/>
          <w:szCs w:val="28"/>
          <w:lang w:val="en-US" w:eastAsia="zh-CN"/>
        </w:rPr>
        <w:t>半年内累计两次</w:t>
      </w:r>
      <w:r w:rsidRPr="008D06B0">
        <w:rPr>
          <w:rFonts w:ascii="仿宋_GB2312" w:eastAsia="仿宋_GB2312" w:hAnsi="仿宋" w:cs="仿宋"/>
          <w:color w:val="auto"/>
          <w:spacing w:val="-9"/>
          <w:sz w:val="28"/>
          <w:szCs w:val="28"/>
          <w:lang w:val="en-US" w:eastAsia="zh-CN"/>
        </w:rPr>
        <w:t>考核得分低于</w:t>
      </w:r>
      <w:r w:rsidRPr="008D06B0">
        <w:rPr>
          <w:rFonts w:ascii="仿宋_GB2312" w:eastAsia="仿宋_GB2312" w:hAnsi="仿宋" w:cs="仿宋"/>
          <w:color w:val="auto"/>
          <w:sz w:val="28"/>
          <w:szCs w:val="28"/>
          <w:lang w:val="en-US" w:eastAsia="zh-CN"/>
        </w:rPr>
        <w:t>80分的，可解除合同。在合同总期限内，每年度服务期最后三个月，对前期服务工作进行综合考评，经考评合格（考核得分不低于80分），续签下一年度服务合同；考评不合格（考核得分低于80分），不再续签合同。</w:t>
      </w:r>
    </w:p>
    <w:p w14:paraId="67BADE34" w14:textId="77777777" w:rsidR="0044762A" w:rsidRPr="008D06B0" w:rsidRDefault="0044762A">
      <w:pPr>
        <w:widowControl w:val="0"/>
        <w:spacing w:line="560" w:lineRule="exact"/>
        <w:ind w:firstLineChars="200" w:firstLine="560"/>
        <w:jc w:val="left"/>
        <w:rPr>
          <w:rFonts w:ascii="仿宋_GB2312" w:eastAsia="仿宋_GB2312" w:hAnsi="Times New Roman" w:cs="Times New Roman" w:hint="default"/>
          <w:color w:val="auto"/>
          <w:sz w:val="28"/>
          <w:szCs w:val="28"/>
          <w:lang w:val="en-US" w:eastAsia="zh-CN"/>
        </w:rPr>
      </w:pPr>
      <w:r w:rsidRPr="008D06B0">
        <w:rPr>
          <w:rFonts w:ascii="仿宋_GB2312" w:eastAsia="仿宋_GB2312" w:hAnsi="Times New Roman" w:cs="Times New Roman"/>
          <w:color w:val="auto"/>
          <w:sz w:val="28"/>
          <w:szCs w:val="28"/>
          <w:lang w:val="en-US" w:eastAsia="zh-CN"/>
        </w:rPr>
        <w:t>根据考核结果，服务费用按月支付。中标人于次月的前5日出具上月正规发票，采购人在接到发票后，于当月支付上月费用，节假日顺延。合同期内最后一个月的服务费待双方办理完交接手续后无遗留问题，由采购人支付给中标人。</w:t>
      </w:r>
    </w:p>
    <w:p w14:paraId="06EB6542" w14:textId="77777777" w:rsidR="0044762A" w:rsidRPr="008D06B0" w:rsidRDefault="0044762A">
      <w:pPr>
        <w:widowControl w:val="0"/>
        <w:spacing w:line="560" w:lineRule="exact"/>
        <w:jc w:val="left"/>
        <w:rPr>
          <w:rFonts w:ascii="仿宋_GB2312" w:eastAsia="仿宋_GB2312" w:hAnsi="Times New Roman" w:cs="Times New Roman" w:hint="default"/>
          <w:color w:val="auto"/>
          <w:sz w:val="28"/>
          <w:szCs w:val="28"/>
          <w:lang w:val="en-US" w:eastAsia="zh-CN"/>
        </w:rPr>
      </w:pPr>
      <w:r w:rsidRPr="008D06B0">
        <w:rPr>
          <w:rFonts w:ascii="仿宋_GB2312" w:eastAsia="仿宋_GB2312" w:hAnsi="仿宋" w:cs="仿宋"/>
          <w:color w:val="auto"/>
          <w:sz w:val="28"/>
          <w:szCs w:val="28"/>
          <w:lang w:val="en-US" w:eastAsia="zh-CN"/>
        </w:rPr>
        <w:t>2.9</w:t>
      </w:r>
      <w:r w:rsidRPr="008D06B0">
        <w:rPr>
          <w:rFonts w:ascii="仿宋_GB2312" w:eastAsia="仿宋_GB2312" w:hAnsi="Times New Roman" w:cs="Times New Roman"/>
          <w:color w:val="auto"/>
          <w:sz w:val="28"/>
          <w:szCs w:val="28"/>
          <w:lang w:val="en-US" w:eastAsia="zh-CN"/>
        </w:rPr>
        <w:t>投标报价相关说明：</w:t>
      </w:r>
    </w:p>
    <w:p w14:paraId="0F984BD4" w14:textId="77777777" w:rsidR="0044762A" w:rsidRPr="008D06B0" w:rsidRDefault="0044762A">
      <w:pPr>
        <w:widowControl w:val="0"/>
        <w:spacing w:line="560" w:lineRule="exact"/>
        <w:ind w:firstLineChars="200" w:firstLine="560"/>
        <w:jc w:val="left"/>
        <w:rPr>
          <w:rFonts w:ascii="仿宋_GB2312" w:eastAsia="仿宋_GB2312" w:hAnsi="Times New Roman" w:cs="Times New Roman" w:hint="default"/>
          <w:color w:val="auto"/>
          <w:sz w:val="28"/>
          <w:szCs w:val="28"/>
          <w:lang w:val="en-US" w:eastAsia="zh-CN"/>
        </w:rPr>
      </w:pPr>
      <w:r w:rsidRPr="008D06B0">
        <w:rPr>
          <w:rFonts w:ascii="仿宋_GB2312" w:eastAsia="仿宋_GB2312" w:hAnsi="Times New Roman" w:cs="Times New Roman"/>
          <w:color w:val="auto"/>
          <w:sz w:val="28"/>
          <w:szCs w:val="28"/>
          <w:lang w:val="en-US" w:eastAsia="zh-CN"/>
        </w:rPr>
        <w:t>①最低工资标准按《河南省人民政府关于调整河南省最低工资标准的通知》（豫政〔2023〕43号）文执行。</w:t>
      </w:r>
    </w:p>
    <w:p w14:paraId="60A1B5FE" w14:textId="77777777" w:rsidR="0044762A" w:rsidRPr="008D06B0" w:rsidRDefault="0044762A">
      <w:pPr>
        <w:widowControl w:val="0"/>
        <w:spacing w:line="560" w:lineRule="exact"/>
        <w:ind w:firstLineChars="200" w:firstLine="560"/>
        <w:jc w:val="left"/>
        <w:rPr>
          <w:rFonts w:ascii="仿宋_GB2312" w:eastAsia="仿宋_GB2312" w:hAnsi="Times New Roman" w:cs="Times New Roman" w:hint="default"/>
          <w:color w:val="auto"/>
          <w:sz w:val="28"/>
          <w:szCs w:val="28"/>
          <w:lang w:val="en-US" w:eastAsia="zh-CN"/>
        </w:rPr>
      </w:pPr>
      <w:r w:rsidRPr="008D06B0">
        <w:rPr>
          <w:rFonts w:ascii="仿宋_GB2312" w:eastAsia="仿宋_GB2312" w:hAnsi="Times New Roman" w:cs="Times New Roman"/>
          <w:color w:val="auto"/>
          <w:sz w:val="28"/>
          <w:szCs w:val="28"/>
          <w:lang w:val="en-US" w:eastAsia="zh-CN"/>
        </w:rPr>
        <w:t>②岗位人员工资、社会保险费、税金取费不得低于国家规定的最低标准。</w:t>
      </w:r>
    </w:p>
    <w:p w14:paraId="36CFB108" w14:textId="77777777" w:rsidR="0044762A" w:rsidRPr="008D06B0" w:rsidRDefault="0044762A">
      <w:pPr>
        <w:widowControl w:val="0"/>
        <w:spacing w:line="560" w:lineRule="exact"/>
        <w:jc w:val="left"/>
        <w:rPr>
          <w:rFonts w:ascii="仿宋_GB2312" w:eastAsia="仿宋_GB2312" w:hAnsi="Times New Roman" w:cs="Times New Roman" w:hint="default"/>
          <w:color w:val="auto"/>
          <w:sz w:val="28"/>
          <w:szCs w:val="28"/>
          <w:lang w:val="en-US" w:eastAsia="zh-CN"/>
        </w:rPr>
      </w:pPr>
      <w:r w:rsidRPr="008D06B0">
        <w:rPr>
          <w:rFonts w:ascii="仿宋_GB2312" w:eastAsia="仿宋_GB2312" w:hAnsi="Times New Roman" w:cs="Times New Roman"/>
          <w:color w:val="auto"/>
          <w:sz w:val="28"/>
          <w:szCs w:val="28"/>
          <w:lang w:val="en-US" w:eastAsia="zh-CN"/>
        </w:rPr>
        <w:t>③若有特殊情况，请予以备注说明并提供相关证明。</w:t>
      </w:r>
    </w:p>
    <w:p w14:paraId="58C75EFD" w14:textId="77777777" w:rsidR="0044762A" w:rsidRPr="008D06B0" w:rsidRDefault="0044762A" w:rsidP="003F0746">
      <w:pPr>
        <w:pStyle w:val="a3"/>
        <w:rPr>
          <w:rFonts w:hint="default"/>
          <w:color w:val="auto"/>
          <w:lang w:val="en-US" w:eastAsia="zh-CN"/>
        </w:rPr>
      </w:pPr>
    </w:p>
    <w:p w14:paraId="7393FD01" w14:textId="77777777" w:rsidR="0044762A" w:rsidRPr="008D06B0" w:rsidRDefault="0044762A">
      <w:pPr>
        <w:spacing w:line="360" w:lineRule="auto"/>
        <w:rPr>
          <w:rFonts w:ascii="宋体" w:eastAsia="宋体" w:hAnsi="宋体" w:cs="宋体" w:hint="default"/>
          <w:b/>
          <w:bCs/>
          <w:color w:val="auto"/>
          <w:sz w:val="24"/>
          <w:szCs w:val="24"/>
          <w:lang w:val="en-US" w:eastAsia="zh-CN"/>
        </w:rPr>
      </w:pPr>
    </w:p>
    <w:p w14:paraId="0F5DFB30" w14:textId="77777777" w:rsidR="0044762A" w:rsidRPr="008D06B0" w:rsidRDefault="0044762A">
      <w:pPr>
        <w:rPr>
          <w:rFonts w:ascii="仿宋_GB2312" w:eastAsia="仿宋_GB2312" w:hAnsi="仿宋_GB2312" w:cs="仿宋_GB2312" w:hint="default"/>
          <w:b/>
          <w:bCs/>
          <w:color w:val="auto"/>
          <w:kern w:val="44"/>
          <w:sz w:val="28"/>
          <w:szCs w:val="28"/>
          <w:lang w:eastAsia="zh-CN"/>
        </w:rPr>
      </w:pPr>
      <w:r w:rsidRPr="008D06B0">
        <w:rPr>
          <w:rFonts w:ascii="仿宋_GB2312" w:eastAsia="仿宋_GB2312" w:hAnsi="仿宋_GB2312" w:cs="仿宋_GB2312"/>
          <w:b/>
          <w:bCs/>
          <w:color w:val="auto"/>
          <w:kern w:val="44"/>
          <w:sz w:val="28"/>
          <w:szCs w:val="28"/>
          <w:lang w:eastAsia="zh-CN"/>
        </w:rPr>
        <w:br w:type="page"/>
      </w:r>
    </w:p>
    <w:p w14:paraId="237A229A" w14:textId="77777777" w:rsidR="0044762A" w:rsidRPr="008D06B0" w:rsidRDefault="0044762A">
      <w:pPr>
        <w:spacing w:before="128" w:line="360" w:lineRule="auto"/>
        <w:ind w:left="119" w:firstLineChars="200" w:firstLine="562"/>
        <w:jc w:val="center"/>
        <w:outlineLvl w:val="0"/>
        <w:rPr>
          <w:rFonts w:ascii="仿宋_GB2312" w:eastAsia="仿宋_GB2312" w:hAnsi="仿宋_GB2312" w:cs="仿宋_GB2312" w:hint="default"/>
          <w:color w:val="auto"/>
          <w:sz w:val="28"/>
          <w:szCs w:val="28"/>
          <w:lang w:eastAsia="zh-CN"/>
        </w:rPr>
      </w:pPr>
      <w:bookmarkStart w:id="594" w:name="_Toc168043110"/>
      <w:r w:rsidRPr="008D06B0">
        <w:rPr>
          <w:rFonts w:ascii="仿宋_GB2312" w:eastAsia="仿宋_GB2312" w:hAnsi="仿宋_GB2312" w:cs="仿宋_GB2312"/>
          <w:b/>
          <w:bCs/>
          <w:color w:val="auto"/>
          <w:kern w:val="44"/>
          <w:sz w:val="28"/>
          <w:szCs w:val="28"/>
          <w:lang w:eastAsia="zh-CN"/>
        </w:rPr>
        <w:t>第七章 评标方法和标准</w:t>
      </w:r>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p>
    <w:p w14:paraId="1F8E3056" w14:textId="77777777" w:rsidR="0044762A" w:rsidRPr="008D06B0" w:rsidRDefault="0044762A">
      <w:pPr>
        <w:pStyle w:val="14"/>
        <w:rPr>
          <w:rFonts w:ascii="仿宋_GB2312" w:eastAsia="仿宋_GB2312" w:hAnsi="仿宋_GB2312" w:cs="仿宋_GB2312"/>
          <w:sz w:val="28"/>
          <w:szCs w:val="28"/>
          <w:lang w:eastAsia="zh-CN"/>
        </w:rPr>
      </w:pPr>
      <w:bookmarkStart w:id="595" w:name="_Toc682913791_WPSOffice_Level2"/>
      <w:bookmarkStart w:id="596" w:name="_Toc2142859637_WPSOffice_Level2"/>
      <w:bookmarkStart w:id="597" w:name="_Toc1270934164_WPSOffice_Level2"/>
      <w:bookmarkStart w:id="598" w:name="_Toc1595179162_WPSOffice_Level2"/>
      <w:bookmarkStart w:id="599" w:name="_Toc421828923_WPSOffice_Level2"/>
    </w:p>
    <w:p w14:paraId="2CE1042C" w14:textId="77777777" w:rsidR="0044762A" w:rsidRPr="008D06B0" w:rsidRDefault="0044762A">
      <w:pPr>
        <w:spacing w:line="360" w:lineRule="auto"/>
        <w:rPr>
          <w:rFonts w:ascii="仿宋_GB2312" w:eastAsia="仿宋_GB2312" w:hAnsi="仿宋_GB2312" w:cs="仿宋_GB2312" w:hint="default"/>
          <w:b/>
          <w:color w:val="auto"/>
          <w:sz w:val="28"/>
          <w:szCs w:val="28"/>
          <w:lang w:eastAsia="zh-CN"/>
        </w:rPr>
      </w:pPr>
      <w:r w:rsidRPr="008D06B0">
        <w:rPr>
          <w:rFonts w:ascii="仿宋_GB2312" w:eastAsia="仿宋_GB2312" w:hAnsi="仿宋_GB2312" w:cs="仿宋_GB2312"/>
          <w:b/>
          <w:color w:val="auto"/>
          <w:sz w:val="28"/>
          <w:szCs w:val="28"/>
          <w:lang w:eastAsia="zh-CN"/>
        </w:rPr>
        <w:t>一、评标方法</w:t>
      </w:r>
      <w:bookmarkEnd w:id="595"/>
      <w:bookmarkEnd w:id="596"/>
      <w:bookmarkEnd w:id="597"/>
      <w:bookmarkEnd w:id="598"/>
      <w:bookmarkEnd w:id="599"/>
    </w:p>
    <w:p w14:paraId="4F69D6E9" w14:textId="77777777" w:rsidR="0044762A" w:rsidRPr="008D06B0" w:rsidRDefault="0044762A">
      <w:pPr>
        <w:spacing w:line="360" w:lineRule="auto"/>
        <w:ind w:firstLineChars="200" w:firstLine="560"/>
        <w:rPr>
          <w:rFonts w:ascii="仿宋_GB2312" w:eastAsia="仿宋_GB2312" w:hAnsi="仿宋_GB2312" w:cs="仿宋_GB2312" w:hint="default"/>
          <w:color w:val="auto"/>
          <w:sz w:val="28"/>
          <w:szCs w:val="28"/>
          <w:lang w:eastAsia="zh-CN"/>
        </w:rPr>
      </w:pPr>
      <w:r w:rsidRPr="008D06B0">
        <w:rPr>
          <w:rFonts w:ascii="仿宋_GB2312" w:eastAsia="仿宋_GB2312" w:hAnsi="仿宋_GB2312" w:cs="仿宋_GB2312"/>
          <w:color w:val="auto"/>
          <w:sz w:val="28"/>
          <w:szCs w:val="28"/>
          <w:lang w:eastAsia="zh-CN"/>
        </w:rPr>
        <w:t>采用综合评分法，总分值</w:t>
      </w:r>
      <w:r w:rsidRPr="008D06B0">
        <w:rPr>
          <w:rFonts w:ascii="仿宋_GB2312" w:eastAsia="仿宋_GB2312" w:hAnsi="仿宋_GB2312" w:cs="仿宋_GB2312"/>
          <w:color w:val="auto"/>
          <w:sz w:val="28"/>
          <w:szCs w:val="28"/>
          <w:lang w:val="en-US" w:eastAsia="zh-CN"/>
        </w:rPr>
        <w:t>100</w:t>
      </w:r>
      <w:r w:rsidRPr="008D06B0">
        <w:rPr>
          <w:rFonts w:ascii="仿宋_GB2312" w:eastAsia="仿宋_GB2312" w:hAnsi="仿宋_GB2312" w:cs="仿宋_GB2312"/>
          <w:color w:val="auto"/>
          <w:sz w:val="28"/>
          <w:szCs w:val="28"/>
          <w:lang w:eastAsia="zh-CN"/>
        </w:rPr>
        <w:t>分。</w:t>
      </w:r>
      <w:bookmarkStart w:id="600" w:name="_Toc35230229_WPSOffice_Level2"/>
      <w:r w:rsidRPr="008D06B0">
        <w:rPr>
          <w:rFonts w:ascii="仿宋_GB2312" w:eastAsia="仿宋_GB2312" w:hAnsi="仿宋_GB2312" w:cs="仿宋_GB2312"/>
          <w:color w:val="auto"/>
          <w:sz w:val="28"/>
          <w:szCs w:val="28"/>
          <w:lang w:eastAsia="zh-CN"/>
        </w:rPr>
        <w:t>评标委员会对各投标人的投标文件进行符合性审查、详细评审后，按评审得分由高到低顺序推荐排名。评审得分相同的，按投标报价由低到高顺序推荐排列；评审得分且投标报价相同的并列。</w:t>
      </w:r>
    </w:p>
    <w:p w14:paraId="2A669B10" w14:textId="77777777" w:rsidR="0044762A" w:rsidRPr="008D06B0" w:rsidRDefault="0044762A">
      <w:pPr>
        <w:spacing w:line="360" w:lineRule="auto"/>
        <w:ind w:firstLineChars="200" w:firstLine="562"/>
        <w:rPr>
          <w:rFonts w:ascii="仿宋_GB2312" w:eastAsia="仿宋_GB2312" w:hAnsi="仿宋_GB2312" w:cs="仿宋_GB2312" w:hint="default"/>
          <w:b/>
          <w:color w:val="auto"/>
          <w:sz w:val="28"/>
          <w:szCs w:val="28"/>
          <w:lang w:eastAsia="zh-CN"/>
        </w:rPr>
      </w:pPr>
      <w:bookmarkStart w:id="601" w:name="_Toc1165130044_WPSOffice_Level2"/>
      <w:bookmarkStart w:id="602" w:name="_Toc1410113626_WPSOffice_Level3"/>
      <w:bookmarkStart w:id="603" w:name="_Toc333611415_WPSOffice_Level3"/>
      <w:bookmarkEnd w:id="600"/>
      <w:r w:rsidRPr="008D06B0">
        <w:rPr>
          <w:rFonts w:ascii="仿宋_GB2312" w:eastAsia="仿宋_GB2312" w:hAnsi="仿宋_GB2312" w:cs="仿宋_GB2312"/>
          <w:b/>
          <w:color w:val="auto"/>
          <w:sz w:val="28"/>
          <w:szCs w:val="28"/>
          <w:lang w:eastAsia="zh-CN"/>
        </w:rPr>
        <w:t>二、符合性审查</w:t>
      </w:r>
      <w:bookmarkEnd w:id="601"/>
      <w:bookmarkEnd w:id="602"/>
      <w:bookmarkEnd w:id="603"/>
    </w:p>
    <w:p w14:paraId="3D57764D" w14:textId="77777777" w:rsidR="0044762A" w:rsidRPr="008D06B0" w:rsidRDefault="0044762A">
      <w:pPr>
        <w:spacing w:line="360" w:lineRule="auto"/>
        <w:ind w:firstLineChars="200" w:firstLine="560"/>
        <w:rPr>
          <w:rFonts w:ascii="仿宋_GB2312" w:eastAsia="仿宋_GB2312" w:hAnsi="仿宋_GB2312" w:cs="仿宋_GB2312" w:hint="default"/>
          <w:color w:val="auto"/>
          <w:sz w:val="28"/>
          <w:szCs w:val="28"/>
          <w:lang w:eastAsia="zh-CN"/>
        </w:rPr>
      </w:pPr>
      <w:r w:rsidRPr="008D06B0">
        <w:rPr>
          <w:rFonts w:ascii="仿宋_GB2312" w:eastAsia="仿宋_GB2312" w:hAnsi="仿宋_GB2312" w:cs="仿宋_GB2312"/>
          <w:color w:val="auto"/>
          <w:sz w:val="28"/>
          <w:szCs w:val="28"/>
          <w:lang w:eastAsia="zh-CN"/>
        </w:rPr>
        <w:t>评标委员会对符合资格的投标人的投标文件进行符合性审查，以确定其是否满足招标文件的实质性要求。</w:t>
      </w:r>
    </w:p>
    <w:p w14:paraId="5F62385E" w14:textId="77777777" w:rsidR="0044762A" w:rsidRPr="008D06B0" w:rsidRDefault="0044762A">
      <w:pPr>
        <w:spacing w:line="360" w:lineRule="auto"/>
        <w:ind w:firstLineChars="200" w:firstLine="560"/>
        <w:rPr>
          <w:rFonts w:ascii="仿宋_GB2312" w:eastAsia="仿宋_GB2312" w:hAnsi="仿宋_GB2312" w:cs="仿宋_GB2312" w:hint="default"/>
          <w:color w:val="auto"/>
          <w:sz w:val="28"/>
          <w:szCs w:val="28"/>
          <w:lang w:eastAsia="zh-CN"/>
        </w:rPr>
      </w:pPr>
      <w:r w:rsidRPr="008D06B0">
        <w:rPr>
          <w:rFonts w:ascii="仿宋_GB2312" w:eastAsia="仿宋_GB2312" w:hAnsi="仿宋_GB2312" w:cs="仿宋_GB2312"/>
          <w:color w:val="auto"/>
          <w:sz w:val="28"/>
          <w:szCs w:val="28"/>
          <w:lang w:val="en-US" w:eastAsia="zh-CN"/>
        </w:rPr>
        <w:t xml:space="preserve">1. </w:t>
      </w:r>
      <w:r w:rsidRPr="008D06B0">
        <w:rPr>
          <w:rFonts w:ascii="仿宋_GB2312" w:eastAsia="仿宋_GB2312" w:hAnsi="仿宋_GB2312" w:cs="仿宋_GB2312"/>
          <w:color w:val="auto"/>
          <w:sz w:val="28"/>
          <w:szCs w:val="28"/>
          <w:lang w:eastAsia="zh-CN"/>
        </w:rPr>
        <w:t>投标文件不存在雷同性（评标系统内投标文件雷同性分析，包括文件制作机器码或文件创建标识码）。</w:t>
      </w:r>
    </w:p>
    <w:p w14:paraId="56196A87" w14:textId="77777777" w:rsidR="0044762A" w:rsidRPr="008D06B0" w:rsidRDefault="0044762A">
      <w:pPr>
        <w:spacing w:line="360" w:lineRule="auto"/>
        <w:ind w:firstLineChars="200" w:firstLine="560"/>
        <w:rPr>
          <w:rFonts w:ascii="仿宋_GB2312" w:eastAsia="仿宋_GB2312" w:hAnsi="仿宋_GB2312" w:cs="仿宋_GB2312" w:hint="default"/>
          <w:color w:val="auto"/>
          <w:sz w:val="28"/>
          <w:szCs w:val="28"/>
          <w:lang w:eastAsia="zh-CN"/>
        </w:rPr>
      </w:pPr>
      <w:r w:rsidRPr="008D06B0">
        <w:rPr>
          <w:rFonts w:ascii="仿宋_GB2312" w:eastAsia="仿宋_GB2312" w:hAnsi="仿宋_GB2312" w:cs="仿宋_GB2312"/>
          <w:color w:val="auto"/>
          <w:sz w:val="28"/>
          <w:szCs w:val="28"/>
          <w:lang w:val="en-US" w:eastAsia="zh-CN"/>
        </w:rPr>
        <w:t xml:space="preserve">2. </w:t>
      </w:r>
      <w:r w:rsidRPr="008D06B0">
        <w:rPr>
          <w:rFonts w:ascii="仿宋_GB2312" w:eastAsia="仿宋_GB2312" w:hAnsi="仿宋_GB2312" w:cs="仿宋_GB2312"/>
          <w:color w:val="auto"/>
          <w:sz w:val="28"/>
          <w:szCs w:val="28"/>
          <w:lang w:eastAsia="zh-CN"/>
        </w:rPr>
        <w:t>签字盖章签章符合招标文件要求；</w:t>
      </w:r>
    </w:p>
    <w:p w14:paraId="2818AAF7" w14:textId="77777777" w:rsidR="0044762A" w:rsidRPr="008D06B0" w:rsidRDefault="0044762A">
      <w:pPr>
        <w:spacing w:line="360" w:lineRule="auto"/>
        <w:ind w:firstLineChars="200" w:firstLine="560"/>
        <w:rPr>
          <w:rFonts w:ascii="仿宋_GB2312" w:eastAsia="仿宋_GB2312" w:hAnsi="仿宋_GB2312" w:cs="仿宋_GB2312" w:hint="default"/>
          <w:color w:val="auto"/>
          <w:sz w:val="28"/>
          <w:szCs w:val="28"/>
          <w:lang w:eastAsia="zh-CN"/>
        </w:rPr>
      </w:pPr>
      <w:r w:rsidRPr="008D06B0">
        <w:rPr>
          <w:rFonts w:ascii="仿宋_GB2312" w:eastAsia="仿宋_GB2312" w:hAnsi="仿宋_GB2312" w:cs="仿宋_GB2312"/>
          <w:color w:val="auto"/>
          <w:sz w:val="28"/>
          <w:szCs w:val="28"/>
          <w:lang w:eastAsia="zh-CN"/>
        </w:rPr>
        <w:t>3.</w:t>
      </w:r>
      <w:r w:rsidRPr="008D06B0">
        <w:rPr>
          <w:rFonts w:ascii="仿宋_GB2312" w:eastAsia="仿宋_GB2312" w:hAnsi="仿宋_GB2312" w:cs="仿宋_GB2312"/>
          <w:color w:val="auto"/>
          <w:sz w:val="28"/>
          <w:szCs w:val="28"/>
          <w:lang w:val="en-US" w:eastAsia="zh-CN"/>
        </w:rPr>
        <w:t xml:space="preserve"> </w:t>
      </w:r>
      <w:r w:rsidRPr="008D06B0">
        <w:rPr>
          <w:rFonts w:ascii="仿宋_GB2312" w:eastAsia="仿宋_GB2312" w:hAnsi="仿宋_GB2312" w:cs="仿宋_GB2312"/>
          <w:color w:val="auto"/>
          <w:sz w:val="28"/>
          <w:szCs w:val="28"/>
          <w:lang w:eastAsia="zh-CN"/>
        </w:rPr>
        <w:t>投标有效期符合招标文件要求；</w:t>
      </w:r>
    </w:p>
    <w:p w14:paraId="55638B1D" w14:textId="77777777" w:rsidR="0044762A" w:rsidRPr="008D06B0" w:rsidRDefault="0044762A">
      <w:pPr>
        <w:spacing w:line="360" w:lineRule="auto"/>
        <w:ind w:firstLineChars="200" w:firstLine="560"/>
        <w:rPr>
          <w:rFonts w:ascii="仿宋_GB2312" w:eastAsia="仿宋_GB2312" w:hAnsi="仿宋_GB2312" w:cs="仿宋_GB2312" w:hint="default"/>
          <w:strike/>
          <w:color w:val="auto"/>
          <w:sz w:val="28"/>
          <w:szCs w:val="28"/>
          <w:lang w:eastAsia="zh-CN"/>
        </w:rPr>
      </w:pPr>
      <w:r w:rsidRPr="008D06B0">
        <w:rPr>
          <w:rFonts w:ascii="仿宋_GB2312" w:eastAsia="仿宋_GB2312" w:hAnsi="仿宋_GB2312" w:cs="仿宋_GB2312"/>
          <w:color w:val="auto"/>
          <w:sz w:val="28"/>
          <w:szCs w:val="28"/>
          <w:lang w:eastAsia="zh-CN"/>
        </w:rPr>
        <w:t>4. 投标报价未超出</w:t>
      </w:r>
      <w:r w:rsidRPr="008D06B0">
        <w:rPr>
          <w:rFonts w:ascii="仿宋_GB2312" w:eastAsia="仿宋_GB2312" w:hAnsi="仿宋_GB2312" w:cs="仿宋_GB2312"/>
          <w:color w:val="auto"/>
          <w:sz w:val="28"/>
          <w:szCs w:val="28"/>
          <w:lang w:val="en-US" w:eastAsia="zh-CN"/>
        </w:rPr>
        <w:t>最高限价</w:t>
      </w:r>
      <w:r w:rsidRPr="008D06B0">
        <w:rPr>
          <w:rFonts w:ascii="仿宋_GB2312" w:eastAsia="仿宋_GB2312" w:hAnsi="仿宋_GB2312" w:cs="仿宋_GB2312"/>
          <w:color w:val="auto"/>
          <w:sz w:val="28"/>
          <w:szCs w:val="28"/>
          <w:lang w:eastAsia="zh-CN"/>
        </w:rPr>
        <w:t>；</w:t>
      </w:r>
    </w:p>
    <w:p w14:paraId="66DCB904" w14:textId="77777777" w:rsidR="0044762A" w:rsidRPr="008D06B0" w:rsidRDefault="0044762A">
      <w:pPr>
        <w:spacing w:line="360" w:lineRule="auto"/>
        <w:ind w:firstLineChars="200" w:firstLine="560"/>
        <w:rPr>
          <w:rFonts w:ascii="仿宋_GB2312" w:eastAsia="仿宋_GB2312" w:hAnsi="仿宋_GB2312" w:cs="仿宋_GB2312" w:hint="default"/>
          <w:color w:val="auto"/>
          <w:sz w:val="28"/>
          <w:szCs w:val="28"/>
          <w:lang w:eastAsia="zh-CN"/>
        </w:rPr>
      </w:pPr>
      <w:r w:rsidRPr="008D06B0">
        <w:rPr>
          <w:rFonts w:ascii="仿宋_GB2312" w:eastAsia="仿宋_GB2312" w:hAnsi="仿宋_GB2312" w:cs="仿宋_GB2312"/>
          <w:color w:val="auto"/>
          <w:sz w:val="28"/>
          <w:szCs w:val="28"/>
          <w:lang w:eastAsia="zh-CN"/>
        </w:rPr>
        <w:t>5.</w:t>
      </w:r>
      <w:r w:rsidRPr="008D06B0">
        <w:rPr>
          <w:rFonts w:ascii="仿宋_GB2312" w:eastAsia="仿宋_GB2312" w:hAnsi="仿宋_GB2312" w:cs="仿宋_GB2312"/>
          <w:color w:val="auto"/>
          <w:sz w:val="28"/>
          <w:szCs w:val="28"/>
          <w:lang w:val="en-US" w:eastAsia="zh-CN"/>
        </w:rPr>
        <w:t xml:space="preserve"> </w:t>
      </w:r>
      <w:r w:rsidRPr="008D06B0">
        <w:rPr>
          <w:rFonts w:ascii="仿宋_GB2312" w:eastAsia="仿宋_GB2312" w:hAnsi="仿宋_GB2312" w:cs="仿宋_GB2312"/>
          <w:color w:val="auto"/>
          <w:sz w:val="28"/>
          <w:szCs w:val="28"/>
          <w:lang w:eastAsia="zh-CN"/>
        </w:rPr>
        <w:t>投标文件无重大或不可接受的偏差；</w:t>
      </w:r>
    </w:p>
    <w:p w14:paraId="3CB2B45B" w14:textId="77777777" w:rsidR="0044762A" w:rsidRPr="008D06B0" w:rsidRDefault="0044762A">
      <w:pPr>
        <w:spacing w:line="360" w:lineRule="auto"/>
        <w:ind w:firstLineChars="200" w:firstLine="560"/>
        <w:rPr>
          <w:rFonts w:ascii="仿宋_GB2312" w:eastAsia="仿宋_GB2312" w:hAnsi="仿宋_GB2312" w:cs="仿宋_GB2312" w:hint="default"/>
          <w:color w:val="auto"/>
          <w:sz w:val="28"/>
          <w:szCs w:val="28"/>
          <w:lang w:eastAsia="zh-CN"/>
        </w:rPr>
      </w:pPr>
      <w:r w:rsidRPr="008D06B0">
        <w:rPr>
          <w:rFonts w:ascii="仿宋_GB2312" w:eastAsia="仿宋_GB2312" w:hAnsi="仿宋_GB2312" w:cs="仿宋_GB2312"/>
          <w:color w:val="auto"/>
          <w:sz w:val="28"/>
          <w:szCs w:val="28"/>
          <w:lang w:val="en-US" w:eastAsia="zh-CN"/>
        </w:rPr>
        <w:t xml:space="preserve">6. </w:t>
      </w:r>
      <w:r w:rsidRPr="008D06B0">
        <w:rPr>
          <w:rFonts w:ascii="仿宋_GB2312" w:eastAsia="仿宋_GB2312" w:hAnsi="仿宋_GB2312" w:cs="仿宋_GB2312"/>
          <w:color w:val="auto"/>
          <w:sz w:val="28"/>
          <w:szCs w:val="28"/>
          <w:lang w:eastAsia="zh-CN"/>
        </w:rPr>
        <w:t>投标文件未附有采购人不能接受的条件；</w:t>
      </w:r>
    </w:p>
    <w:p w14:paraId="2EBDE219" w14:textId="77777777" w:rsidR="0044762A" w:rsidRPr="008D06B0" w:rsidRDefault="0044762A">
      <w:pPr>
        <w:spacing w:line="360" w:lineRule="auto"/>
        <w:ind w:firstLineChars="200" w:firstLine="560"/>
        <w:rPr>
          <w:rFonts w:ascii="仿宋_GB2312" w:eastAsia="仿宋_GB2312" w:hAnsi="仿宋_GB2312" w:cs="仿宋_GB2312" w:hint="default"/>
          <w:color w:val="auto"/>
          <w:sz w:val="28"/>
          <w:szCs w:val="28"/>
          <w:lang w:eastAsia="zh-CN"/>
        </w:rPr>
      </w:pPr>
      <w:r w:rsidRPr="008D06B0">
        <w:rPr>
          <w:rFonts w:ascii="仿宋_GB2312" w:eastAsia="仿宋_GB2312" w:hAnsi="仿宋_GB2312" w:cs="仿宋_GB2312"/>
          <w:color w:val="auto"/>
          <w:sz w:val="28"/>
          <w:szCs w:val="28"/>
          <w:lang w:val="en-US" w:eastAsia="zh-CN"/>
        </w:rPr>
        <w:t>7. 招标文件及法律法规规定的其他情形</w:t>
      </w:r>
      <w:r w:rsidRPr="008D06B0">
        <w:rPr>
          <w:rFonts w:ascii="仿宋_GB2312" w:eastAsia="仿宋_GB2312" w:hAnsi="仿宋_GB2312" w:cs="仿宋_GB2312"/>
          <w:color w:val="auto"/>
          <w:sz w:val="28"/>
          <w:szCs w:val="28"/>
          <w:lang w:eastAsia="zh-CN"/>
        </w:rPr>
        <w:t>。</w:t>
      </w:r>
    </w:p>
    <w:p w14:paraId="4597A728" w14:textId="77777777" w:rsidR="0044762A" w:rsidRPr="008D06B0" w:rsidRDefault="0044762A">
      <w:pPr>
        <w:pStyle w:val="Default"/>
        <w:spacing w:line="360" w:lineRule="auto"/>
        <w:ind w:firstLineChars="200" w:firstLine="562"/>
        <w:jc w:val="both"/>
        <w:rPr>
          <w:rFonts w:ascii="仿宋_GB2312" w:eastAsia="仿宋_GB2312" w:hAnsi="仿宋_GB2312" w:cs="仿宋_GB2312"/>
          <w:b/>
          <w:color w:val="auto"/>
          <w:kern w:val="2"/>
          <w:sz w:val="28"/>
          <w:szCs w:val="28"/>
          <w:lang w:val="zh-TW"/>
        </w:rPr>
      </w:pPr>
      <w:bookmarkStart w:id="604" w:name="_Toc717433308_WPSOffice_Level2"/>
      <w:r w:rsidRPr="008D06B0">
        <w:rPr>
          <w:rFonts w:ascii="仿宋_GB2312" w:eastAsia="仿宋_GB2312" w:hAnsi="仿宋_GB2312" w:cs="仿宋_GB2312" w:hint="eastAsia"/>
          <w:b/>
          <w:color w:val="auto"/>
          <w:kern w:val="2"/>
          <w:sz w:val="28"/>
          <w:szCs w:val="28"/>
          <w:lang w:val="zh-TW"/>
        </w:rPr>
        <w:t>三、详细评审</w:t>
      </w:r>
      <w:bookmarkEnd w:id="604"/>
    </w:p>
    <w:p w14:paraId="65F48DB5" w14:textId="77777777" w:rsidR="0044762A" w:rsidRPr="008D06B0" w:rsidRDefault="0044762A">
      <w:pPr>
        <w:spacing w:line="360" w:lineRule="auto"/>
        <w:ind w:firstLineChars="200" w:firstLine="562"/>
        <w:rPr>
          <w:rFonts w:ascii="仿宋_GB2312" w:eastAsia="仿宋_GB2312" w:hAnsi="仿宋_GB2312" w:cs="仿宋_GB2312" w:hint="default"/>
          <w:b/>
          <w:color w:val="auto"/>
          <w:sz w:val="28"/>
          <w:szCs w:val="28"/>
          <w:lang w:eastAsia="zh-CN"/>
        </w:rPr>
      </w:pPr>
      <w:bookmarkStart w:id="605" w:name="_Toc278923003_WPSOffice_Level3"/>
      <w:bookmarkStart w:id="606" w:name="_Toc1716909242_WPSOffice_Level3"/>
      <w:bookmarkStart w:id="607" w:name="_Toc1971336045_WPSOffice_Level3"/>
      <w:r w:rsidRPr="008D06B0">
        <w:rPr>
          <w:rFonts w:ascii="仿宋_GB2312" w:eastAsia="仿宋_GB2312" w:hAnsi="仿宋_GB2312" w:cs="仿宋_GB2312"/>
          <w:b/>
          <w:color w:val="auto"/>
          <w:sz w:val="28"/>
          <w:szCs w:val="28"/>
          <w:lang w:val="en-US" w:eastAsia="zh-CN"/>
        </w:rPr>
        <w:t>1</w:t>
      </w:r>
      <w:r w:rsidRPr="008D06B0">
        <w:rPr>
          <w:rFonts w:ascii="仿宋_GB2312" w:eastAsia="仿宋_GB2312" w:hAnsi="仿宋_GB2312" w:cs="仿宋_GB2312"/>
          <w:b/>
          <w:color w:val="auto"/>
          <w:sz w:val="28"/>
          <w:szCs w:val="28"/>
          <w:lang w:eastAsia="zh-CN"/>
        </w:rPr>
        <w:t>．澄清有关问题</w:t>
      </w:r>
      <w:bookmarkEnd w:id="605"/>
      <w:bookmarkEnd w:id="606"/>
      <w:bookmarkEnd w:id="607"/>
    </w:p>
    <w:p w14:paraId="71ED5355" w14:textId="77777777" w:rsidR="0044762A" w:rsidRPr="008D06B0" w:rsidRDefault="0044762A">
      <w:pPr>
        <w:spacing w:line="360" w:lineRule="auto"/>
        <w:ind w:firstLineChars="200" w:firstLine="560"/>
        <w:rPr>
          <w:rFonts w:ascii="仿宋_GB2312" w:eastAsia="仿宋_GB2312" w:hAnsi="仿宋_GB2312" w:cs="仿宋_GB2312" w:hint="default"/>
          <w:color w:val="auto"/>
          <w:sz w:val="28"/>
          <w:szCs w:val="28"/>
          <w:lang w:eastAsia="zh-CN"/>
        </w:rPr>
      </w:pPr>
      <w:r w:rsidRPr="008D06B0">
        <w:rPr>
          <w:rFonts w:ascii="仿宋_GB2312" w:eastAsia="仿宋_GB2312" w:hAnsi="仿宋_GB2312" w:cs="仿宋_GB2312"/>
          <w:color w:val="auto"/>
          <w:sz w:val="28"/>
          <w:szCs w:val="28"/>
          <w:lang w:val="en-US" w:eastAsia="zh-CN"/>
        </w:rPr>
        <w:t>1.1</w:t>
      </w:r>
      <w:r w:rsidRPr="008D06B0">
        <w:rPr>
          <w:rFonts w:ascii="仿宋_GB2312" w:eastAsia="仿宋_GB2312" w:hAnsi="仿宋_GB2312" w:cs="仿宋_GB2312"/>
          <w:color w:val="auto"/>
          <w:sz w:val="28"/>
          <w:szCs w:val="28"/>
          <w:lang w:eastAsia="zh-CN"/>
        </w:rPr>
        <w:t>对于投标文件中含义不明确、同类问题表述不一致或者有明显文字和计算错误的内容，评标委员会应当以书面形式要求投标人作出必要的澄清、说明或者补正。</w:t>
      </w:r>
    </w:p>
    <w:p w14:paraId="38A2EA60" w14:textId="77777777" w:rsidR="0044762A" w:rsidRPr="008D06B0" w:rsidRDefault="0044762A">
      <w:pPr>
        <w:spacing w:line="360" w:lineRule="auto"/>
        <w:ind w:firstLineChars="200" w:firstLine="560"/>
        <w:rPr>
          <w:rFonts w:ascii="仿宋_GB2312" w:eastAsia="仿宋_GB2312" w:hAnsi="仿宋_GB2312" w:cs="仿宋_GB2312" w:hint="default"/>
          <w:color w:val="auto"/>
          <w:sz w:val="28"/>
          <w:szCs w:val="28"/>
          <w:lang w:eastAsia="zh-CN"/>
        </w:rPr>
      </w:pPr>
      <w:r w:rsidRPr="008D06B0">
        <w:rPr>
          <w:rFonts w:ascii="仿宋_GB2312" w:eastAsia="仿宋_GB2312" w:hAnsi="仿宋_GB2312" w:cs="仿宋_GB2312"/>
          <w:color w:val="auto"/>
          <w:sz w:val="28"/>
          <w:szCs w:val="28"/>
          <w:lang w:val="en-US" w:eastAsia="zh-CN"/>
        </w:rPr>
        <w:t>1.2</w:t>
      </w:r>
      <w:r w:rsidRPr="008D06B0">
        <w:rPr>
          <w:rFonts w:ascii="仿宋_GB2312" w:eastAsia="仿宋_GB2312" w:hAnsi="仿宋_GB2312" w:cs="仿宋_GB2312"/>
          <w:color w:val="auto"/>
          <w:sz w:val="28"/>
          <w:szCs w:val="28"/>
          <w:lang w:eastAsia="zh-CN"/>
        </w:rPr>
        <w:t>投标人的澄清、说明或者补正不得超出投标文件的范围或者改变投标文件的实质性内容。</w:t>
      </w:r>
    </w:p>
    <w:p w14:paraId="5D064083" w14:textId="77777777" w:rsidR="0044762A" w:rsidRPr="008D06B0" w:rsidRDefault="0044762A">
      <w:pPr>
        <w:spacing w:line="360" w:lineRule="auto"/>
        <w:ind w:firstLineChars="200" w:firstLine="560"/>
        <w:rPr>
          <w:rFonts w:ascii="仿宋_GB2312" w:eastAsia="仿宋_GB2312" w:hAnsi="仿宋_GB2312" w:cs="仿宋_GB2312" w:hint="default"/>
          <w:color w:val="auto"/>
          <w:sz w:val="28"/>
          <w:szCs w:val="28"/>
          <w:lang w:eastAsia="zh-CN"/>
        </w:rPr>
      </w:pPr>
      <w:r w:rsidRPr="008D06B0">
        <w:rPr>
          <w:rFonts w:ascii="仿宋_GB2312" w:eastAsia="仿宋_GB2312" w:hAnsi="仿宋_GB2312" w:cs="仿宋_GB2312"/>
          <w:color w:val="auto"/>
          <w:sz w:val="28"/>
          <w:szCs w:val="28"/>
          <w:lang w:val="en-US" w:eastAsia="zh-CN"/>
        </w:rPr>
        <w:lastRenderedPageBreak/>
        <w:t>1.3</w:t>
      </w:r>
      <w:r w:rsidRPr="008D06B0">
        <w:rPr>
          <w:rFonts w:ascii="仿宋_GB2312" w:eastAsia="仿宋_GB2312" w:hAnsi="仿宋_GB2312" w:cs="仿宋_GB2312"/>
          <w:color w:val="auto"/>
          <w:sz w:val="28"/>
          <w:szCs w:val="28"/>
          <w:lang w:eastAsia="zh-CN"/>
        </w:rPr>
        <w:t>允许修正投标文件中不构成重大偏离的、微小的、非正规的、不一致或不规则的地方。</w:t>
      </w:r>
    </w:p>
    <w:p w14:paraId="53E5C10C" w14:textId="77777777" w:rsidR="0044762A" w:rsidRPr="008D06B0" w:rsidRDefault="0044762A">
      <w:pPr>
        <w:spacing w:line="360" w:lineRule="auto"/>
        <w:ind w:firstLineChars="200" w:firstLine="562"/>
        <w:rPr>
          <w:rFonts w:ascii="仿宋_GB2312" w:eastAsia="仿宋_GB2312" w:hAnsi="仿宋_GB2312" w:cs="仿宋_GB2312" w:hint="default"/>
          <w:b/>
          <w:color w:val="auto"/>
          <w:sz w:val="28"/>
          <w:szCs w:val="28"/>
          <w:lang w:eastAsia="zh-CN"/>
        </w:rPr>
      </w:pPr>
      <w:bookmarkStart w:id="608" w:name="_Toc2074264070_WPSOffice_Level3"/>
      <w:bookmarkStart w:id="609" w:name="_Toc577657209_WPSOffice_Level3"/>
      <w:bookmarkStart w:id="610" w:name="_Toc792649721_WPSOffice_Level3"/>
      <w:r w:rsidRPr="008D06B0">
        <w:rPr>
          <w:rFonts w:ascii="仿宋_GB2312" w:eastAsia="仿宋_GB2312" w:hAnsi="仿宋_GB2312" w:cs="仿宋_GB2312"/>
          <w:b/>
          <w:color w:val="auto"/>
          <w:sz w:val="28"/>
          <w:szCs w:val="28"/>
          <w:lang w:val="en-US" w:eastAsia="zh-CN"/>
        </w:rPr>
        <w:t>2</w:t>
      </w:r>
      <w:r w:rsidRPr="008D06B0">
        <w:rPr>
          <w:rFonts w:ascii="仿宋_GB2312" w:eastAsia="仿宋_GB2312" w:hAnsi="仿宋_GB2312" w:cs="仿宋_GB2312"/>
          <w:b/>
          <w:color w:val="auto"/>
          <w:sz w:val="28"/>
          <w:szCs w:val="28"/>
          <w:lang w:eastAsia="zh-CN"/>
        </w:rPr>
        <w:t>．</w:t>
      </w:r>
      <w:bookmarkEnd w:id="608"/>
      <w:bookmarkEnd w:id="609"/>
      <w:r w:rsidRPr="008D06B0">
        <w:rPr>
          <w:rFonts w:ascii="仿宋_GB2312" w:eastAsia="仿宋_GB2312" w:hAnsi="仿宋_GB2312" w:cs="仿宋_GB2312"/>
          <w:b/>
          <w:color w:val="auto"/>
          <w:sz w:val="28"/>
          <w:szCs w:val="28"/>
          <w:lang w:eastAsia="zh-CN"/>
        </w:rPr>
        <w:t>综合比较与评价</w:t>
      </w:r>
      <w:bookmarkEnd w:id="610"/>
    </w:p>
    <w:p w14:paraId="302BD2EF" w14:textId="77777777" w:rsidR="0044762A" w:rsidRPr="008D06B0" w:rsidRDefault="0044762A">
      <w:pPr>
        <w:spacing w:line="360" w:lineRule="auto"/>
        <w:ind w:firstLineChars="200" w:firstLine="560"/>
        <w:rPr>
          <w:rFonts w:ascii="仿宋_GB2312" w:eastAsia="仿宋_GB2312" w:hAnsi="仿宋_GB2312" w:cs="仿宋_GB2312" w:hint="default"/>
          <w:color w:val="auto"/>
          <w:sz w:val="28"/>
          <w:szCs w:val="28"/>
          <w:lang w:eastAsia="zh-CN"/>
        </w:rPr>
      </w:pPr>
      <w:r w:rsidRPr="008D06B0">
        <w:rPr>
          <w:rFonts w:ascii="仿宋_GB2312" w:eastAsia="仿宋_GB2312" w:hAnsi="仿宋_GB2312" w:cs="仿宋_GB2312"/>
          <w:color w:val="auto"/>
          <w:sz w:val="28"/>
          <w:szCs w:val="28"/>
          <w:lang w:val="en-US" w:eastAsia="zh-CN"/>
        </w:rPr>
        <w:t>2.1</w:t>
      </w:r>
      <w:r w:rsidRPr="008D06B0">
        <w:rPr>
          <w:rFonts w:ascii="仿宋_GB2312" w:eastAsia="仿宋_GB2312" w:hAnsi="仿宋_GB2312" w:cs="仿宋_GB2312"/>
          <w:color w:val="auto"/>
          <w:sz w:val="28"/>
          <w:szCs w:val="28"/>
          <w:lang w:eastAsia="zh-CN"/>
        </w:rPr>
        <w:t>评标委员会按照招标文件中规定的评标方法和标准，对符合性审查合格的投标文件进行商务和技术评</w:t>
      </w:r>
      <w:r w:rsidRPr="008D06B0">
        <w:rPr>
          <w:rFonts w:ascii="仿宋_GB2312" w:eastAsia="仿宋_GB2312" w:hAnsi="仿宋_GB2312" w:cs="仿宋_GB2312"/>
          <w:color w:val="auto"/>
          <w:sz w:val="28"/>
          <w:szCs w:val="28"/>
          <w:lang w:val="en-US" w:eastAsia="zh-CN"/>
        </w:rPr>
        <w:t>审</w:t>
      </w:r>
      <w:r w:rsidRPr="008D06B0">
        <w:rPr>
          <w:rFonts w:ascii="仿宋_GB2312" w:eastAsia="仿宋_GB2312" w:hAnsi="仿宋_GB2312" w:cs="仿宋_GB2312"/>
          <w:color w:val="auto"/>
          <w:sz w:val="28"/>
          <w:szCs w:val="28"/>
          <w:lang w:eastAsia="zh-CN"/>
        </w:rPr>
        <w:t>，综合比较与评价。</w:t>
      </w:r>
    </w:p>
    <w:p w14:paraId="1C47F20B" w14:textId="77777777" w:rsidR="0044762A" w:rsidRPr="008D06B0" w:rsidRDefault="0044762A">
      <w:pPr>
        <w:spacing w:line="360" w:lineRule="auto"/>
        <w:ind w:firstLineChars="200" w:firstLine="560"/>
        <w:rPr>
          <w:rFonts w:ascii="仿宋_GB2312" w:eastAsia="仿宋_GB2312" w:hAnsi="仿宋_GB2312" w:cs="仿宋_GB2312" w:hint="default"/>
          <w:color w:val="auto"/>
          <w:sz w:val="28"/>
          <w:szCs w:val="28"/>
          <w:lang w:eastAsia="zh-CN"/>
        </w:rPr>
      </w:pPr>
      <w:r w:rsidRPr="008D06B0">
        <w:rPr>
          <w:rFonts w:ascii="仿宋_GB2312" w:eastAsia="仿宋_GB2312" w:hAnsi="仿宋_GB2312" w:cs="仿宋_GB2312"/>
          <w:color w:val="auto"/>
          <w:sz w:val="28"/>
          <w:szCs w:val="28"/>
          <w:lang w:val="en-US" w:eastAsia="zh-CN"/>
        </w:rPr>
        <w:t>2.2</w:t>
      </w:r>
      <w:r w:rsidRPr="008D06B0">
        <w:rPr>
          <w:rFonts w:ascii="仿宋_GB2312" w:eastAsia="仿宋_GB2312" w:hAnsi="仿宋_GB2312" w:cs="仿宋_GB2312"/>
          <w:color w:val="auto"/>
          <w:sz w:val="28"/>
          <w:szCs w:val="28"/>
          <w:lang w:eastAsia="zh-CN"/>
        </w:rPr>
        <w:t>评标时，评标委员会各成员应当独立对每个投标人的投标文件进行评价，并汇总每个投标人的得分，由评标委员会推荐3名中标候选人。</w:t>
      </w:r>
    </w:p>
    <w:p w14:paraId="0F1D53F6" w14:textId="77777777" w:rsidR="0044762A" w:rsidRPr="008D06B0" w:rsidRDefault="0044762A">
      <w:pPr>
        <w:spacing w:line="360" w:lineRule="auto"/>
        <w:ind w:firstLineChars="200" w:firstLine="560"/>
        <w:rPr>
          <w:rFonts w:ascii="仿宋_GB2312" w:eastAsia="仿宋_GB2312" w:hAnsi="仿宋_GB2312" w:cs="仿宋_GB2312" w:hint="default"/>
          <w:color w:val="auto"/>
          <w:sz w:val="28"/>
          <w:szCs w:val="28"/>
          <w:lang w:eastAsia="zh-CN"/>
        </w:rPr>
      </w:pPr>
      <w:r w:rsidRPr="008D06B0">
        <w:rPr>
          <w:rFonts w:ascii="仿宋_GB2312" w:eastAsia="仿宋_GB2312" w:hAnsi="仿宋_GB2312" w:cs="仿宋_GB2312"/>
          <w:color w:val="auto"/>
          <w:sz w:val="28"/>
          <w:szCs w:val="28"/>
          <w:lang w:val="en-US" w:eastAsia="zh-CN"/>
        </w:rPr>
        <w:t>2.3</w:t>
      </w:r>
      <w:r w:rsidRPr="008D06B0">
        <w:rPr>
          <w:rFonts w:ascii="仿宋_GB2312" w:eastAsia="仿宋_GB2312" w:hAnsi="仿宋_GB2312" w:cs="仿宋_GB2312"/>
          <w:color w:val="auto"/>
          <w:sz w:val="28"/>
          <w:szCs w:val="28"/>
          <w:lang w:eastAsia="zh-CN"/>
        </w:rPr>
        <w:t>投标人的评审得分为所有评委评审得分的算术平均值，评审得分取至小数点后两位（第三位四舍五入）。</w:t>
      </w:r>
    </w:p>
    <w:p w14:paraId="732AAE2D" w14:textId="77777777" w:rsidR="0044762A" w:rsidRPr="008D06B0" w:rsidRDefault="0044762A">
      <w:pPr>
        <w:spacing w:line="360" w:lineRule="auto"/>
        <w:ind w:firstLineChars="200" w:firstLine="560"/>
        <w:rPr>
          <w:rFonts w:ascii="仿宋_GB2312" w:eastAsia="仿宋_GB2312" w:hAnsi="仿宋_GB2312" w:cs="仿宋_GB2312" w:hint="default"/>
          <w:color w:val="auto"/>
          <w:sz w:val="28"/>
          <w:szCs w:val="28"/>
          <w:lang w:eastAsia="zh-CN"/>
        </w:rPr>
      </w:pPr>
      <w:r w:rsidRPr="008D06B0">
        <w:rPr>
          <w:rFonts w:ascii="仿宋_GB2312" w:eastAsia="仿宋_GB2312" w:hAnsi="仿宋_GB2312" w:cs="仿宋_GB2312"/>
          <w:color w:val="auto"/>
          <w:sz w:val="28"/>
          <w:szCs w:val="28"/>
          <w:lang w:val="en-US" w:eastAsia="zh-CN"/>
        </w:rPr>
        <w:t>2.4</w:t>
      </w:r>
      <w:r w:rsidRPr="008D06B0">
        <w:rPr>
          <w:rFonts w:ascii="仿宋_GB2312" w:eastAsia="仿宋_GB2312" w:hAnsi="仿宋_GB2312" w:cs="仿宋_GB2312"/>
          <w:color w:val="auto"/>
          <w:sz w:val="28"/>
          <w:szCs w:val="28"/>
          <w:lang w:eastAsia="zh-CN"/>
        </w:rPr>
        <w:t>评标委员会完成评标后，应当出具书面评标报告。</w:t>
      </w:r>
    </w:p>
    <w:p w14:paraId="4768DBD3" w14:textId="77777777" w:rsidR="0044762A" w:rsidRPr="008D06B0" w:rsidRDefault="0044762A">
      <w:pPr>
        <w:spacing w:line="360" w:lineRule="auto"/>
        <w:ind w:firstLineChars="200" w:firstLine="560"/>
        <w:rPr>
          <w:rFonts w:ascii="仿宋_GB2312" w:eastAsia="仿宋_GB2312" w:hAnsi="仿宋_GB2312" w:cs="仿宋_GB2312" w:hint="default"/>
          <w:color w:val="auto"/>
          <w:sz w:val="28"/>
          <w:szCs w:val="28"/>
          <w:lang w:eastAsia="zh-CN"/>
        </w:rPr>
      </w:pPr>
      <w:r w:rsidRPr="008D06B0">
        <w:rPr>
          <w:rFonts w:ascii="仿宋_GB2312" w:eastAsia="仿宋_GB2312" w:hAnsi="仿宋_GB2312" w:cs="仿宋_GB2312"/>
          <w:color w:val="auto"/>
          <w:sz w:val="28"/>
          <w:szCs w:val="28"/>
          <w:lang w:val="en-US" w:eastAsia="zh-CN"/>
        </w:rPr>
        <w:t>2.5</w:t>
      </w:r>
      <w:r w:rsidRPr="008D06B0">
        <w:rPr>
          <w:rFonts w:ascii="仿宋_GB2312" w:eastAsia="仿宋_GB2312" w:hAnsi="仿宋_GB2312" w:cs="仿宋_GB2312"/>
          <w:color w:val="auto"/>
          <w:sz w:val="28"/>
          <w:szCs w:val="28"/>
          <w:lang w:eastAsia="zh-CN"/>
        </w:rPr>
        <w:t>评标委员会成员对需要共同认定的事项存在争议的，应当按照少数服从多数的原则作出结论。持不同意见的评标委员会成员应当在评标报告上签署不同意见及理由，否则视为同意评标报告。</w:t>
      </w:r>
    </w:p>
    <w:p w14:paraId="1CC601A6" w14:textId="77777777" w:rsidR="0044762A" w:rsidRPr="008D06B0" w:rsidRDefault="0044762A">
      <w:pPr>
        <w:pStyle w:val="14"/>
        <w:rPr>
          <w:rFonts w:ascii="仿宋_GB2312" w:eastAsia="仿宋_GB2312" w:hAnsi="仿宋_GB2312" w:cs="仿宋_GB2312"/>
          <w:sz w:val="28"/>
          <w:szCs w:val="28"/>
          <w:lang w:eastAsia="zh-CN"/>
        </w:rPr>
      </w:pPr>
    </w:p>
    <w:p w14:paraId="733A0888" w14:textId="77777777" w:rsidR="0044762A" w:rsidRPr="008D06B0" w:rsidRDefault="0044762A">
      <w:pPr>
        <w:pStyle w:val="14"/>
        <w:rPr>
          <w:rFonts w:ascii="仿宋_GB2312" w:eastAsia="仿宋_GB2312" w:hAnsi="仿宋_GB2312" w:cs="仿宋_GB2312"/>
          <w:sz w:val="28"/>
          <w:szCs w:val="28"/>
          <w:lang w:eastAsia="zh-CN"/>
        </w:rPr>
      </w:pPr>
    </w:p>
    <w:p w14:paraId="14663156" w14:textId="77777777" w:rsidR="0044762A" w:rsidRPr="008D06B0" w:rsidRDefault="0044762A">
      <w:pPr>
        <w:spacing w:line="360" w:lineRule="auto"/>
        <w:outlineLvl w:val="1"/>
        <w:rPr>
          <w:rFonts w:ascii="Times New Roman" w:eastAsia="楷体" w:hAnsi="Times New Roman" w:cs="Times New Roman" w:hint="default"/>
          <w:color w:val="auto"/>
          <w:sz w:val="28"/>
          <w:szCs w:val="28"/>
          <w:u w:val="single"/>
          <w:lang w:val="en-US" w:eastAsia="zh-CN"/>
        </w:rPr>
      </w:pPr>
      <w:bookmarkStart w:id="611" w:name="_Toc1647555423_WPSOffice_Level3"/>
      <w:bookmarkStart w:id="612" w:name="_Toc71296678_WPSOffice_Level2"/>
      <w:bookmarkStart w:id="613" w:name="_Toc75126242_WPSOffice_Level3"/>
      <w:r w:rsidRPr="008D06B0">
        <w:rPr>
          <w:rFonts w:ascii="仿宋_GB2312" w:eastAsia="仿宋_GB2312" w:hAnsi="仿宋_GB2312" w:cs="仿宋_GB2312"/>
          <w:b/>
          <w:color w:val="auto"/>
          <w:sz w:val="28"/>
          <w:szCs w:val="28"/>
          <w:lang w:val="en-US" w:eastAsia="zh-CN"/>
        </w:rPr>
        <w:br w:type="page"/>
      </w:r>
      <w:bookmarkStart w:id="614" w:name="_Toc1366447656"/>
      <w:bookmarkStart w:id="615" w:name="_Toc2128211085"/>
      <w:bookmarkStart w:id="616" w:name="_Toc1876950018_WPSOffice_Level1"/>
      <w:bookmarkStart w:id="617" w:name="_Toc1212124171"/>
      <w:bookmarkStart w:id="618" w:name="_Toc694927784"/>
      <w:bookmarkStart w:id="619" w:name="_Toc1887969822_WPSOffice_Level2"/>
      <w:bookmarkStart w:id="620" w:name="_Toc505697850"/>
      <w:bookmarkStart w:id="621" w:name="_Toc1216028725_WPSOffice_Level2"/>
      <w:bookmarkStart w:id="622" w:name="_Toc339295120"/>
      <w:bookmarkStart w:id="623" w:name="_Toc2146371347"/>
      <w:bookmarkStart w:id="624" w:name="_Toc1331652897_WPSOffice_Level2"/>
      <w:bookmarkStart w:id="625" w:name="_Toc1554580408"/>
      <w:bookmarkStart w:id="626" w:name="_Toc1047604175"/>
      <w:bookmarkStart w:id="627" w:name="_Toc1351594660_WPSOffice_Level2"/>
      <w:bookmarkStart w:id="628" w:name="_Toc2021117886"/>
      <w:bookmarkStart w:id="629" w:name="_Toc667407289"/>
      <w:bookmarkEnd w:id="611"/>
      <w:bookmarkEnd w:id="612"/>
      <w:bookmarkEnd w:id="613"/>
      <w:r w:rsidRPr="008D06B0">
        <w:rPr>
          <w:rFonts w:ascii="Times New Roman" w:eastAsia="仿宋_GB2312" w:hAnsi="Times New Roman" w:cs="Times New Roman" w:hint="default"/>
          <w:b/>
          <w:color w:val="auto"/>
          <w:sz w:val="28"/>
          <w:szCs w:val="28"/>
          <w:lang w:val="en-US" w:eastAsia="zh-CN"/>
        </w:rPr>
        <w:lastRenderedPageBreak/>
        <w:t>四、</w:t>
      </w:r>
      <w:bookmarkStart w:id="630" w:name="_Toc131500600_WPSOffice_Level3"/>
      <w:bookmarkStart w:id="631" w:name="_Toc648016321_WPSOffice_Level3"/>
      <w:r w:rsidRPr="008D06B0">
        <w:rPr>
          <w:rFonts w:ascii="Times New Roman" w:eastAsia="仿宋_GB2312" w:hAnsi="Times New Roman" w:cs="Times New Roman" w:hint="default"/>
          <w:b/>
          <w:color w:val="auto"/>
          <w:sz w:val="28"/>
          <w:szCs w:val="28"/>
          <w:lang w:eastAsia="zh-CN"/>
        </w:rPr>
        <w:t>评分标准（满分</w:t>
      </w:r>
      <w:r w:rsidRPr="008D06B0">
        <w:rPr>
          <w:rFonts w:ascii="Times New Roman" w:eastAsia="仿宋_GB2312" w:hAnsi="Times New Roman" w:cs="Times New Roman" w:hint="default"/>
          <w:b/>
          <w:color w:val="auto"/>
          <w:sz w:val="28"/>
          <w:szCs w:val="28"/>
          <w:lang w:eastAsia="zh-CN"/>
        </w:rPr>
        <w:t>100</w:t>
      </w:r>
      <w:r w:rsidRPr="008D06B0">
        <w:rPr>
          <w:rFonts w:ascii="Times New Roman" w:eastAsia="仿宋_GB2312" w:hAnsi="Times New Roman" w:cs="Times New Roman" w:hint="default"/>
          <w:b/>
          <w:color w:val="auto"/>
          <w:sz w:val="28"/>
          <w:szCs w:val="28"/>
          <w:lang w:eastAsia="zh-CN"/>
        </w:rPr>
        <w:t>分）</w:t>
      </w:r>
      <w:bookmarkEnd w:id="630"/>
      <w:bookmarkEnd w:id="631"/>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1"/>
        <w:gridCol w:w="1156"/>
        <w:gridCol w:w="6936"/>
        <w:gridCol w:w="742"/>
      </w:tblGrid>
      <w:tr w:rsidR="0044762A" w:rsidRPr="008D06B0" w14:paraId="6758D41B" w14:textId="77777777">
        <w:trPr>
          <w:trHeight w:val="540"/>
          <w:jc w:val="center"/>
        </w:trPr>
        <w:tc>
          <w:tcPr>
            <w:tcW w:w="1231" w:type="dxa"/>
            <w:vAlign w:val="center"/>
          </w:tcPr>
          <w:p w14:paraId="2F7F6152" w14:textId="77777777" w:rsidR="0044762A" w:rsidRPr="008D06B0" w:rsidRDefault="0044762A">
            <w:pPr>
              <w:adjustRightInd w:val="0"/>
              <w:snapToGrid w:val="0"/>
              <w:jc w:val="center"/>
              <w:rPr>
                <w:rFonts w:ascii="仿宋_GB2312" w:eastAsia="仿宋_GB2312" w:hAnsi="仿宋_GB2312" w:cs="仿宋_GB2312" w:hint="default"/>
                <w:b/>
                <w:color w:val="auto"/>
                <w:sz w:val="24"/>
                <w:szCs w:val="24"/>
              </w:rPr>
            </w:pPr>
            <w:r w:rsidRPr="008D06B0">
              <w:rPr>
                <w:rFonts w:ascii="仿宋_GB2312" w:eastAsia="仿宋_GB2312" w:hAnsi="仿宋_GB2312" w:cs="仿宋_GB2312"/>
                <w:b/>
                <w:color w:val="auto"/>
                <w:sz w:val="24"/>
                <w:szCs w:val="24"/>
              </w:rPr>
              <w:t>评分内容</w:t>
            </w:r>
          </w:p>
        </w:tc>
        <w:tc>
          <w:tcPr>
            <w:tcW w:w="1156" w:type="dxa"/>
            <w:vAlign w:val="center"/>
          </w:tcPr>
          <w:p w14:paraId="44C55FA7" w14:textId="77777777" w:rsidR="0044762A" w:rsidRPr="008D06B0" w:rsidRDefault="0044762A">
            <w:pPr>
              <w:adjustRightInd w:val="0"/>
              <w:snapToGrid w:val="0"/>
              <w:jc w:val="center"/>
              <w:rPr>
                <w:rFonts w:ascii="仿宋_GB2312" w:eastAsia="仿宋_GB2312" w:hAnsi="仿宋_GB2312" w:cs="仿宋_GB2312" w:hint="default"/>
                <w:b/>
                <w:color w:val="auto"/>
                <w:sz w:val="24"/>
                <w:szCs w:val="24"/>
              </w:rPr>
            </w:pPr>
            <w:r w:rsidRPr="008D06B0">
              <w:rPr>
                <w:rFonts w:ascii="仿宋_GB2312" w:eastAsia="仿宋_GB2312" w:hAnsi="仿宋_GB2312" w:cs="仿宋_GB2312"/>
                <w:b/>
                <w:color w:val="auto"/>
                <w:sz w:val="24"/>
                <w:szCs w:val="24"/>
              </w:rPr>
              <w:t>评分因素</w:t>
            </w:r>
          </w:p>
        </w:tc>
        <w:tc>
          <w:tcPr>
            <w:tcW w:w="6936" w:type="dxa"/>
            <w:vAlign w:val="center"/>
          </w:tcPr>
          <w:p w14:paraId="62F373D7" w14:textId="77777777" w:rsidR="0044762A" w:rsidRPr="008D06B0" w:rsidRDefault="0044762A">
            <w:pPr>
              <w:jc w:val="center"/>
              <w:rPr>
                <w:rFonts w:ascii="仿宋_GB2312" w:eastAsia="仿宋_GB2312" w:hAnsi="仿宋_GB2312" w:cs="仿宋_GB2312" w:hint="default"/>
                <w:b/>
                <w:color w:val="auto"/>
                <w:sz w:val="24"/>
                <w:szCs w:val="24"/>
              </w:rPr>
            </w:pPr>
            <w:r w:rsidRPr="008D06B0">
              <w:rPr>
                <w:rFonts w:ascii="仿宋_GB2312" w:eastAsia="仿宋_GB2312" w:hAnsi="仿宋_GB2312" w:cs="仿宋_GB2312"/>
                <w:b/>
                <w:color w:val="auto"/>
                <w:sz w:val="24"/>
                <w:szCs w:val="24"/>
              </w:rPr>
              <w:t>评分标准</w:t>
            </w:r>
          </w:p>
        </w:tc>
        <w:tc>
          <w:tcPr>
            <w:tcW w:w="742" w:type="dxa"/>
            <w:vAlign w:val="center"/>
          </w:tcPr>
          <w:p w14:paraId="30AFE7B5" w14:textId="77777777" w:rsidR="0044762A" w:rsidRPr="008D06B0" w:rsidRDefault="0044762A">
            <w:pPr>
              <w:adjustRightInd w:val="0"/>
              <w:snapToGrid w:val="0"/>
              <w:jc w:val="center"/>
              <w:rPr>
                <w:rFonts w:ascii="仿宋_GB2312" w:eastAsia="仿宋_GB2312" w:hAnsi="仿宋_GB2312" w:cs="仿宋_GB2312" w:hint="default"/>
                <w:b/>
                <w:color w:val="auto"/>
                <w:sz w:val="24"/>
                <w:szCs w:val="24"/>
              </w:rPr>
            </w:pPr>
            <w:r w:rsidRPr="008D06B0">
              <w:rPr>
                <w:rFonts w:ascii="仿宋_GB2312" w:eastAsia="仿宋_GB2312" w:hAnsi="仿宋_GB2312" w:cs="仿宋_GB2312"/>
                <w:b/>
                <w:color w:val="auto"/>
                <w:sz w:val="24"/>
                <w:szCs w:val="24"/>
              </w:rPr>
              <w:t>分值</w:t>
            </w:r>
          </w:p>
        </w:tc>
      </w:tr>
      <w:tr w:rsidR="0044762A" w:rsidRPr="008D06B0" w14:paraId="670676F0" w14:textId="77777777">
        <w:trPr>
          <w:trHeight w:val="1555"/>
          <w:jc w:val="center"/>
        </w:trPr>
        <w:tc>
          <w:tcPr>
            <w:tcW w:w="1231" w:type="dxa"/>
            <w:vAlign w:val="center"/>
          </w:tcPr>
          <w:p w14:paraId="55CE0957" w14:textId="77777777" w:rsidR="0044762A" w:rsidRPr="008D06B0" w:rsidRDefault="0044762A">
            <w:pPr>
              <w:adjustRightInd w:val="0"/>
              <w:snapToGrid w:val="0"/>
              <w:jc w:val="center"/>
              <w:rPr>
                <w:rFonts w:ascii="仿宋_GB2312" w:eastAsia="仿宋_GB2312" w:hAnsi="仿宋_GB2312" w:cs="仿宋_GB2312" w:hint="default"/>
                <w:b/>
                <w:bCs/>
                <w:color w:val="auto"/>
                <w:sz w:val="24"/>
                <w:szCs w:val="24"/>
              </w:rPr>
            </w:pPr>
            <w:r w:rsidRPr="008D06B0">
              <w:rPr>
                <w:rFonts w:ascii="仿宋_GB2312" w:eastAsia="仿宋_GB2312" w:hAnsi="仿宋_GB2312" w:cs="仿宋_GB2312"/>
                <w:b/>
                <w:bCs/>
                <w:color w:val="auto"/>
                <w:sz w:val="24"/>
                <w:szCs w:val="24"/>
              </w:rPr>
              <w:t>报价</w:t>
            </w:r>
          </w:p>
          <w:p w14:paraId="5C494045" w14:textId="77777777" w:rsidR="0044762A" w:rsidRPr="008D06B0" w:rsidRDefault="0044762A">
            <w:pPr>
              <w:adjustRightInd w:val="0"/>
              <w:snapToGrid w:val="0"/>
              <w:jc w:val="center"/>
              <w:rPr>
                <w:rFonts w:ascii="仿宋_GB2312" w:eastAsia="仿宋_GB2312" w:hAnsi="仿宋_GB2312" w:cs="仿宋_GB2312" w:hint="default"/>
                <w:color w:val="auto"/>
                <w:sz w:val="24"/>
                <w:szCs w:val="24"/>
              </w:rPr>
            </w:pPr>
            <w:r w:rsidRPr="008D06B0">
              <w:rPr>
                <w:rFonts w:ascii="仿宋_GB2312" w:eastAsia="仿宋_GB2312" w:hAnsi="仿宋_GB2312" w:cs="仿宋_GB2312"/>
                <w:b/>
                <w:bCs/>
                <w:color w:val="auto"/>
                <w:sz w:val="24"/>
                <w:szCs w:val="24"/>
              </w:rPr>
              <w:t>（</w:t>
            </w:r>
            <w:r w:rsidRPr="008D06B0">
              <w:rPr>
                <w:rFonts w:ascii="仿宋_GB2312" w:eastAsia="仿宋_GB2312" w:hAnsi="仿宋_GB2312" w:cs="仿宋_GB2312"/>
                <w:b/>
                <w:bCs/>
                <w:color w:val="auto"/>
                <w:sz w:val="24"/>
                <w:szCs w:val="24"/>
                <w:lang w:val="en-US" w:eastAsia="zh-CN"/>
              </w:rPr>
              <w:t>10</w:t>
            </w:r>
            <w:r w:rsidRPr="008D06B0">
              <w:rPr>
                <w:rFonts w:ascii="仿宋_GB2312" w:eastAsia="仿宋_GB2312" w:hAnsi="仿宋_GB2312" w:cs="仿宋_GB2312"/>
                <w:b/>
                <w:bCs/>
                <w:color w:val="auto"/>
                <w:sz w:val="24"/>
                <w:szCs w:val="24"/>
              </w:rPr>
              <w:t>分）</w:t>
            </w:r>
          </w:p>
        </w:tc>
        <w:tc>
          <w:tcPr>
            <w:tcW w:w="1156" w:type="dxa"/>
            <w:vAlign w:val="center"/>
          </w:tcPr>
          <w:p w14:paraId="013385F7" w14:textId="77777777" w:rsidR="0044762A" w:rsidRPr="00B9683B" w:rsidRDefault="0044762A">
            <w:pPr>
              <w:adjustRightInd w:val="0"/>
              <w:snapToGrid w:val="0"/>
              <w:jc w:val="center"/>
              <w:rPr>
                <w:rFonts w:ascii="仿宋_GB2312" w:eastAsia="仿宋_GB2312" w:hAnsi="仿宋_GB2312" w:cs="仿宋_GB2312" w:hint="default"/>
                <w:color w:val="auto"/>
                <w:sz w:val="24"/>
                <w:szCs w:val="24"/>
              </w:rPr>
            </w:pPr>
            <w:r w:rsidRPr="00B9683B">
              <w:rPr>
                <w:rFonts w:ascii="仿宋_GB2312" w:eastAsia="仿宋_GB2312" w:hAnsi="仿宋_GB2312" w:cs="仿宋_GB2312"/>
                <w:color w:val="auto"/>
                <w:sz w:val="24"/>
                <w:szCs w:val="24"/>
              </w:rPr>
              <w:t>投标报价</w:t>
            </w:r>
          </w:p>
        </w:tc>
        <w:tc>
          <w:tcPr>
            <w:tcW w:w="6936" w:type="dxa"/>
            <w:vAlign w:val="center"/>
          </w:tcPr>
          <w:p w14:paraId="30A7019D" w14:textId="77777777" w:rsidR="0044762A" w:rsidRPr="00B9683B" w:rsidRDefault="0044762A">
            <w:pPr>
              <w:rPr>
                <w:rFonts w:ascii="仿宋_GB2312" w:eastAsia="仿宋_GB2312" w:hAnsi="仿宋_GB2312" w:cs="仿宋_GB2312" w:hint="default"/>
                <w:color w:val="auto"/>
                <w:sz w:val="24"/>
                <w:szCs w:val="24"/>
                <w:lang w:val="en-US" w:eastAsia="zh-CN"/>
              </w:rPr>
            </w:pPr>
            <w:r w:rsidRPr="00B9683B">
              <w:rPr>
                <w:rFonts w:ascii="仿宋_GB2312" w:eastAsia="仿宋_GB2312" w:hAnsi="仿宋_GB2312" w:cs="仿宋_GB2312"/>
                <w:color w:val="auto"/>
                <w:sz w:val="24"/>
                <w:szCs w:val="24"/>
                <w:lang w:eastAsia="zh-CN"/>
              </w:rPr>
              <w:t>价格分统一采用低价优先法计算，即满足招标文件要求且投标价格最低的投标报价为评标基准价，其价格分为满分。其他投标人的价格分统一按照下列公式计算：投标报价得分=（评标基准价/投标报价）×</w:t>
            </w:r>
            <w:r w:rsidRPr="00B9683B">
              <w:rPr>
                <w:rFonts w:ascii="仿宋_GB2312" w:eastAsia="仿宋_GB2312" w:hAnsi="仿宋_GB2312" w:cs="仿宋_GB2312"/>
                <w:color w:val="auto"/>
                <w:sz w:val="24"/>
                <w:szCs w:val="24"/>
                <w:lang w:val="en-US" w:eastAsia="zh-CN"/>
              </w:rPr>
              <w:t>10</w:t>
            </w:r>
          </w:p>
          <w:p w14:paraId="11F5B650" w14:textId="77777777" w:rsidR="0044762A" w:rsidRPr="00B9683B" w:rsidRDefault="0044762A">
            <w:pPr>
              <w:rPr>
                <w:rFonts w:ascii="仿宋_GB2312" w:eastAsia="仿宋_GB2312" w:hAnsi="仿宋_GB2312" w:cs="仿宋_GB2312" w:hint="default"/>
                <w:color w:val="auto"/>
                <w:sz w:val="24"/>
                <w:szCs w:val="24"/>
                <w:lang w:eastAsia="zh-CN"/>
              </w:rPr>
            </w:pPr>
            <w:r w:rsidRPr="00B9683B">
              <w:rPr>
                <w:rFonts w:ascii="仿宋_GB2312" w:eastAsia="仿宋_GB2312" w:hAnsi="仿宋_GB2312" w:cs="仿宋_GB2312"/>
                <w:color w:val="auto"/>
                <w:sz w:val="24"/>
                <w:szCs w:val="24"/>
                <w:lang w:eastAsia="zh-CN"/>
              </w:rPr>
              <w:t>因落实政府采购政策进行价格调整的，以调整后的价格计算评标基准价和投标报价得分。对于小型和微型企业以扣除后的价格作为报价参与评审。</w:t>
            </w:r>
          </w:p>
        </w:tc>
        <w:tc>
          <w:tcPr>
            <w:tcW w:w="742" w:type="dxa"/>
            <w:vAlign w:val="center"/>
          </w:tcPr>
          <w:p w14:paraId="1A5FC49D" w14:textId="77777777" w:rsidR="0044762A" w:rsidRPr="00B9683B" w:rsidRDefault="0044762A" w:rsidP="00B9683B">
            <w:pPr>
              <w:adjustRightInd w:val="0"/>
              <w:snapToGrid w:val="0"/>
              <w:jc w:val="center"/>
              <w:rPr>
                <w:rFonts w:ascii="仿宋_GB2312" w:eastAsia="仿宋_GB2312" w:hAnsi="仿宋_GB2312" w:cs="仿宋_GB2312" w:hint="default"/>
                <w:color w:val="auto"/>
                <w:sz w:val="24"/>
                <w:szCs w:val="24"/>
                <w:lang w:val="en-US" w:eastAsia="zh-CN"/>
              </w:rPr>
            </w:pPr>
            <w:r w:rsidRPr="00B9683B">
              <w:rPr>
                <w:rFonts w:ascii="仿宋_GB2312" w:eastAsia="仿宋_GB2312" w:hAnsi="仿宋_GB2312" w:cs="仿宋_GB2312"/>
                <w:color w:val="auto"/>
                <w:sz w:val="24"/>
                <w:szCs w:val="24"/>
                <w:lang w:val="en-US" w:eastAsia="zh-CN"/>
              </w:rPr>
              <w:t>10</w:t>
            </w:r>
          </w:p>
        </w:tc>
      </w:tr>
      <w:tr w:rsidR="0044762A" w:rsidRPr="008D06B0" w14:paraId="77364964" w14:textId="77777777">
        <w:trPr>
          <w:trHeight w:val="1555"/>
          <w:jc w:val="center"/>
        </w:trPr>
        <w:tc>
          <w:tcPr>
            <w:tcW w:w="1231" w:type="dxa"/>
            <w:vMerge w:val="restart"/>
            <w:vAlign w:val="center"/>
          </w:tcPr>
          <w:p w14:paraId="7E0DCAB6" w14:textId="77777777" w:rsidR="0044762A" w:rsidRPr="008D06B0" w:rsidRDefault="0044762A">
            <w:pPr>
              <w:adjustRightInd w:val="0"/>
              <w:snapToGrid w:val="0"/>
              <w:jc w:val="center"/>
              <w:rPr>
                <w:rFonts w:ascii="仿宋_GB2312" w:eastAsia="仿宋_GB2312" w:hAnsi="仿宋_GB2312" w:cs="仿宋_GB2312" w:hint="default"/>
                <w:b/>
                <w:bCs/>
                <w:color w:val="auto"/>
                <w:sz w:val="24"/>
                <w:szCs w:val="24"/>
                <w:lang w:eastAsia="zh-CN"/>
              </w:rPr>
            </w:pPr>
            <w:r w:rsidRPr="008D06B0">
              <w:rPr>
                <w:rFonts w:ascii="仿宋_GB2312" w:eastAsia="仿宋_GB2312" w:hAnsi="仿宋_GB2312" w:cs="仿宋_GB2312"/>
                <w:b/>
                <w:bCs/>
                <w:color w:val="auto"/>
                <w:sz w:val="24"/>
                <w:szCs w:val="24"/>
                <w:lang w:eastAsia="zh-CN"/>
              </w:rPr>
              <w:t>综合</w:t>
            </w:r>
          </w:p>
          <w:p w14:paraId="72269177" w14:textId="77777777" w:rsidR="0044762A" w:rsidRPr="008D06B0" w:rsidRDefault="0044762A">
            <w:pPr>
              <w:adjustRightInd w:val="0"/>
              <w:snapToGrid w:val="0"/>
              <w:jc w:val="center"/>
              <w:rPr>
                <w:rFonts w:ascii="仿宋_GB2312" w:eastAsia="仿宋_GB2312" w:hAnsi="仿宋_GB2312" w:cs="仿宋_GB2312" w:hint="default"/>
                <w:b/>
                <w:bCs/>
                <w:color w:val="auto"/>
                <w:sz w:val="24"/>
                <w:szCs w:val="24"/>
              </w:rPr>
            </w:pPr>
            <w:r w:rsidRPr="008D06B0">
              <w:rPr>
                <w:rFonts w:ascii="仿宋_GB2312" w:eastAsia="仿宋_GB2312" w:hAnsi="仿宋_GB2312" w:cs="仿宋_GB2312"/>
                <w:b/>
                <w:bCs/>
                <w:color w:val="auto"/>
                <w:sz w:val="24"/>
                <w:szCs w:val="24"/>
              </w:rPr>
              <w:t>部分</w:t>
            </w:r>
          </w:p>
          <w:p w14:paraId="4CA76B0E" w14:textId="77777777" w:rsidR="0044762A" w:rsidRPr="008D06B0" w:rsidRDefault="0044762A">
            <w:pPr>
              <w:adjustRightInd w:val="0"/>
              <w:snapToGrid w:val="0"/>
              <w:jc w:val="center"/>
              <w:rPr>
                <w:rFonts w:ascii="仿宋_GB2312" w:eastAsia="仿宋_GB2312" w:hAnsi="仿宋_GB2312" w:cs="仿宋_GB2312" w:hint="default"/>
                <w:b/>
                <w:bCs/>
                <w:color w:val="auto"/>
                <w:sz w:val="24"/>
                <w:szCs w:val="24"/>
              </w:rPr>
            </w:pPr>
            <w:r w:rsidRPr="008D06B0">
              <w:rPr>
                <w:rFonts w:ascii="仿宋_GB2312" w:eastAsia="仿宋_GB2312" w:hAnsi="仿宋_GB2312" w:cs="仿宋_GB2312"/>
                <w:b/>
                <w:bCs/>
                <w:color w:val="auto"/>
                <w:sz w:val="24"/>
                <w:szCs w:val="24"/>
              </w:rPr>
              <w:t>（</w:t>
            </w:r>
            <w:r w:rsidRPr="008D06B0">
              <w:rPr>
                <w:rFonts w:ascii="仿宋_GB2312" w:eastAsia="仿宋_GB2312" w:hAnsi="仿宋_GB2312" w:cs="仿宋_GB2312"/>
                <w:b/>
                <w:bCs/>
                <w:color w:val="auto"/>
                <w:sz w:val="24"/>
                <w:szCs w:val="24"/>
                <w:lang w:val="en-US" w:eastAsia="zh-CN"/>
              </w:rPr>
              <w:t>20</w:t>
            </w:r>
            <w:r w:rsidRPr="008D06B0">
              <w:rPr>
                <w:rFonts w:ascii="仿宋_GB2312" w:eastAsia="仿宋_GB2312" w:hAnsi="仿宋_GB2312" w:cs="仿宋_GB2312"/>
                <w:b/>
                <w:bCs/>
                <w:color w:val="auto"/>
                <w:sz w:val="24"/>
                <w:szCs w:val="24"/>
              </w:rPr>
              <w:t>分）</w:t>
            </w:r>
          </w:p>
        </w:tc>
        <w:tc>
          <w:tcPr>
            <w:tcW w:w="1156" w:type="dxa"/>
            <w:vAlign w:val="center"/>
          </w:tcPr>
          <w:p w14:paraId="4DC2D66C" w14:textId="77777777" w:rsidR="0044762A" w:rsidRPr="00B9683B" w:rsidRDefault="0044762A">
            <w:pPr>
              <w:jc w:val="center"/>
              <w:rPr>
                <w:rFonts w:ascii="仿宋_GB2312" w:eastAsia="仿宋_GB2312" w:hAnsi="仿宋_GB2312" w:cs="仿宋_GB2312" w:hint="default"/>
                <w:color w:val="auto"/>
                <w:sz w:val="24"/>
                <w:szCs w:val="24"/>
              </w:rPr>
            </w:pPr>
            <w:r w:rsidRPr="00B9683B">
              <w:rPr>
                <w:rFonts w:ascii="仿宋_GB2312" w:eastAsia="仿宋_GB2312" w:hAnsi="仿宋_GB2312" w:cs="仿宋_GB2312"/>
                <w:color w:val="auto"/>
                <w:sz w:val="24"/>
                <w:szCs w:val="24"/>
                <w:lang w:val="en-US" w:eastAsia="zh-CN"/>
              </w:rPr>
              <w:t>类似</w:t>
            </w:r>
            <w:r w:rsidRPr="00B9683B">
              <w:rPr>
                <w:rFonts w:ascii="仿宋_GB2312" w:eastAsia="仿宋_GB2312" w:hAnsi="仿宋_GB2312" w:cs="仿宋_GB2312"/>
                <w:color w:val="auto"/>
                <w:sz w:val="24"/>
                <w:szCs w:val="24"/>
              </w:rPr>
              <w:t>业绩</w:t>
            </w:r>
          </w:p>
        </w:tc>
        <w:tc>
          <w:tcPr>
            <w:tcW w:w="6936" w:type="dxa"/>
            <w:vAlign w:val="center"/>
          </w:tcPr>
          <w:p w14:paraId="46A8BB03" w14:textId="77777777" w:rsidR="0044762A" w:rsidRPr="00B9683B" w:rsidRDefault="0044762A">
            <w:pPr>
              <w:autoSpaceDE w:val="0"/>
              <w:autoSpaceDN w:val="0"/>
              <w:adjustRightInd w:val="0"/>
              <w:ind w:right="210"/>
              <w:rPr>
                <w:rFonts w:ascii="仿宋_GB2312" w:eastAsia="仿宋_GB2312" w:hAnsi="仿宋_GB2312" w:cs="仿宋_GB2312" w:hint="default"/>
                <w:color w:val="auto"/>
                <w:sz w:val="24"/>
                <w:szCs w:val="24"/>
                <w:lang w:eastAsia="zh-CN"/>
              </w:rPr>
            </w:pPr>
            <w:r w:rsidRPr="00B9683B">
              <w:rPr>
                <w:rFonts w:ascii="仿宋_GB2312" w:eastAsia="仿宋_GB2312" w:hAnsi="仿宋_GB2312" w:cs="仿宋_GB2312"/>
                <w:color w:val="auto"/>
                <w:sz w:val="24"/>
                <w:szCs w:val="24"/>
                <w:lang w:eastAsia="zh-CN"/>
              </w:rPr>
              <w:t>提供投标人自202</w:t>
            </w:r>
            <w:r w:rsidRPr="00B9683B">
              <w:rPr>
                <w:rFonts w:ascii="仿宋_GB2312" w:eastAsia="仿宋_GB2312" w:hAnsi="仿宋_GB2312" w:cs="仿宋_GB2312"/>
                <w:color w:val="auto"/>
                <w:sz w:val="24"/>
                <w:szCs w:val="24"/>
                <w:lang w:val="en" w:eastAsia="zh-CN"/>
              </w:rPr>
              <w:t>1</w:t>
            </w:r>
            <w:r w:rsidRPr="00B9683B">
              <w:rPr>
                <w:rFonts w:ascii="仿宋_GB2312" w:eastAsia="仿宋_GB2312" w:hAnsi="仿宋_GB2312" w:cs="仿宋_GB2312"/>
                <w:color w:val="auto"/>
                <w:sz w:val="24"/>
                <w:szCs w:val="24"/>
                <w:lang w:eastAsia="zh-CN"/>
              </w:rPr>
              <w:t>年1月1日以来签订的</w:t>
            </w:r>
            <w:r w:rsidRPr="00B9683B">
              <w:rPr>
                <w:rFonts w:ascii="仿宋_GB2312" w:eastAsia="仿宋_GB2312" w:hAnsi="仿宋_GB2312" w:cs="仿宋_GB2312"/>
                <w:color w:val="auto"/>
                <w:sz w:val="24"/>
                <w:szCs w:val="24"/>
                <w:lang w:val="en-US" w:eastAsia="zh-CN"/>
              </w:rPr>
              <w:t>类似</w:t>
            </w:r>
            <w:r w:rsidRPr="00B9683B">
              <w:rPr>
                <w:rFonts w:ascii="仿宋_GB2312" w:eastAsia="仿宋_GB2312" w:hAnsi="仿宋_GB2312" w:cs="仿宋_GB2312"/>
                <w:color w:val="auto"/>
                <w:sz w:val="24"/>
                <w:szCs w:val="24"/>
                <w:lang w:eastAsia="zh-CN"/>
              </w:rPr>
              <w:t>项目</w:t>
            </w:r>
            <w:r w:rsidRPr="00B9683B">
              <w:rPr>
                <w:rFonts w:ascii="仿宋_GB2312" w:eastAsia="仿宋_GB2312" w:hAnsi="仿宋_GB2312" w:cs="仿宋_GB2312"/>
                <w:color w:val="auto"/>
                <w:sz w:val="24"/>
                <w:szCs w:val="24"/>
                <w:lang w:val="en-US" w:eastAsia="zh-CN"/>
              </w:rPr>
              <w:t>业绩。</w:t>
            </w:r>
            <w:r w:rsidRPr="00B9683B">
              <w:rPr>
                <w:rFonts w:ascii="仿宋_GB2312" w:eastAsia="仿宋_GB2312" w:hAnsi="仿宋_GB2312" w:cs="仿宋_GB2312"/>
                <w:color w:val="auto"/>
                <w:sz w:val="24"/>
                <w:szCs w:val="24"/>
                <w:lang w:eastAsia="zh-CN"/>
              </w:rPr>
              <w:t>以合同签订日期为准，服务内容包括（名称不一致但服务内容类似即可）：（1）保洁（2）绿化（3）会务（4）水电气暖维修，包括3项及3项以上内容的，每份得2分；包括2项内容的，每份得1分；只包括1项内容的得0.5分，每份合同分值不累计，最多计算</w:t>
            </w:r>
            <w:r w:rsidRPr="00B9683B">
              <w:rPr>
                <w:rFonts w:ascii="仿宋_GB2312" w:eastAsia="仿宋_GB2312" w:hAnsi="仿宋_GB2312" w:cs="仿宋_GB2312"/>
                <w:color w:val="auto"/>
                <w:sz w:val="24"/>
                <w:szCs w:val="24"/>
                <w:lang w:val="en-US" w:eastAsia="zh-CN"/>
              </w:rPr>
              <w:t>6</w:t>
            </w:r>
            <w:r w:rsidRPr="00B9683B">
              <w:rPr>
                <w:rFonts w:ascii="仿宋_GB2312" w:eastAsia="仿宋_GB2312" w:hAnsi="仿宋_GB2312" w:cs="仿宋_GB2312"/>
                <w:color w:val="auto"/>
                <w:sz w:val="24"/>
                <w:szCs w:val="24"/>
                <w:lang w:eastAsia="zh-CN"/>
              </w:rPr>
              <w:t>份合同，满分</w:t>
            </w:r>
            <w:r w:rsidRPr="00B9683B">
              <w:rPr>
                <w:rFonts w:ascii="仿宋_GB2312" w:eastAsia="仿宋_GB2312" w:hAnsi="仿宋_GB2312" w:cs="仿宋_GB2312"/>
                <w:color w:val="auto"/>
                <w:sz w:val="24"/>
                <w:szCs w:val="24"/>
                <w:lang w:val="en-US" w:eastAsia="zh-CN"/>
              </w:rPr>
              <w:t>12</w:t>
            </w:r>
            <w:r w:rsidRPr="00B9683B">
              <w:rPr>
                <w:rFonts w:ascii="仿宋_GB2312" w:eastAsia="仿宋_GB2312" w:hAnsi="仿宋_GB2312" w:cs="仿宋_GB2312"/>
                <w:color w:val="auto"/>
                <w:sz w:val="24"/>
                <w:szCs w:val="24"/>
                <w:lang w:eastAsia="zh-CN"/>
              </w:rPr>
              <w:t>分。（完整业绩=合同（扫描件）</w:t>
            </w:r>
            <w:r w:rsidRPr="00B9683B">
              <w:rPr>
                <w:rFonts w:ascii="仿宋_GB2312" w:eastAsia="仿宋_GB2312" w:hAnsi="仿宋_GB2312" w:cs="仿宋_GB2312"/>
                <w:color w:val="auto"/>
                <w:sz w:val="24"/>
                <w:szCs w:val="24"/>
                <w:lang w:val="en" w:eastAsia="zh-CN"/>
              </w:rPr>
              <w:t>+服务期内任意一个月的发票</w:t>
            </w:r>
            <w:r w:rsidRPr="00B9683B">
              <w:rPr>
                <w:rFonts w:ascii="仿宋_GB2312" w:eastAsia="仿宋_GB2312" w:hAnsi="仿宋_GB2312" w:cs="仿宋_GB2312"/>
                <w:color w:val="auto"/>
                <w:sz w:val="24"/>
                <w:szCs w:val="24"/>
                <w:lang w:eastAsia="zh-CN"/>
              </w:rPr>
              <w:t>，扫描不清楚、不完整或无法辨认的不予认可，虚假业绩将自行承担相关责任。）缺项按0分计。</w:t>
            </w:r>
            <w:r w:rsidRPr="00B9683B">
              <w:rPr>
                <w:rFonts w:ascii="仿宋_GB2312" w:eastAsia="仿宋_GB2312" w:hAnsi="仿宋_GB2312" w:cs="仿宋_GB2312"/>
                <w:color w:val="auto"/>
                <w:sz w:val="24"/>
                <w:szCs w:val="24"/>
                <w:lang w:val="en-US" w:eastAsia="zh-CN"/>
              </w:rPr>
              <w:t>注：同一项目多个标段按一份合同计算分值。</w:t>
            </w:r>
          </w:p>
        </w:tc>
        <w:tc>
          <w:tcPr>
            <w:tcW w:w="742" w:type="dxa"/>
            <w:vAlign w:val="center"/>
          </w:tcPr>
          <w:p w14:paraId="521B2A65" w14:textId="77777777" w:rsidR="0044762A" w:rsidRPr="00B9683B" w:rsidRDefault="0044762A" w:rsidP="00B9683B">
            <w:pPr>
              <w:adjustRightInd w:val="0"/>
              <w:snapToGrid w:val="0"/>
              <w:jc w:val="center"/>
              <w:rPr>
                <w:rFonts w:ascii="仿宋_GB2312" w:eastAsia="仿宋_GB2312" w:hAnsi="仿宋_GB2312" w:cs="仿宋_GB2312" w:hint="default"/>
                <w:color w:val="auto"/>
                <w:sz w:val="24"/>
                <w:szCs w:val="24"/>
                <w:lang w:val="en" w:eastAsia="zh-CN"/>
              </w:rPr>
            </w:pPr>
            <w:r w:rsidRPr="00B9683B">
              <w:rPr>
                <w:rFonts w:ascii="仿宋_GB2312" w:eastAsia="仿宋_GB2312" w:hAnsi="仿宋_GB2312" w:cs="仿宋_GB2312"/>
                <w:color w:val="auto"/>
                <w:sz w:val="24"/>
                <w:szCs w:val="24"/>
                <w:lang w:val="en-US" w:eastAsia="zh-CN"/>
              </w:rPr>
              <w:t>12</w:t>
            </w:r>
          </w:p>
        </w:tc>
      </w:tr>
      <w:tr w:rsidR="0044762A" w:rsidRPr="008D06B0" w14:paraId="0C6E5871" w14:textId="77777777">
        <w:trPr>
          <w:trHeight w:val="1555"/>
          <w:jc w:val="center"/>
        </w:trPr>
        <w:tc>
          <w:tcPr>
            <w:tcW w:w="1231" w:type="dxa"/>
            <w:vMerge/>
            <w:vAlign w:val="center"/>
          </w:tcPr>
          <w:p w14:paraId="78AA8653" w14:textId="77777777" w:rsidR="0044762A" w:rsidRPr="008D06B0" w:rsidRDefault="0044762A">
            <w:pPr>
              <w:adjustRightInd w:val="0"/>
              <w:snapToGrid w:val="0"/>
              <w:jc w:val="center"/>
              <w:rPr>
                <w:rFonts w:ascii="仿宋_GB2312" w:eastAsia="仿宋_GB2312" w:hAnsi="仿宋_GB2312" w:cs="仿宋_GB2312" w:hint="default"/>
                <w:b/>
                <w:bCs/>
                <w:color w:val="auto"/>
                <w:sz w:val="24"/>
                <w:szCs w:val="24"/>
                <w:lang w:eastAsia="zh-CN"/>
              </w:rPr>
            </w:pPr>
          </w:p>
        </w:tc>
        <w:tc>
          <w:tcPr>
            <w:tcW w:w="1156" w:type="dxa"/>
            <w:vAlign w:val="center"/>
          </w:tcPr>
          <w:p w14:paraId="40F007E0" w14:textId="77777777" w:rsidR="0044762A" w:rsidRPr="00B9683B" w:rsidRDefault="0044762A">
            <w:pPr>
              <w:jc w:val="center"/>
              <w:textAlignment w:val="center"/>
              <w:rPr>
                <w:rFonts w:ascii="仿宋_GB2312" w:eastAsia="仿宋_GB2312" w:hAnsi="仿宋_GB2312" w:cs="仿宋_GB2312" w:hint="default"/>
                <w:color w:val="auto"/>
                <w:sz w:val="24"/>
                <w:szCs w:val="24"/>
                <w:lang w:val="en-US" w:eastAsia="zh-CN"/>
              </w:rPr>
            </w:pPr>
            <w:r w:rsidRPr="00B9683B">
              <w:rPr>
                <w:rFonts w:ascii="仿宋_GB2312" w:eastAsia="仿宋_GB2312" w:hAnsi="仿宋_GB2312" w:cs="仿宋_GB2312"/>
                <w:color w:val="auto"/>
                <w:sz w:val="24"/>
                <w:szCs w:val="24"/>
              </w:rPr>
              <w:t>服务承诺</w:t>
            </w:r>
          </w:p>
        </w:tc>
        <w:tc>
          <w:tcPr>
            <w:tcW w:w="6936" w:type="dxa"/>
            <w:vAlign w:val="center"/>
          </w:tcPr>
          <w:p w14:paraId="536B019A" w14:textId="77777777" w:rsidR="0044762A" w:rsidRPr="00B9683B" w:rsidRDefault="0044762A">
            <w:pPr>
              <w:rPr>
                <w:rFonts w:ascii="仿宋_GB2312" w:eastAsia="仿宋_GB2312" w:hint="default"/>
                <w:color w:val="auto"/>
                <w:sz w:val="24"/>
                <w:szCs w:val="24"/>
                <w:lang w:val="en-US" w:eastAsia="zh-CN" w:bidi="ar"/>
              </w:rPr>
            </w:pPr>
            <w:r w:rsidRPr="00B9683B">
              <w:rPr>
                <w:rFonts w:ascii="仿宋_GB2312" w:eastAsia="仿宋_GB2312" w:hAnsi="仿宋_GB2312" w:cs="仿宋_GB2312"/>
                <w:color w:val="auto"/>
                <w:sz w:val="24"/>
                <w:szCs w:val="24"/>
                <w:lang w:eastAsia="zh-CN"/>
              </w:rPr>
              <w:t>根据投标人提供的服务承诺、实质性优惠(比如针对本项目提供相关主要设备、</w:t>
            </w:r>
            <w:r w:rsidRPr="00B9683B">
              <w:rPr>
                <w:rFonts w:ascii="仿宋_GB2312" w:eastAsia="仿宋_GB2312" w:hAnsi="仿宋_GB2312" w:cs="仿宋_GB2312"/>
                <w:color w:val="auto"/>
                <w:kern w:val="0"/>
                <w:sz w:val="24"/>
                <w:szCs w:val="24"/>
                <w:lang w:eastAsia="zh-CN"/>
              </w:rPr>
              <w:t>材料，</w:t>
            </w:r>
            <w:r w:rsidRPr="00B9683B">
              <w:rPr>
                <w:rFonts w:ascii="仿宋_GB2312" w:eastAsia="仿宋_GB2312" w:hAnsi="仿宋_GB2312" w:cs="仿宋_GB2312"/>
                <w:color w:val="auto"/>
                <w:sz w:val="24"/>
                <w:szCs w:val="24"/>
                <w:lang w:eastAsia="zh-CN"/>
              </w:rPr>
              <w:t>重大活动或者突击性任务需要增加服务人员数量时，无条件按照采购人要求和安排落实等)的全面性、采购人受益程度评分。服务承诺全面且采购人受益程度高的得</w:t>
            </w:r>
            <w:r w:rsidRPr="00B9683B">
              <w:rPr>
                <w:rFonts w:ascii="仿宋_GB2312" w:eastAsia="仿宋_GB2312" w:hAnsi="仿宋_GB2312" w:cs="仿宋_GB2312"/>
                <w:color w:val="auto"/>
                <w:sz w:val="24"/>
                <w:szCs w:val="24"/>
                <w:lang w:val="en-US" w:eastAsia="zh-CN"/>
              </w:rPr>
              <w:t>8</w:t>
            </w:r>
            <w:r w:rsidRPr="00B9683B">
              <w:rPr>
                <w:rFonts w:ascii="仿宋_GB2312" w:eastAsia="仿宋_GB2312" w:hAnsi="仿宋_GB2312" w:cs="仿宋_GB2312"/>
                <w:color w:val="auto"/>
                <w:sz w:val="24"/>
                <w:szCs w:val="24"/>
                <w:lang w:eastAsia="zh-CN"/>
              </w:rPr>
              <w:t>分；服务承诺一般采购人受益程度较高的得</w:t>
            </w:r>
            <w:r w:rsidRPr="00B9683B">
              <w:rPr>
                <w:rFonts w:ascii="仿宋_GB2312" w:eastAsia="仿宋_GB2312" w:hAnsi="仿宋_GB2312" w:cs="仿宋_GB2312"/>
                <w:color w:val="auto"/>
                <w:sz w:val="24"/>
                <w:szCs w:val="24"/>
                <w:lang w:val="en-US" w:eastAsia="zh-CN"/>
              </w:rPr>
              <w:t>5</w:t>
            </w:r>
            <w:r w:rsidRPr="00B9683B">
              <w:rPr>
                <w:rFonts w:ascii="仿宋_GB2312" w:eastAsia="仿宋_GB2312" w:hAnsi="仿宋_GB2312" w:cs="仿宋_GB2312"/>
                <w:color w:val="auto"/>
                <w:sz w:val="24"/>
                <w:szCs w:val="24"/>
                <w:lang w:eastAsia="zh-CN"/>
              </w:rPr>
              <w:t>分；服务承诺存在明显缺陷</w:t>
            </w:r>
            <w:r w:rsidR="00B9188C" w:rsidRPr="00B9683B">
              <w:rPr>
                <w:rFonts w:ascii="仿宋_GB2312" w:eastAsia="仿宋_GB2312" w:hAnsi="仿宋_GB2312" w:cs="仿宋_GB2312"/>
                <w:color w:val="auto"/>
                <w:sz w:val="24"/>
                <w:szCs w:val="24"/>
                <w:lang w:eastAsia="zh-CN"/>
              </w:rPr>
              <w:t>，</w:t>
            </w:r>
            <w:r w:rsidRPr="00B9683B">
              <w:rPr>
                <w:rFonts w:ascii="仿宋_GB2312" w:eastAsia="仿宋_GB2312" w:hAnsi="仿宋_GB2312" w:cs="仿宋_GB2312"/>
                <w:color w:val="auto"/>
                <w:sz w:val="24"/>
                <w:szCs w:val="24"/>
                <w:lang w:eastAsia="zh-CN"/>
              </w:rPr>
              <w:t>采购人受益程度低的得</w:t>
            </w:r>
            <w:r w:rsidRPr="00B9683B">
              <w:rPr>
                <w:rFonts w:ascii="仿宋_GB2312" w:eastAsia="仿宋_GB2312" w:hAnsi="仿宋_GB2312" w:cs="仿宋_GB2312"/>
                <w:color w:val="auto"/>
                <w:sz w:val="24"/>
                <w:szCs w:val="24"/>
                <w:lang w:val="en-US" w:eastAsia="zh-CN"/>
              </w:rPr>
              <w:t>2</w:t>
            </w:r>
            <w:r w:rsidRPr="00B9683B">
              <w:rPr>
                <w:rFonts w:ascii="仿宋_GB2312" w:eastAsia="仿宋_GB2312" w:hAnsi="仿宋_GB2312" w:cs="仿宋_GB2312"/>
                <w:color w:val="auto"/>
                <w:sz w:val="24"/>
                <w:szCs w:val="24"/>
                <w:lang w:eastAsia="zh-CN"/>
              </w:rPr>
              <w:t>分；无服务承诺的不得分。</w:t>
            </w:r>
          </w:p>
        </w:tc>
        <w:tc>
          <w:tcPr>
            <w:tcW w:w="742" w:type="dxa"/>
            <w:vAlign w:val="center"/>
          </w:tcPr>
          <w:p w14:paraId="4B2959FF" w14:textId="77777777" w:rsidR="0044762A" w:rsidRPr="00B9683B" w:rsidRDefault="0044762A" w:rsidP="00B9683B">
            <w:pPr>
              <w:adjustRightInd w:val="0"/>
              <w:snapToGrid w:val="0"/>
              <w:jc w:val="center"/>
              <w:rPr>
                <w:rFonts w:ascii="仿宋_GB2312" w:eastAsia="仿宋_GB2312" w:hAnsi="仿宋_GB2312" w:cs="仿宋_GB2312" w:hint="default"/>
                <w:color w:val="auto"/>
                <w:sz w:val="24"/>
                <w:szCs w:val="24"/>
                <w:lang w:val="en-US" w:eastAsia="zh-CN"/>
              </w:rPr>
            </w:pPr>
            <w:r w:rsidRPr="00B9683B">
              <w:rPr>
                <w:rFonts w:ascii="仿宋_GB2312" w:eastAsia="仿宋_GB2312" w:hAnsi="仿宋_GB2312" w:cs="仿宋_GB2312"/>
                <w:color w:val="auto"/>
                <w:sz w:val="24"/>
                <w:szCs w:val="24"/>
                <w:lang w:val="en-US" w:eastAsia="zh-CN"/>
              </w:rPr>
              <w:t>8</w:t>
            </w:r>
          </w:p>
        </w:tc>
      </w:tr>
      <w:tr w:rsidR="0044762A" w:rsidRPr="008D06B0" w14:paraId="1A2A2E9E" w14:textId="77777777">
        <w:trPr>
          <w:trHeight w:val="818"/>
          <w:jc w:val="center"/>
        </w:trPr>
        <w:tc>
          <w:tcPr>
            <w:tcW w:w="1231" w:type="dxa"/>
            <w:vMerge w:val="restart"/>
            <w:vAlign w:val="center"/>
          </w:tcPr>
          <w:p w14:paraId="0043A180" w14:textId="77777777" w:rsidR="0044762A" w:rsidRPr="008D06B0" w:rsidRDefault="0044762A">
            <w:pPr>
              <w:adjustRightInd w:val="0"/>
              <w:snapToGrid w:val="0"/>
              <w:jc w:val="center"/>
              <w:rPr>
                <w:rFonts w:ascii="仿宋_GB2312" w:eastAsia="仿宋_GB2312" w:hAnsi="仿宋_GB2312" w:cs="仿宋_GB2312" w:hint="default"/>
                <w:b/>
                <w:bCs/>
                <w:color w:val="auto"/>
                <w:sz w:val="24"/>
                <w:szCs w:val="24"/>
              </w:rPr>
            </w:pPr>
            <w:r w:rsidRPr="008D06B0">
              <w:rPr>
                <w:rFonts w:ascii="仿宋_GB2312" w:eastAsia="仿宋_GB2312" w:hAnsi="仿宋_GB2312" w:cs="仿宋_GB2312"/>
                <w:b/>
                <w:bCs/>
                <w:color w:val="auto"/>
                <w:sz w:val="24"/>
                <w:szCs w:val="24"/>
              </w:rPr>
              <w:t>技术</w:t>
            </w:r>
          </w:p>
          <w:p w14:paraId="3D9752B0" w14:textId="77777777" w:rsidR="0044762A" w:rsidRPr="008D06B0" w:rsidRDefault="0044762A">
            <w:pPr>
              <w:adjustRightInd w:val="0"/>
              <w:snapToGrid w:val="0"/>
              <w:jc w:val="center"/>
              <w:rPr>
                <w:rFonts w:ascii="仿宋_GB2312" w:eastAsia="仿宋_GB2312" w:hAnsi="仿宋_GB2312" w:cs="仿宋_GB2312" w:hint="default"/>
                <w:b/>
                <w:bCs/>
                <w:color w:val="auto"/>
                <w:sz w:val="24"/>
                <w:szCs w:val="24"/>
              </w:rPr>
            </w:pPr>
            <w:r w:rsidRPr="008D06B0">
              <w:rPr>
                <w:rFonts w:ascii="仿宋_GB2312" w:eastAsia="仿宋_GB2312" w:hAnsi="仿宋_GB2312" w:cs="仿宋_GB2312"/>
                <w:b/>
                <w:bCs/>
                <w:color w:val="auto"/>
                <w:sz w:val="24"/>
                <w:szCs w:val="24"/>
              </w:rPr>
              <w:t>部分</w:t>
            </w:r>
          </w:p>
          <w:p w14:paraId="714C03B3" w14:textId="77777777" w:rsidR="0044762A" w:rsidRPr="008D06B0" w:rsidRDefault="0044762A">
            <w:pPr>
              <w:adjustRightInd w:val="0"/>
              <w:snapToGrid w:val="0"/>
              <w:jc w:val="center"/>
              <w:rPr>
                <w:rFonts w:ascii="仿宋_GB2312" w:eastAsia="仿宋_GB2312" w:hAnsi="仿宋_GB2312" w:cs="仿宋_GB2312" w:hint="default"/>
                <w:color w:val="auto"/>
                <w:sz w:val="24"/>
                <w:szCs w:val="24"/>
              </w:rPr>
            </w:pPr>
            <w:r w:rsidRPr="008D06B0">
              <w:rPr>
                <w:rFonts w:ascii="仿宋_GB2312" w:eastAsia="仿宋_GB2312" w:hAnsi="仿宋_GB2312" w:cs="仿宋_GB2312"/>
                <w:b/>
                <w:bCs/>
                <w:color w:val="auto"/>
                <w:sz w:val="24"/>
                <w:szCs w:val="24"/>
              </w:rPr>
              <w:t>（</w:t>
            </w:r>
            <w:r w:rsidRPr="008D06B0">
              <w:rPr>
                <w:rFonts w:ascii="仿宋_GB2312" w:eastAsia="仿宋_GB2312" w:hAnsi="仿宋_GB2312" w:cs="仿宋_GB2312"/>
                <w:b/>
                <w:bCs/>
                <w:color w:val="auto"/>
                <w:sz w:val="24"/>
                <w:szCs w:val="24"/>
                <w:lang w:val="en-US" w:eastAsia="zh-CN"/>
              </w:rPr>
              <w:t>70</w:t>
            </w:r>
            <w:r w:rsidRPr="008D06B0">
              <w:rPr>
                <w:rFonts w:ascii="仿宋_GB2312" w:eastAsia="仿宋_GB2312" w:hAnsi="仿宋_GB2312" w:cs="仿宋_GB2312"/>
                <w:b/>
                <w:bCs/>
                <w:color w:val="auto"/>
                <w:sz w:val="24"/>
                <w:szCs w:val="24"/>
              </w:rPr>
              <w:t>分）</w:t>
            </w:r>
          </w:p>
        </w:tc>
        <w:tc>
          <w:tcPr>
            <w:tcW w:w="1156" w:type="dxa"/>
            <w:vAlign w:val="center"/>
          </w:tcPr>
          <w:p w14:paraId="0C36E97C" w14:textId="77777777" w:rsidR="0044762A" w:rsidRPr="00B9683B" w:rsidRDefault="0044762A">
            <w:pPr>
              <w:widowControl w:val="0"/>
              <w:autoSpaceDE w:val="0"/>
              <w:autoSpaceDN w:val="0"/>
              <w:adjustRightInd w:val="0"/>
              <w:ind w:right="210"/>
              <w:rPr>
                <w:rFonts w:ascii="仿宋_GB2312" w:eastAsia="仿宋_GB2312" w:hAnsi="仿宋_GB2312" w:cs="仿宋_GB2312" w:hint="default"/>
                <w:color w:val="auto"/>
                <w:sz w:val="24"/>
                <w:szCs w:val="24"/>
                <w:lang w:eastAsia="zh-CN"/>
              </w:rPr>
            </w:pPr>
            <w:r w:rsidRPr="00B9683B">
              <w:rPr>
                <w:rFonts w:ascii="仿宋_GB2312" w:eastAsia="仿宋_GB2312" w:hAnsi="仿宋_GB2312" w:cs="仿宋_GB2312"/>
                <w:color w:val="auto"/>
                <w:sz w:val="24"/>
                <w:szCs w:val="24"/>
                <w:lang w:val="en-US" w:eastAsia="zh-CN"/>
              </w:rPr>
              <w:t>项目服务管理保障的整体思路</w:t>
            </w:r>
          </w:p>
        </w:tc>
        <w:tc>
          <w:tcPr>
            <w:tcW w:w="6936" w:type="dxa"/>
            <w:vAlign w:val="center"/>
          </w:tcPr>
          <w:p w14:paraId="31A7EC7A" w14:textId="77777777" w:rsidR="0044762A" w:rsidRPr="00B9683B" w:rsidRDefault="0044762A" w:rsidP="00B9188C">
            <w:pPr>
              <w:rPr>
                <w:rFonts w:ascii="仿宋_GB2312" w:eastAsia="仿宋_GB2312" w:hAnsi="仿宋_GB2312" w:cs="仿宋_GB2312" w:hint="default"/>
                <w:color w:val="auto"/>
                <w:sz w:val="24"/>
                <w:szCs w:val="24"/>
                <w:lang w:eastAsia="zh-CN"/>
              </w:rPr>
            </w:pPr>
            <w:r w:rsidRPr="00B9683B">
              <w:rPr>
                <w:rFonts w:ascii="仿宋_GB2312" w:eastAsia="仿宋_GB2312" w:hAnsi="仿宋_GB2312" w:cs="仿宋_GB2312"/>
                <w:color w:val="auto"/>
                <w:sz w:val="24"/>
                <w:szCs w:val="24"/>
                <w:lang w:val="en-US" w:eastAsia="zh-CN"/>
              </w:rPr>
              <w:t>根据投标人对本项目物业服务、相关配合、员工待遇保障、危机处理等需求的分析理解，以及为做好本项目所采取和提出的指导思想、总体原则、服务定位、方式方法、加强主动监管等措施进行综合评价。</w:t>
            </w:r>
            <w:r w:rsidRPr="00B9683B">
              <w:rPr>
                <w:rFonts w:ascii="仿宋_GB2312" w:eastAsia="仿宋_GB2312" w:hAnsi="仿宋_GB2312" w:cs="仿宋_GB2312"/>
                <w:color w:val="auto"/>
                <w:kern w:val="0"/>
                <w:sz w:val="24"/>
                <w:szCs w:val="24"/>
                <w:lang w:eastAsia="zh-CN"/>
              </w:rPr>
              <w:t>分析理解透彻、逻辑思维严谨、采取措施科学合理，得</w:t>
            </w:r>
            <w:r w:rsidR="0001493A" w:rsidRPr="00B9683B">
              <w:rPr>
                <w:rFonts w:ascii="仿宋_GB2312" w:eastAsia="仿宋_GB2312" w:hAnsi="仿宋_GB2312" w:cs="仿宋_GB2312"/>
                <w:color w:val="auto"/>
                <w:kern w:val="0"/>
                <w:sz w:val="24"/>
                <w:szCs w:val="24"/>
                <w:lang w:eastAsia="zh-CN"/>
              </w:rPr>
              <w:t>5</w:t>
            </w:r>
            <w:r w:rsidRPr="00B9683B">
              <w:rPr>
                <w:rFonts w:ascii="仿宋_GB2312" w:eastAsia="仿宋_GB2312" w:hAnsi="仿宋_GB2312" w:cs="仿宋_GB2312"/>
                <w:color w:val="auto"/>
                <w:kern w:val="0"/>
                <w:sz w:val="24"/>
                <w:szCs w:val="24"/>
                <w:lang w:eastAsia="zh-CN"/>
              </w:rPr>
              <w:t>分；分析理解较透彻、</w:t>
            </w:r>
            <w:r w:rsidR="00B9188C" w:rsidRPr="00B9683B">
              <w:rPr>
                <w:rFonts w:ascii="仿宋_GB2312" w:eastAsia="仿宋_GB2312" w:hAnsi="仿宋_GB2312" w:cs="仿宋_GB2312"/>
                <w:color w:val="auto"/>
                <w:kern w:val="0"/>
                <w:sz w:val="24"/>
                <w:szCs w:val="24"/>
                <w:lang w:eastAsia="zh-CN"/>
              </w:rPr>
              <w:t>采取措施</w:t>
            </w:r>
            <w:r w:rsidRPr="00B9683B">
              <w:rPr>
                <w:rFonts w:ascii="仿宋_GB2312" w:eastAsia="仿宋_GB2312" w:hAnsi="仿宋_GB2312" w:cs="仿宋_GB2312"/>
                <w:color w:val="auto"/>
                <w:kern w:val="0"/>
                <w:sz w:val="24"/>
                <w:szCs w:val="24"/>
                <w:lang w:eastAsia="zh-CN"/>
              </w:rPr>
              <w:t>较科学合理</w:t>
            </w:r>
            <w:r w:rsidR="00B9188C" w:rsidRPr="00B9683B">
              <w:rPr>
                <w:rFonts w:ascii="仿宋_GB2312" w:eastAsia="仿宋_GB2312" w:hAnsi="仿宋_GB2312" w:cs="仿宋_GB2312"/>
                <w:color w:val="auto"/>
                <w:kern w:val="0"/>
                <w:sz w:val="24"/>
                <w:szCs w:val="24"/>
                <w:lang w:eastAsia="zh-CN"/>
              </w:rPr>
              <w:t>，基本满足项目服务管理要求</w:t>
            </w:r>
            <w:r w:rsidRPr="00B9683B">
              <w:rPr>
                <w:rFonts w:ascii="仿宋_GB2312" w:eastAsia="仿宋_GB2312" w:hAnsi="仿宋_GB2312" w:cs="仿宋_GB2312"/>
                <w:color w:val="auto"/>
                <w:kern w:val="0"/>
                <w:sz w:val="24"/>
                <w:szCs w:val="24"/>
                <w:lang w:eastAsia="zh-CN"/>
              </w:rPr>
              <w:t xml:space="preserve">，得 </w:t>
            </w:r>
            <w:r w:rsidR="0001493A" w:rsidRPr="00B9683B">
              <w:rPr>
                <w:rFonts w:ascii="仿宋_GB2312" w:eastAsia="仿宋_GB2312" w:hAnsi="仿宋_GB2312" w:cs="仿宋_GB2312"/>
                <w:color w:val="auto"/>
                <w:kern w:val="0"/>
                <w:sz w:val="24"/>
                <w:szCs w:val="24"/>
                <w:lang w:eastAsia="zh-CN"/>
              </w:rPr>
              <w:t>3</w:t>
            </w:r>
            <w:r w:rsidRPr="00B9683B">
              <w:rPr>
                <w:rFonts w:ascii="仿宋_GB2312" w:eastAsia="仿宋_GB2312" w:hAnsi="仿宋_GB2312" w:cs="仿宋_GB2312"/>
                <w:color w:val="auto"/>
                <w:kern w:val="0"/>
                <w:sz w:val="24"/>
                <w:szCs w:val="24"/>
                <w:lang w:eastAsia="zh-CN"/>
              </w:rPr>
              <w:t>分；分析理解不到位、</w:t>
            </w:r>
            <w:r w:rsidR="00B9188C" w:rsidRPr="00B9683B">
              <w:rPr>
                <w:rFonts w:ascii="仿宋_GB2312" w:eastAsia="仿宋_GB2312" w:hAnsi="仿宋_GB2312" w:cs="仿宋_GB2312"/>
                <w:color w:val="auto"/>
                <w:kern w:val="0"/>
                <w:sz w:val="24"/>
                <w:szCs w:val="24"/>
                <w:lang w:eastAsia="zh-CN"/>
              </w:rPr>
              <w:t>采取措施不科学不合理</w:t>
            </w:r>
            <w:r w:rsidRPr="00B9683B">
              <w:rPr>
                <w:rFonts w:ascii="仿宋_GB2312" w:eastAsia="仿宋_GB2312" w:hAnsi="仿宋_GB2312" w:cs="仿宋_GB2312"/>
                <w:color w:val="auto"/>
                <w:kern w:val="0"/>
                <w:sz w:val="24"/>
                <w:szCs w:val="24"/>
                <w:lang w:eastAsia="zh-CN"/>
              </w:rPr>
              <w:t>，</w:t>
            </w:r>
            <w:r w:rsidR="00B9188C" w:rsidRPr="00B9683B">
              <w:rPr>
                <w:rFonts w:ascii="仿宋_GB2312" w:eastAsia="仿宋_GB2312" w:hAnsi="仿宋_GB2312" w:cs="仿宋_GB2312"/>
                <w:color w:val="auto"/>
                <w:kern w:val="0"/>
                <w:sz w:val="24"/>
                <w:szCs w:val="24"/>
                <w:lang w:eastAsia="zh-CN"/>
              </w:rPr>
              <w:t>不能满足项目服务管理要求，</w:t>
            </w:r>
            <w:r w:rsidRPr="00B9683B">
              <w:rPr>
                <w:rFonts w:ascii="仿宋_GB2312" w:eastAsia="仿宋_GB2312" w:hAnsi="仿宋_GB2312" w:cs="仿宋_GB2312"/>
                <w:color w:val="auto"/>
                <w:kern w:val="0"/>
                <w:sz w:val="24"/>
                <w:szCs w:val="24"/>
                <w:lang w:eastAsia="zh-CN"/>
              </w:rPr>
              <w:t xml:space="preserve">得 </w:t>
            </w:r>
            <w:r w:rsidR="0001493A" w:rsidRPr="00B9683B">
              <w:rPr>
                <w:rFonts w:ascii="仿宋_GB2312" w:eastAsia="仿宋_GB2312" w:hAnsi="仿宋_GB2312" w:cs="仿宋_GB2312"/>
                <w:color w:val="auto"/>
                <w:kern w:val="0"/>
                <w:sz w:val="24"/>
                <w:szCs w:val="24"/>
                <w:lang w:eastAsia="zh-CN"/>
              </w:rPr>
              <w:t>1</w:t>
            </w:r>
            <w:r w:rsidRPr="00B9683B">
              <w:rPr>
                <w:rFonts w:ascii="仿宋_GB2312" w:eastAsia="仿宋_GB2312" w:hAnsi="仿宋_GB2312" w:cs="仿宋_GB2312"/>
                <w:color w:val="auto"/>
                <w:kern w:val="0"/>
                <w:sz w:val="24"/>
                <w:szCs w:val="24"/>
                <w:lang w:eastAsia="zh-CN"/>
              </w:rPr>
              <w:t xml:space="preserve"> 分</w:t>
            </w:r>
            <w:r w:rsidRPr="00B9683B">
              <w:rPr>
                <w:rFonts w:ascii="仿宋_GB2312" w:eastAsia="仿宋_GB2312" w:hAnsi="仿宋_GB2312" w:cs="仿宋_GB2312"/>
                <w:color w:val="auto"/>
                <w:sz w:val="24"/>
                <w:szCs w:val="24"/>
                <w:lang w:val="en-US" w:eastAsia="zh-CN"/>
              </w:rPr>
              <w:t>；缺项按0分计。</w:t>
            </w:r>
          </w:p>
        </w:tc>
        <w:tc>
          <w:tcPr>
            <w:tcW w:w="742" w:type="dxa"/>
            <w:vAlign w:val="center"/>
          </w:tcPr>
          <w:p w14:paraId="1227C12A" w14:textId="77777777" w:rsidR="0044762A" w:rsidRPr="00B9683B" w:rsidRDefault="0001493A" w:rsidP="00B9683B">
            <w:pPr>
              <w:pStyle w:val="2"/>
              <w:spacing w:line="400" w:lineRule="exact"/>
              <w:jc w:val="center"/>
              <w:rPr>
                <w:rFonts w:ascii="仿宋_GB2312" w:eastAsia="仿宋_GB2312" w:hAnsi="仿宋_GB2312" w:cs="仿宋_GB2312"/>
                <w:b w:val="0"/>
                <w:bCs w:val="0"/>
                <w:color w:val="auto"/>
                <w:sz w:val="24"/>
                <w:szCs w:val="24"/>
                <w:lang w:eastAsia="zh-CN"/>
              </w:rPr>
            </w:pPr>
            <w:r w:rsidRPr="00B9683B">
              <w:rPr>
                <w:rFonts w:ascii="仿宋_GB2312" w:eastAsia="仿宋_GB2312" w:hAnsi="仿宋_GB2312" w:cs="仿宋_GB2312"/>
                <w:b w:val="0"/>
                <w:bCs w:val="0"/>
                <w:color w:val="auto"/>
                <w:sz w:val="24"/>
                <w:szCs w:val="24"/>
                <w:lang w:eastAsia="zh-CN"/>
              </w:rPr>
              <w:t>5</w:t>
            </w:r>
          </w:p>
        </w:tc>
      </w:tr>
      <w:tr w:rsidR="0044762A" w:rsidRPr="008D06B0" w14:paraId="5191A487" w14:textId="77777777">
        <w:trPr>
          <w:trHeight w:val="394"/>
          <w:jc w:val="center"/>
        </w:trPr>
        <w:tc>
          <w:tcPr>
            <w:tcW w:w="1231" w:type="dxa"/>
            <w:vMerge/>
            <w:vAlign w:val="center"/>
          </w:tcPr>
          <w:p w14:paraId="5F4B2C61" w14:textId="77777777" w:rsidR="0044762A" w:rsidRPr="008D06B0" w:rsidRDefault="0044762A">
            <w:pPr>
              <w:adjustRightInd w:val="0"/>
              <w:snapToGrid w:val="0"/>
              <w:jc w:val="center"/>
              <w:rPr>
                <w:rFonts w:ascii="仿宋_GB2312" w:eastAsia="仿宋_GB2312" w:hAnsi="仿宋_GB2312" w:cs="仿宋_GB2312" w:hint="default"/>
                <w:b/>
                <w:bCs/>
                <w:color w:val="auto"/>
                <w:sz w:val="24"/>
                <w:szCs w:val="24"/>
              </w:rPr>
            </w:pPr>
          </w:p>
        </w:tc>
        <w:tc>
          <w:tcPr>
            <w:tcW w:w="1156" w:type="dxa"/>
            <w:vAlign w:val="center"/>
          </w:tcPr>
          <w:p w14:paraId="61F25BEE" w14:textId="77777777" w:rsidR="0044762A" w:rsidRPr="00B9683B" w:rsidRDefault="0044762A">
            <w:pPr>
              <w:adjustRightInd w:val="0"/>
              <w:snapToGrid w:val="0"/>
              <w:jc w:val="center"/>
              <w:rPr>
                <w:rFonts w:ascii="仿宋_GB2312" w:eastAsia="仿宋_GB2312" w:hAnsi="仿宋_GB2312" w:cs="仿宋_GB2312" w:hint="default"/>
                <w:color w:val="auto"/>
                <w:sz w:val="24"/>
                <w:szCs w:val="24"/>
              </w:rPr>
            </w:pPr>
            <w:r w:rsidRPr="00B9683B">
              <w:rPr>
                <w:rFonts w:ascii="仿宋_GB2312" w:eastAsia="仿宋_GB2312" w:hAnsi="仿宋_GB2312" w:cs="仿宋_GB2312"/>
                <w:color w:val="auto"/>
                <w:sz w:val="24"/>
                <w:szCs w:val="24"/>
              </w:rPr>
              <w:t>服务方案</w:t>
            </w:r>
          </w:p>
        </w:tc>
        <w:tc>
          <w:tcPr>
            <w:tcW w:w="6936" w:type="dxa"/>
            <w:vAlign w:val="center"/>
          </w:tcPr>
          <w:p w14:paraId="1F3E79A7" w14:textId="77777777" w:rsidR="00715F1D" w:rsidRPr="00B9683B" w:rsidRDefault="0044762A" w:rsidP="00715F1D">
            <w:pPr>
              <w:autoSpaceDE w:val="0"/>
              <w:autoSpaceDN w:val="0"/>
              <w:adjustRightInd w:val="0"/>
              <w:ind w:right="210"/>
              <w:rPr>
                <w:rFonts w:ascii="仿宋_GB2312" w:eastAsia="仿宋_GB2312" w:hAnsi="仿宋_GB2312" w:cs="仿宋_GB2312" w:hint="default"/>
                <w:color w:val="auto"/>
                <w:sz w:val="24"/>
                <w:szCs w:val="24"/>
                <w:lang w:eastAsia="zh-CN"/>
              </w:rPr>
            </w:pPr>
            <w:r w:rsidRPr="00B9683B">
              <w:rPr>
                <w:rFonts w:ascii="仿宋_GB2312" w:eastAsia="仿宋_GB2312" w:hAnsi="仿宋_GB2312" w:cs="仿宋_GB2312"/>
                <w:color w:val="auto"/>
                <w:sz w:val="24"/>
                <w:szCs w:val="24"/>
                <w:lang w:val="en-US" w:eastAsia="zh-CN"/>
              </w:rPr>
              <w:t>结合本项目需求制定整体管理</w:t>
            </w:r>
            <w:r w:rsidRPr="00B9683B">
              <w:rPr>
                <w:rFonts w:ascii="仿宋_GB2312" w:eastAsia="仿宋_GB2312" w:hAnsi="仿宋_GB2312" w:cs="仿宋_GB2312"/>
                <w:color w:val="auto"/>
                <w:sz w:val="24"/>
                <w:szCs w:val="24"/>
                <w:lang w:eastAsia="zh-CN"/>
              </w:rPr>
              <w:t>服务方案，</w:t>
            </w:r>
            <w:r w:rsidRPr="00B9683B">
              <w:rPr>
                <w:rFonts w:ascii="仿宋_GB2312" w:eastAsia="仿宋_GB2312" w:hAnsi="仿宋_GB2312" w:cs="仿宋_GB2312"/>
                <w:color w:val="auto"/>
                <w:sz w:val="24"/>
                <w:szCs w:val="24"/>
                <w:lang w:val="en-US" w:eastAsia="zh-CN"/>
              </w:rPr>
              <w:t>包含管理服务整体规划、环境卫生保洁服务、设施设备运行管理维护、会务服务、电梯维保、绿化养护服务、消防控制室、综合楼、综合服务楼）、交接方案等</w:t>
            </w:r>
            <w:r w:rsidR="003F0746" w:rsidRPr="00B9683B">
              <w:rPr>
                <w:rFonts w:ascii="仿宋_GB2312" w:eastAsia="仿宋_GB2312" w:hAnsi="仿宋_GB2312" w:cs="仿宋_GB2312"/>
                <w:color w:val="auto"/>
                <w:sz w:val="24"/>
                <w:szCs w:val="24"/>
                <w:lang w:val="en-US" w:eastAsia="zh-CN"/>
              </w:rPr>
              <w:t>方案</w:t>
            </w:r>
            <w:r w:rsidRPr="00B9683B">
              <w:rPr>
                <w:rFonts w:ascii="仿宋_GB2312" w:eastAsia="仿宋_GB2312" w:hAnsi="仿宋_GB2312" w:cs="仿宋_GB2312"/>
                <w:color w:val="auto"/>
                <w:sz w:val="24"/>
                <w:szCs w:val="24"/>
                <w:lang w:eastAsia="zh-CN"/>
              </w:rPr>
              <w:t>。</w:t>
            </w:r>
          </w:p>
          <w:p w14:paraId="69B1982B" w14:textId="5F2EBE11" w:rsidR="003F0746" w:rsidRPr="00B9683B" w:rsidRDefault="003F0746" w:rsidP="00715F1D">
            <w:pPr>
              <w:autoSpaceDE w:val="0"/>
              <w:autoSpaceDN w:val="0"/>
              <w:adjustRightInd w:val="0"/>
              <w:ind w:right="210"/>
              <w:rPr>
                <w:rFonts w:ascii="仿宋_GB2312" w:eastAsia="仿宋_GB2312" w:hAnsi="仿宋_GB2312" w:cs="仿宋_GB2312"/>
                <w:strike/>
                <w:color w:val="auto"/>
                <w:sz w:val="24"/>
                <w:szCs w:val="24"/>
                <w:lang w:eastAsia="zh-CN"/>
              </w:rPr>
            </w:pPr>
            <w:r w:rsidRPr="00B9683B">
              <w:rPr>
                <w:rFonts w:ascii="仿宋_GB2312" w:eastAsia="仿宋_GB2312" w:hAnsi="仿宋_GB2312" w:cs="仿宋_GB2312"/>
                <w:color w:val="auto"/>
                <w:sz w:val="24"/>
                <w:szCs w:val="24"/>
                <w:lang w:eastAsia="zh-CN"/>
              </w:rPr>
              <w:t>投标人提供针对上述10项内容</w:t>
            </w:r>
            <w:r w:rsidR="0001493A" w:rsidRPr="00B9683B">
              <w:rPr>
                <w:rFonts w:ascii="仿宋_GB2312" w:eastAsia="仿宋_GB2312" w:hAnsi="仿宋_GB2312" w:cs="仿宋_GB2312"/>
                <w:color w:val="auto"/>
                <w:sz w:val="24"/>
                <w:szCs w:val="24"/>
                <w:lang w:eastAsia="zh-CN"/>
              </w:rPr>
              <w:t>编制的方案，</w:t>
            </w:r>
            <w:r w:rsidRPr="00B9683B">
              <w:rPr>
                <w:rFonts w:ascii="仿宋_GB2312" w:eastAsia="仿宋_GB2312" w:hAnsi="仿宋_GB2312" w:cs="仿宋_GB2312"/>
                <w:color w:val="auto"/>
                <w:sz w:val="24"/>
                <w:szCs w:val="24"/>
                <w:lang w:eastAsia="zh-CN"/>
              </w:rPr>
              <w:t>详细完整</w:t>
            </w:r>
            <w:r w:rsidR="0001493A" w:rsidRPr="00B9683B">
              <w:rPr>
                <w:rFonts w:ascii="仿宋_GB2312" w:eastAsia="仿宋_GB2312" w:hAnsi="仿宋_GB2312" w:cs="仿宋_GB2312"/>
                <w:color w:val="auto"/>
                <w:sz w:val="24"/>
                <w:szCs w:val="24"/>
                <w:lang w:eastAsia="zh-CN"/>
              </w:rPr>
              <w:t>科学合理</w:t>
            </w:r>
            <w:r w:rsidRPr="00B9683B">
              <w:rPr>
                <w:rFonts w:ascii="仿宋_GB2312" w:eastAsia="仿宋_GB2312" w:hAnsi="仿宋_GB2312" w:cs="仿宋_GB2312"/>
                <w:color w:val="auto"/>
                <w:sz w:val="24"/>
                <w:szCs w:val="24"/>
                <w:lang w:eastAsia="zh-CN"/>
              </w:rPr>
              <w:t>的得</w:t>
            </w:r>
            <w:r w:rsidR="0001493A" w:rsidRPr="00B9683B">
              <w:rPr>
                <w:rFonts w:ascii="仿宋_GB2312" w:eastAsia="仿宋_GB2312" w:hAnsi="仿宋_GB2312" w:cs="仿宋_GB2312"/>
                <w:color w:val="auto"/>
                <w:sz w:val="24"/>
                <w:szCs w:val="24"/>
                <w:lang w:val="en-US" w:eastAsia="zh-CN"/>
              </w:rPr>
              <w:t>15</w:t>
            </w:r>
            <w:r w:rsidRPr="00B9683B">
              <w:rPr>
                <w:rFonts w:ascii="仿宋_GB2312" w:eastAsia="仿宋_GB2312" w:hAnsi="仿宋_GB2312" w:cs="仿宋_GB2312"/>
                <w:color w:val="auto"/>
                <w:sz w:val="24"/>
                <w:szCs w:val="24"/>
                <w:lang w:eastAsia="zh-CN"/>
              </w:rPr>
              <w:t>分</w:t>
            </w:r>
            <w:r w:rsidR="0001493A" w:rsidRPr="00B9683B">
              <w:rPr>
                <w:rFonts w:ascii="仿宋_GB2312" w:eastAsia="仿宋_GB2312" w:hAnsi="仿宋_GB2312" w:cs="仿宋_GB2312"/>
                <w:color w:val="auto"/>
                <w:sz w:val="24"/>
                <w:szCs w:val="24"/>
                <w:lang w:eastAsia="zh-CN"/>
              </w:rPr>
              <w:t>；</w:t>
            </w:r>
            <w:r w:rsidRPr="00B9683B">
              <w:rPr>
                <w:rFonts w:ascii="仿宋_GB2312" w:eastAsia="仿宋_GB2312" w:hAnsi="仿宋_GB2312" w:cs="仿宋_GB2312"/>
                <w:color w:val="auto"/>
                <w:sz w:val="24"/>
                <w:szCs w:val="24"/>
                <w:lang w:eastAsia="zh-CN"/>
              </w:rPr>
              <w:t>每有一项内容描述简单</w:t>
            </w:r>
            <w:r w:rsidR="0001493A" w:rsidRPr="00B9683B">
              <w:rPr>
                <w:rFonts w:ascii="仿宋_GB2312" w:eastAsia="仿宋_GB2312" w:hAnsi="仿宋_GB2312" w:cs="仿宋_GB2312"/>
                <w:color w:val="auto"/>
                <w:sz w:val="24"/>
                <w:szCs w:val="24"/>
                <w:lang w:eastAsia="zh-CN"/>
              </w:rPr>
              <w:t>、科学合理性待完善</w:t>
            </w:r>
            <w:r w:rsidRPr="00B9683B">
              <w:rPr>
                <w:rFonts w:ascii="仿宋_GB2312" w:eastAsia="仿宋_GB2312" w:hAnsi="仿宋_GB2312" w:cs="仿宋_GB2312"/>
                <w:color w:val="auto"/>
                <w:sz w:val="24"/>
                <w:szCs w:val="24"/>
                <w:lang w:eastAsia="zh-CN"/>
              </w:rPr>
              <w:t>的扣</w:t>
            </w:r>
            <w:r w:rsidRPr="00B9683B">
              <w:rPr>
                <w:rFonts w:ascii="仿宋_GB2312" w:eastAsia="仿宋_GB2312" w:hAnsi="仿宋_GB2312" w:cs="仿宋_GB2312"/>
                <w:color w:val="auto"/>
                <w:sz w:val="24"/>
                <w:szCs w:val="24"/>
                <w:lang w:val="en-US" w:eastAsia="zh-CN"/>
              </w:rPr>
              <w:t>1</w:t>
            </w:r>
            <w:r w:rsidRPr="00B9683B">
              <w:rPr>
                <w:rFonts w:ascii="仿宋_GB2312" w:eastAsia="仿宋_GB2312" w:hAnsi="仿宋_GB2312" w:cs="仿宋_GB2312"/>
                <w:color w:val="auto"/>
                <w:sz w:val="24"/>
                <w:szCs w:val="24"/>
                <w:lang w:eastAsia="zh-CN"/>
              </w:rPr>
              <w:t>分</w:t>
            </w:r>
            <w:r w:rsidR="0001493A" w:rsidRPr="00B9683B">
              <w:rPr>
                <w:rFonts w:ascii="仿宋_GB2312" w:eastAsia="仿宋_GB2312" w:hAnsi="仿宋_GB2312" w:cs="仿宋_GB2312"/>
                <w:color w:val="auto"/>
                <w:sz w:val="24"/>
                <w:szCs w:val="24"/>
                <w:lang w:eastAsia="zh-CN"/>
              </w:rPr>
              <w:t>；</w:t>
            </w:r>
            <w:r w:rsidRPr="00B9683B">
              <w:rPr>
                <w:rFonts w:ascii="仿宋_GB2312" w:eastAsia="仿宋_GB2312" w:hAnsi="仿宋_GB2312" w:cs="仿宋_GB2312"/>
                <w:color w:val="auto"/>
                <w:sz w:val="24"/>
                <w:szCs w:val="24"/>
                <w:lang w:eastAsia="zh-CN"/>
              </w:rPr>
              <w:t>每有一项内容</w:t>
            </w:r>
            <w:r w:rsidR="0001493A" w:rsidRPr="00B9683B">
              <w:rPr>
                <w:rFonts w:ascii="仿宋_GB2312" w:eastAsia="仿宋_GB2312" w:hAnsi="仿宋_GB2312" w:cs="仿宋_GB2312"/>
                <w:color w:val="auto"/>
                <w:sz w:val="24"/>
                <w:szCs w:val="24"/>
                <w:lang w:eastAsia="zh-CN"/>
              </w:rPr>
              <w:t>存在明显缺陷</w:t>
            </w:r>
            <w:r w:rsidRPr="00B9683B">
              <w:rPr>
                <w:rFonts w:ascii="仿宋_GB2312" w:eastAsia="仿宋_GB2312" w:hAnsi="仿宋_GB2312" w:cs="仿宋_GB2312"/>
                <w:color w:val="auto"/>
                <w:sz w:val="24"/>
                <w:szCs w:val="24"/>
                <w:lang w:eastAsia="zh-CN"/>
              </w:rPr>
              <w:t>或与本项目无关的扣</w:t>
            </w:r>
            <w:r w:rsidR="0001493A" w:rsidRPr="00B9683B">
              <w:rPr>
                <w:rFonts w:ascii="仿宋_GB2312" w:eastAsia="仿宋_GB2312" w:hAnsi="仿宋_GB2312" w:cs="仿宋_GB2312"/>
                <w:color w:val="auto"/>
                <w:sz w:val="24"/>
                <w:szCs w:val="24"/>
                <w:lang w:val="en-US" w:eastAsia="zh-CN"/>
              </w:rPr>
              <w:t>1.5</w:t>
            </w:r>
            <w:r w:rsidRPr="00B9683B">
              <w:rPr>
                <w:rFonts w:ascii="仿宋_GB2312" w:eastAsia="仿宋_GB2312" w:hAnsi="仿宋_GB2312" w:cs="仿宋_GB2312"/>
                <w:color w:val="auto"/>
                <w:sz w:val="24"/>
                <w:szCs w:val="24"/>
                <w:lang w:eastAsia="zh-CN"/>
              </w:rPr>
              <w:t>分，扣完为止。</w:t>
            </w:r>
          </w:p>
        </w:tc>
        <w:tc>
          <w:tcPr>
            <w:tcW w:w="742" w:type="dxa"/>
            <w:vAlign w:val="center"/>
          </w:tcPr>
          <w:p w14:paraId="5D278E79" w14:textId="77777777" w:rsidR="0044762A" w:rsidRPr="00B9683B" w:rsidRDefault="0001493A" w:rsidP="00B9683B">
            <w:pPr>
              <w:pStyle w:val="2"/>
              <w:spacing w:line="400" w:lineRule="exact"/>
              <w:jc w:val="center"/>
              <w:rPr>
                <w:rFonts w:ascii="仿宋_GB2312" w:eastAsia="仿宋_GB2312" w:hAnsi="仿宋_GB2312" w:cs="仿宋_GB2312"/>
                <w:b w:val="0"/>
                <w:bCs w:val="0"/>
                <w:color w:val="auto"/>
                <w:sz w:val="24"/>
                <w:szCs w:val="24"/>
                <w:lang w:val="en-US" w:eastAsia="zh-CN"/>
              </w:rPr>
            </w:pPr>
            <w:r w:rsidRPr="00B9683B">
              <w:rPr>
                <w:rFonts w:ascii="仿宋_GB2312" w:eastAsia="仿宋_GB2312" w:hAnsi="仿宋_GB2312" w:cs="仿宋_GB2312"/>
                <w:b w:val="0"/>
                <w:bCs w:val="0"/>
                <w:color w:val="auto"/>
                <w:sz w:val="24"/>
                <w:szCs w:val="24"/>
                <w:lang w:eastAsia="zh-CN"/>
              </w:rPr>
              <w:t>15</w:t>
            </w:r>
          </w:p>
        </w:tc>
      </w:tr>
      <w:tr w:rsidR="0044762A" w:rsidRPr="008D06B0" w14:paraId="60B71579" w14:textId="77777777">
        <w:trPr>
          <w:trHeight w:val="818"/>
          <w:jc w:val="center"/>
        </w:trPr>
        <w:tc>
          <w:tcPr>
            <w:tcW w:w="1231" w:type="dxa"/>
            <w:vMerge/>
            <w:vAlign w:val="center"/>
          </w:tcPr>
          <w:p w14:paraId="5B61B073" w14:textId="77777777" w:rsidR="0044762A" w:rsidRPr="008D06B0" w:rsidRDefault="0044762A">
            <w:pPr>
              <w:adjustRightInd w:val="0"/>
              <w:snapToGrid w:val="0"/>
              <w:jc w:val="center"/>
              <w:rPr>
                <w:rFonts w:ascii="仿宋_GB2312" w:eastAsia="仿宋_GB2312" w:hAnsi="仿宋_GB2312" w:cs="仿宋_GB2312" w:hint="default"/>
                <w:b/>
                <w:bCs/>
                <w:color w:val="auto"/>
                <w:sz w:val="24"/>
                <w:szCs w:val="24"/>
              </w:rPr>
            </w:pPr>
          </w:p>
        </w:tc>
        <w:tc>
          <w:tcPr>
            <w:tcW w:w="1156" w:type="dxa"/>
            <w:vAlign w:val="center"/>
          </w:tcPr>
          <w:p w14:paraId="4DBB0AB6" w14:textId="77777777" w:rsidR="0044762A" w:rsidRPr="00B9683B" w:rsidRDefault="0044762A">
            <w:pPr>
              <w:adjustRightInd w:val="0"/>
              <w:snapToGrid w:val="0"/>
              <w:jc w:val="center"/>
              <w:rPr>
                <w:rFonts w:ascii="仿宋_GB2312" w:eastAsia="仿宋_GB2312" w:hAnsi="仿宋_GB2312" w:cs="仿宋_GB2312" w:hint="default"/>
                <w:color w:val="auto"/>
                <w:sz w:val="24"/>
                <w:szCs w:val="24"/>
              </w:rPr>
            </w:pPr>
            <w:r w:rsidRPr="00B9683B">
              <w:rPr>
                <w:rFonts w:ascii="仿宋_GB2312" w:eastAsia="仿宋_GB2312" w:hAnsi="仿宋_GB2312" w:cs="仿宋_GB2312"/>
                <w:color w:val="auto"/>
                <w:sz w:val="24"/>
                <w:szCs w:val="24"/>
                <w:lang w:val="en-US" w:eastAsia="zh-CN"/>
              </w:rPr>
              <w:t>管理方式和工作计划</w:t>
            </w:r>
          </w:p>
        </w:tc>
        <w:tc>
          <w:tcPr>
            <w:tcW w:w="6936" w:type="dxa"/>
            <w:vAlign w:val="center"/>
          </w:tcPr>
          <w:p w14:paraId="1B96C747" w14:textId="77777777" w:rsidR="0044762A" w:rsidRPr="00B9683B" w:rsidRDefault="0044762A" w:rsidP="00C26816">
            <w:pPr>
              <w:autoSpaceDE w:val="0"/>
              <w:autoSpaceDN w:val="0"/>
              <w:adjustRightInd w:val="0"/>
              <w:ind w:right="210"/>
              <w:rPr>
                <w:rFonts w:ascii="仿宋_GB2312" w:eastAsia="仿宋_GB2312" w:hAnsi="仿宋_GB2312" w:cs="仿宋_GB2312" w:hint="default"/>
                <w:color w:val="auto"/>
                <w:sz w:val="24"/>
                <w:szCs w:val="24"/>
                <w:lang w:val="en-US" w:eastAsia="zh-CN"/>
              </w:rPr>
            </w:pPr>
            <w:r w:rsidRPr="00B9683B">
              <w:rPr>
                <w:rFonts w:ascii="仿宋_GB2312" w:eastAsia="仿宋_GB2312" w:hAnsi="仿宋_GB2312" w:cs="仿宋_GB2312"/>
                <w:color w:val="auto"/>
                <w:sz w:val="24"/>
                <w:szCs w:val="24"/>
                <w:lang w:val="en-US" w:eastAsia="zh-CN"/>
              </w:rPr>
              <w:t>针对本项目制定合理、全面、切实可行的管理方式和工作计划，包含管理方式确立原则、管理方式概述、管理方式具体内容、工作目标和目标规划、工作任务和时间安排、资源调配和预算计划、项目风险评估和管理、工作绩效管理。管理方式和工作计划详细、多于采购文件要求，内容合理可行，针对性强，能很好的满足项目采购需求的，得</w:t>
            </w:r>
            <w:r w:rsidR="00C26816" w:rsidRPr="00B9683B">
              <w:rPr>
                <w:rFonts w:ascii="仿宋_GB2312" w:eastAsia="仿宋_GB2312" w:hAnsi="仿宋_GB2312" w:cs="仿宋_GB2312"/>
                <w:color w:val="auto"/>
                <w:kern w:val="0"/>
                <w:sz w:val="24"/>
                <w:szCs w:val="24"/>
                <w:lang w:eastAsia="zh-CN"/>
              </w:rPr>
              <w:t>3</w:t>
            </w:r>
            <w:r w:rsidRPr="00B9683B">
              <w:rPr>
                <w:rFonts w:ascii="仿宋_GB2312" w:eastAsia="仿宋_GB2312" w:hAnsi="仿宋_GB2312" w:cs="仿宋_GB2312"/>
                <w:color w:val="auto"/>
                <w:sz w:val="24"/>
                <w:szCs w:val="24"/>
                <w:lang w:val="en-US" w:eastAsia="zh-CN"/>
              </w:rPr>
              <w:t>分；管理方式和工作计划满足采购文件要求，内容基本满足项目采购需求，有个别细节需要完善和提高，得</w:t>
            </w:r>
            <w:r w:rsidR="00C26816" w:rsidRPr="00B9683B">
              <w:rPr>
                <w:rFonts w:ascii="仿宋_GB2312" w:eastAsia="仿宋_GB2312" w:hAnsi="仿宋_GB2312" w:cs="仿宋_GB2312"/>
                <w:color w:val="auto"/>
                <w:kern w:val="0"/>
                <w:sz w:val="24"/>
                <w:szCs w:val="24"/>
                <w:lang w:eastAsia="zh-CN"/>
              </w:rPr>
              <w:t>2</w:t>
            </w:r>
            <w:r w:rsidRPr="00B9683B">
              <w:rPr>
                <w:rFonts w:ascii="仿宋_GB2312" w:eastAsia="仿宋_GB2312" w:hAnsi="仿宋_GB2312" w:cs="仿宋_GB2312"/>
                <w:color w:val="auto"/>
                <w:sz w:val="24"/>
                <w:szCs w:val="24"/>
                <w:lang w:val="en-US" w:eastAsia="zh-CN"/>
              </w:rPr>
              <w:t>分；管理方式和工作计划内容有缺失或纰漏，针对性不强</w:t>
            </w:r>
            <w:r w:rsidR="0001493A" w:rsidRPr="00B9683B">
              <w:rPr>
                <w:rFonts w:ascii="仿宋_GB2312" w:eastAsia="仿宋_GB2312" w:hAnsi="仿宋_GB2312" w:cs="仿宋_GB2312"/>
                <w:color w:val="auto"/>
                <w:sz w:val="24"/>
                <w:szCs w:val="24"/>
                <w:lang w:val="en-US" w:eastAsia="zh-CN"/>
              </w:rPr>
              <w:t>，</w:t>
            </w:r>
            <w:r w:rsidR="0001493A" w:rsidRPr="00B9683B">
              <w:rPr>
                <w:rFonts w:ascii="仿宋_GB2312" w:eastAsia="仿宋_GB2312" w:hAnsi="仿宋_GB2312" w:cs="仿宋_GB2312"/>
                <w:color w:val="auto"/>
                <w:kern w:val="0"/>
                <w:sz w:val="24"/>
                <w:szCs w:val="24"/>
                <w:lang w:eastAsia="zh-CN"/>
              </w:rPr>
              <w:t>不能满足项目采购需求</w:t>
            </w:r>
            <w:r w:rsidRPr="00B9683B">
              <w:rPr>
                <w:rFonts w:ascii="仿宋_GB2312" w:eastAsia="仿宋_GB2312" w:hAnsi="仿宋_GB2312" w:cs="仿宋_GB2312"/>
                <w:color w:val="auto"/>
                <w:kern w:val="0"/>
                <w:sz w:val="24"/>
                <w:szCs w:val="24"/>
                <w:lang w:eastAsia="zh-CN"/>
              </w:rPr>
              <w:t>得</w:t>
            </w:r>
            <w:r w:rsidR="0001493A" w:rsidRPr="00B9683B">
              <w:rPr>
                <w:rFonts w:ascii="仿宋_GB2312" w:eastAsia="仿宋_GB2312" w:hAnsi="仿宋_GB2312" w:cs="仿宋_GB2312"/>
                <w:color w:val="auto"/>
                <w:kern w:val="0"/>
                <w:sz w:val="24"/>
                <w:szCs w:val="24"/>
                <w:lang w:eastAsia="zh-CN"/>
              </w:rPr>
              <w:t>1</w:t>
            </w:r>
            <w:r w:rsidRPr="00B9683B">
              <w:rPr>
                <w:rFonts w:ascii="仿宋_GB2312" w:eastAsia="仿宋_GB2312" w:hAnsi="仿宋_GB2312" w:cs="仿宋_GB2312"/>
                <w:color w:val="auto"/>
                <w:kern w:val="0"/>
                <w:sz w:val="24"/>
                <w:szCs w:val="24"/>
                <w:lang w:eastAsia="zh-CN"/>
              </w:rPr>
              <w:t>分</w:t>
            </w:r>
            <w:r w:rsidRPr="00B9683B">
              <w:rPr>
                <w:rFonts w:ascii="仿宋_GB2312" w:eastAsia="仿宋_GB2312" w:hAnsi="仿宋_GB2312" w:cs="仿宋_GB2312"/>
                <w:color w:val="auto"/>
                <w:sz w:val="24"/>
                <w:szCs w:val="24"/>
                <w:lang w:val="en-US" w:eastAsia="zh-CN"/>
              </w:rPr>
              <w:t>；缺项不得分。</w:t>
            </w:r>
          </w:p>
        </w:tc>
        <w:tc>
          <w:tcPr>
            <w:tcW w:w="742" w:type="dxa"/>
            <w:vAlign w:val="center"/>
          </w:tcPr>
          <w:p w14:paraId="0267BC7F" w14:textId="77777777" w:rsidR="0044762A" w:rsidRPr="00B9683B" w:rsidRDefault="00C26816" w:rsidP="00B9683B">
            <w:pPr>
              <w:autoSpaceDE w:val="0"/>
              <w:autoSpaceDN w:val="0"/>
              <w:adjustRightInd w:val="0"/>
              <w:ind w:right="210"/>
              <w:jc w:val="center"/>
              <w:rPr>
                <w:rFonts w:ascii="仿宋_GB2312" w:eastAsia="仿宋_GB2312" w:hAnsi="仿宋_GB2312" w:cs="仿宋_GB2312" w:hint="default"/>
                <w:color w:val="auto"/>
                <w:sz w:val="24"/>
                <w:szCs w:val="24"/>
                <w:lang w:val="en-US" w:eastAsia="zh-CN"/>
              </w:rPr>
            </w:pPr>
            <w:r w:rsidRPr="00B9683B">
              <w:rPr>
                <w:rFonts w:ascii="仿宋_GB2312" w:eastAsia="仿宋_GB2312" w:hAnsi="仿宋_GB2312" w:cs="仿宋_GB2312"/>
                <w:color w:val="auto"/>
                <w:kern w:val="0"/>
                <w:sz w:val="24"/>
                <w:szCs w:val="24"/>
              </w:rPr>
              <w:t>3</w:t>
            </w:r>
          </w:p>
        </w:tc>
      </w:tr>
      <w:tr w:rsidR="0044762A" w:rsidRPr="008D06B0" w14:paraId="2085D54C" w14:textId="77777777">
        <w:trPr>
          <w:trHeight w:val="468"/>
          <w:jc w:val="center"/>
        </w:trPr>
        <w:tc>
          <w:tcPr>
            <w:tcW w:w="1231" w:type="dxa"/>
            <w:vMerge/>
            <w:vAlign w:val="center"/>
          </w:tcPr>
          <w:p w14:paraId="6ABFABC8" w14:textId="77777777" w:rsidR="0044762A" w:rsidRPr="008D06B0" w:rsidRDefault="0044762A">
            <w:pPr>
              <w:adjustRightInd w:val="0"/>
              <w:snapToGrid w:val="0"/>
              <w:jc w:val="center"/>
              <w:rPr>
                <w:rFonts w:ascii="仿宋_GB2312" w:eastAsia="仿宋_GB2312" w:hAnsi="仿宋_GB2312" w:cs="仿宋_GB2312" w:hint="default"/>
                <w:b/>
                <w:bCs/>
                <w:color w:val="auto"/>
                <w:sz w:val="24"/>
                <w:szCs w:val="24"/>
              </w:rPr>
            </w:pPr>
          </w:p>
        </w:tc>
        <w:tc>
          <w:tcPr>
            <w:tcW w:w="1156" w:type="dxa"/>
            <w:vAlign w:val="center"/>
          </w:tcPr>
          <w:p w14:paraId="562E0CEB" w14:textId="77777777" w:rsidR="0044762A" w:rsidRPr="00B9683B" w:rsidRDefault="0044762A">
            <w:pPr>
              <w:widowControl w:val="0"/>
              <w:autoSpaceDE w:val="0"/>
              <w:autoSpaceDN w:val="0"/>
              <w:adjustRightInd w:val="0"/>
              <w:ind w:right="210"/>
              <w:rPr>
                <w:rFonts w:ascii="仿宋_GB2312" w:eastAsia="仿宋_GB2312" w:hAnsi="仿宋_GB2312" w:cs="仿宋_GB2312" w:hint="default"/>
                <w:color w:val="auto"/>
                <w:sz w:val="24"/>
                <w:szCs w:val="24"/>
                <w:lang w:val="en-US" w:eastAsia="zh-CN"/>
              </w:rPr>
            </w:pPr>
            <w:r w:rsidRPr="00B9683B">
              <w:rPr>
                <w:rFonts w:ascii="仿宋_GB2312" w:eastAsia="仿宋_GB2312" w:hAnsi="仿宋_GB2312" w:cs="仿宋_GB2312"/>
                <w:color w:val="auto"/>
                <w:sz w:val="24"/>
                <w:szCs w:val="24"/>
                <w:lang w:val="en-US" w:eastAsia="zh-CN"/>
              </w:rPr>
              <w:t>培训方案</w:t>
            </w:r>
          </w:p>
        </w:tc>
        <w:tc>
          <w:tcPr>
            <w:tcW w:w="6936" w:type="dxa"/>
            <w:vAlign w:val="center"/>
          </w:tcPr>
          <w:p w14:paraId="3FB2777A" w14:textId="77777777" w:rsidR="0044762A" w:rsidRPr="00B9683B" w:rsidRDefault="0044762A" w:rsidP="008D0558">
            <w:pPr>
              <w:widowControl w:val="0"/>
              <w:autoSpaceDE w:val="0"/>
              <w:autoSpaceDN w:val="0"/>
              <w:adjustRightInd w:val="0"/>
              <w:ind w:right="210"/>
              <w:rPr>
                <w:rFonts w:ascii="仿宋_GB2312" w:eastAsia="仿宋_GB2312" w:hAnsi="仿宋_GB2312" w:cs="仿宋_GB2312" w:hint="default"/>
                <w:color w:val="auto"/>
                <w:sz w:val="24"/>
                <w:szCs w:val="24"/>
                <w:lang w:val="en-US" w:eastAsia="zh-CN"/>
              </w:rPr>
            </w:pPr>
            <w:r w:rsidRPr="00B9683B">
              <w:rPr>
                <w:rFonts w:ascii="仿宋_GB2312" w:eastAsia="仿宋_GB2312" w:hAnsi="仿宋_GB2312" w:cs="仿宋_GB2312"/>
                <w:color w:val="auto"/>
                <w:sz w:val="24"/>
                <w:szCs w:val="24"/>
                <w:lang w:val="en-US" w:eastAsia="zh-CN"/>
              </w:rPr>
              <w:t>投标人结合实际，针对本项目特点，制定人员培训方案。方案应包括但不限于：培训的时间、地点、目标方式、内容、对象和措施，</w:t>
            </w:r>
            <w:r w:rsidR="008D0558" w:rsidRPr="00B9683B">
              <w:rPr>
                <w:rFonts w:ascii="仿宋_GB2312" w:eastAsia="仿宋_GB2312" w:hAnsi="仿宋_GB2312" w:cs="仿宋_GB2312" w:hint="default"/>
                <w:color w:val="auto"/>
                <w:kern w:val="0"/>
                <w:sz w:val="24"/>
                <w:szCs w:val="24"/>
                <w:lang w:eastAsia="zh-CN"/>
              </w:rPr>
              <w:t>保密、思想政治教育</w:t>
            </w:r>
            <w:r w:rsidR="008D0558" w:rsidRPr="00B9683B">
              <w:rPr>
                <w:rFonts w:ascii="仿宋_GB2312" w:eastAsia="仿宋_GB2312" w:hAnsi="仿宋_GB2312" w:cs="仿宋_GB2312"/>
                <w:color w:val="auto"/>
                <w:kern w:val="0"/>
                <w:sz w:val="24"/>
                <w:szCs w:val="24"/>
                <w:lang w:eastAsia="zh-CN"/>
              </w:rPr>
              <w:t>的</w:t>
            </w:r>
            <w:r w:rsidR="008D0558" w:rsidRPr="00B9683B">
              <w:rPr>
                <w:rFonts w:ascii="仿宋_GB2312" w:eastAsia="仿宋_GB2312" w:hAnsi="仿宋_GB2312" w:cs="仿宋_GB2312" w:hint="default"/>
                <w:color w:val="auto"/>
                <w:kern w:val="0"/>
                <w:sz w:val="24"/>
                <w:szCs w:val="24"/>
                <w:lang w:eastAsia="zh-CN"/>
              </w:rPr>
              <w:t>培训</w:t>
            </w:r>
            <w:r w:rsidR="008D0558" w:rsidRPr="00B9683B">
              <w:rPr>
                <w:rFonts w:ascii="Calibri" w:eastAsia="宋体" w:hAnsi="Calibri" w:cs="Calibri" w:hint="default"/>
                <w:color w:val="auto"/>
                <w:kern w:val="0"/>
                <w:lang w:val="en-US" w:eastAsia="zh-CN"/>
              </w:rPr>
              <w:t>，</w:t>
            </w:r>
            <w:r w:rsidRPr="00B9683B">
              <w:rPr>
                <w:rFonts w:ascii="仿宋_GB2312" w:eastAsia="仿宋_GB2312" w:hAnsi="仿宋_GB2312" w:cs="仿宋_GB2312"/>
                <w:color w:val="auto"/>
                <w:sz w:val="24"/>
                <w:szCs w:val="24"/>
                <w:lang w:val="en-US" w:eastAsia="zh-CN"/>
              </w:rPr>
              <w:t>对方案的科学性可行性进行综合评</w:t>
            </w:r>
            <w:r w:rsidRPr="00B9683B">
              <w:rPr>
                <w:rFonts w:ascii="仿宋_GB2312" w:eastAsia="仿宋_GB2312" w:hAnsi="仿宋_GB2312" w:cs="仿宋_GB2312"/>
                <w:color w:val="auto"/>
                <w:sz w:val="24"/>
                <w:szCs w:val="24"/>
                <w:lang w:val="en" w:eastAsia="zh-CN"/>
              </w:rPr>
              <w:t>审</w:t>
            </w:r>
            <w:r w:rsidRPr="00B9683B">
              <w:rPr>
                <w:rFonts w:ascii="仿宋_GB2312" w:eastAsia="仿宋_GB2312" w:hAnsi="仿宋_GB2312" w:cs="仿宋_GB2312"/>
                <w:color w:val="auto"/>
                <w:sz w:val="24"/>
                <w:szCs w:val="24"/>
                <w:lang w:val="en-US" w:eastAsia="zh-CN"/>
              </w:rPr>
              <w:t>，方案</w:t>
            </w:r>
            <w:r w:rsidR="008D0558" w:rsidRPr="00B9683B">
              <w:rPr>
                <w:rFonts w:ascii="仿宋_GB2312" w:eastAsia="仿宋_GB2312" w:hAnsi="仿宋_GB2312" w:cs="仿宋_GB2312"/>
                <w:color w:val="auto"/>
                <w:kern w:val="0"/>
                <w:sz w:val="24"/>
                <w:szCs w:val="24"/>
                <w:lang w:eastAsia="zh-CN"/>
              </w:rPr>
              <w:t>全面完整、</w:t>
            </w:r>
            <w:r w:rsidRPr="00B9683B">
              <w:rPr>
                <w:rFonts w:ascii="仿宋_GB2312" w:eastAsia="仿宋_GB2312" w:hAnsi="仿宋_GB2312" w:cs="仿宋_GB2312"/>
                <w:color w:val="auto"/>
                <w:sz w:val="24"/>
                <w:szCs w:val="24"/>
                <w:lang w:val="en-US" w:eastAsia="zh-CN"/>
              </w:rPr>
              <w:t>科学有效且具有可操作性的得</w:t>
            </w:r>
            <w:r w:rsidR="0001493A" w:rsidRPr="00B9683B">
              <w:rPr>
                <w:rFonts w:ascii="仿宋_GB2312" w:eastAsia="仿宋_GB2312" w:hAnsi="仿宋_GB2312" w:cs="仿宋_GB2312"/>
                <w:color w:val="auto"/>
                <w:kern w:val="0"/>
                <w:sz w:val="24"/>
                <w:szCs w:val="24"/>
                <w:lang w:eastAsia="zh-CN"/>
              </w:rPr>
              <w:t>5</w:t>
            </w:r>
            <w:r w:rsidRPr="00B9683B">
              <w:rPr>
                <w:rFonts w:ascii="仿宋_GB2312" w:eastAsia="仿宋_GB2312" w:hAnsi="仿宋_GB2312" w:cs="仿宋_GB2312"/>
                <w:color w:val="auto"/>
                <w:sz w:val="24"/>
                <w:szCs w:val="24"/>
                <w:lang w:val="en-US" w:eastAsia="zh-CN"/>
              </w:rPr>
              <w:t>分；方案一般且能满足</w:t>
            </w:r>
            <w:r w:rsidR="008D0558" w:rsidRPr="00B9683B">
              <w:rPr>
                <w:rFonts w:ascii="仿宋_GB2312" w:eastAsia="仿宋_GB2312" w:hAnsi="仿宋_GB2312" w:cs="仿宋_GB2312"/>
                <w:color w:val="auto"/>
                <w:sz w:val="24"/>
                <w:szCs w:val="24"/>
                <w:lang w:val="en-US" w:eastAsia="zh-CN"/>
              </w:rPr>
              <w:t>项目</w:t>
            </w:r>
            <w:r w:rsidRPr="00B9683B">
              <w:rPr>
                <w:rFonts w:ascii="仿宋_GB2312" w:eastAsia="仿宋_GB2312" w:hAnsi="仿宋_GB2312" w:cs="仿宋_GB2312"/>
                <w:color w:val="auto"/>
                <w:sz w:val="24"/>
                <w:szCs w:val="24"/>
                <w:lang w:val="en-US" w:eastAsia="zh-CN"/>
              </w:rPr>
              <w:t>需要的得</w:t>
            </w:r>
            <w:r w:rsidR="0001493A" w:rsidRPr="00B9683B">
              <w:rPr>
                <w:rFonts w:ascii="仿宋_GB2312" w:eastAsia="仿宋_GB2312" w:hAnsi="仿宋_GB2312" w:cs="仿宋_GB2312"/>
                <w:color w:val="auto"/>
                <w:kern w:val="0"/>
                <w:sz w:val="24"/>
                <w:szCs w:val="24"/>
                <w:lang w:eastAsia="zh-CN"/>
              </w:rPr>
              <w:t>3</w:t>
            </w:r>
            <w:r w:rsidRPr="00B9683B">
              <w:rPr>
                <w:rFonts w:ascii="仿宋_GB2312" w:eastAsia="仿宋_GB2312" w:hAnsi="仿宋_GB2312" w:cs="仿宋_GB2312"/>
                <w:color w:val="auto"/>
                <w:sz w:val="24"/>
                <w:szCs w:val="24"/>
                <w:lang w:val="en-US" w:eastAsia="zh-CN"/>
              </w:rPr>
              <w:t>分；方案不完整但能基本满足</w:t>
            </w:r>
            <w:r w:rsidR="008D0558" w:rsidRPr="00B9683B">
              <w:rPr>
                <w:rFonts w:ascii="仿宋_GB2312" w:eastAsia="仿宋_GB2312" w:hAnsi="仿宋_GB2312" w:cs="仿宋_GB2312"/>
                <w:color w:val="auto"/>
                <w:sz w:val="24"/>
                <w:szCs w:val="24"/>
                <w:lang w:val="en-US" w:eastAsia="zh-CN"/>
              </w:rPr>
              <w:t>项目</w:t>
            </w:r>
            <w:r w:rsidRPr="00B9683B">
              <w:rPr>
                <w:rFonts w:ascii="仿宋_GB2312" w:eastAsia="仿宋_GB2312" w:hAnsi="仿宋_GB2312" w:cs="仿宋_GB2312"/>
                <w:color w:val="auto"/>
                <w:sz w:val="24"/>
                <w:szCs w:val="24"/>
                <w:lang w:val="en-US" w:eastAsia="zh-CN"/>
              </w:rPr>
              <w:t>需要的得</w:t>
            </w:r>
            <w:r w:rsidR="0001493A" w:rsidRPr="00B9683B">
              <w:rPr>
                <w:rFonts w:ascii="仿宋_GB2312" w:eastAsia="仿宋_GB2312" w:hAnsi="仿宋_GB2312" w:cs="仿宋_GB2312"/>
                <w:color w:val="auto"/>
                <w:kern w:val="0"/>
                <w:sz w:val="24"/>
                <w:szCs w:val="24"/>
                <w:lang w:eastAsia="zh-CN"/>
              </w:rPr>
              <w:t>1</w:t>
            </w:r>
            <w:r w:rsidRPr="00B9683B">
              <w:rPr>
                <w:rFonts w:ascii="仿宋_GB2312" w:eastAsia="仿宋_GB2312" w:hAnsi="仿宋_GB2312" w:cs="仿宋_GB2312"/>
                <w:color w:val="auto"/>
                <w:sz w:val="24"/>
                <w:szCs w:val="24"/>
                <w:lang w:val="en-US" w:eastAsia="zh-CN"/>
              </w:rPr>
              <w:t>分；方案存在明显缺陷的或无方案的不得分。</w:t>
            </w:r>
          </w:p>
        </w:tc>
        <w:tc>
          <w:tcPr>
            <w:tcW w:w="742" w:type="dxa"/>
            <w:vAlign w:val="center"/>
          </w:tcPr>
          <w:p w14:paraId="3C9E5092" w14:textId="77777777" w:rsidR="0044762A" w:rsidRPr="00B9683B" w:rsidRDefault="0001493A" w:rsidP="00B9683B">
            <w:pPr>
              <w:jc w:val="center"/>
              <w:rPr>
                <w:rFonts w:ascii="仿宋_GB2312" w:eastAsia="仿宋_GB2312" w:hAnsi="仿宋_GB2312" w:cs="仿宋_GB2312" w:hint="default"/>
                <w:color w:val="auto"/>
                <w:sz w:val="24"/>
                <w:szCs w:val="24"/>
                <w:lang w:val="en-US" w:eastAsia="zh-CN"/>
              </w:rPr>
            </w:pPr>
            <w:r w:rsidRPr="00B9683B">
              <w:rPr>
                <w:rFonts w:ascii="仿宋_GB2312" w:eastAsia="仿宋_GB2312" w:hAnsi="仿宋_GB2312" w:cs="仿宋_GB2312"/>
                <w:color w:val="auto"/>
                <w:kern w:val="0"/>
                <w:sz w:val="24"/>
                <w:szCs w:val="24"/>
              </w:rPr>
              <w:t>5</w:t>
            </w:r>
          </w:p>
        </w:tc>
      </w:tr>
      <w:tr w:rsidR="0044762A" w:rsidRPr="008D06B0" w14:paraId="6B6A77DB" w14:textId="77777777">
        <w:trPr>
          <w:trHeight w:val="1343"/>
          <w:jc w:val="center"/>
        </w:trPr>
        <w:tc>
          <w:tcPr>
            <w:tcW w:w="1231" w:type="dxa"/>
            <w:vMerge/>
            <w:vAlign w:val="center"/>
          </w:tcPr>
          <w:p w14:paraId="4954796F" w14:textId="77777777" w:rsidR="0044762A" w:rsidRPr="008D06B0" w:rsidRDefault="0044762A">
            <w:pPr>
              <w:adjustRightInd w:val="0"/>
              <w:snapToGrid w:val="0"/>
              <w:jc w:val="center"/>
              <w:rPr>
                <w:rFonts w:ascii="仿宋_GB2312" w:eastAsia="仿宋_GB2312" w:hAnsi="仿宋_GB2312" w:cs="仿宋_GB2312" w:hint="default"/>
                <w:color w:val="auto"/>
                <w:sz w:val="24"/>
                <w:szCs w:val="24"/>
              </w:rPr>
            </w:pPr>
          </w:p>
          <w:p w14:paraId="48C37356" w14:textId="77777777" w:rsidR="0044762A" w:rsidRPr="008D06B0" w:rsidRDefault="0044762A">
            <w:pPr>
              <w:pStyle w:val="a9"/>
              <w:spacing w:before="0" w:line="240" w:lineRule="auto"/>
              <w:rPr>
                <w:rFonts w:ascii="仿宋_GB2312" w:eastAsia="仿宋_GB2312" w:hAnsi="仿宋_GB2312" w:cs="仿宋_GB2312"/>
                <w:lang w:val="zh-TW" w:eastAsia="zh-TW"/>
              </w:rPr>
            </w:pPr>
          </w:p>
        </w:tc>
        <w:tc>
          <w:tcPr>
            <w:tcW w:w="1156" w:type="dxa"/>
            <w:vAlign w:val="center"/>
          </w:tcPr>
          <w:p w14:paraId="0D2C862F" w14:textId="77777777" w:rsidR="0044762A" w:rsidRPr="00B9683B" w:rsidRDefault="0044762A">
            <w:pPr>
              <w:jc w:val="center"/>
              <w:rPr>
                <w:rFonts w:ascii="仿宋_GB2312" w:eastAsia="仿宋_GB2312" w:hAnsi="仿宋_GB2312" w:cs="仿宋_GB2312" w:hint="default"/>
                <w:color w:val="auto"/>
                <w:sz w:val="24"/>
                <w:szCs w:val="24"/>
              </w:rPr>
            </w:pPr>
            <w:r w:rsidRPr="00B9683B">
              <w:rPr>
                <w:rFonts w:ascii="仿宋_GB2312" w:eastAsia="仿宋_GB2312" w:hAnsi="仿宋_GB2312" w:cs="仿宋_GB2312"/>
                <w:color w:val="auto"/>
                <w:kern w:val="0"/>
                <w:sz w:val="24"/>
                <w:szCs w:val="24"/>
                <w:lang w:val="en-US" w:eastAsia="zh-CN" w:bidi="ar"/>
              </w:rPr>
              <w:t>人员配备</w:t>
            </w:r>
          </w:p>
        </w:tc>
        <w:tc>
          <w:tcPr>
            <w:tcW w:w="6936" w:type="dxa"/>
            <w:vAlign w:val="center"/>
          </w:tcPr>
          <w:p w14:paraId="002467AF" w14:textId="77777777" w:rsidR="0044762A" w:rsidRPr="00B9683B" w:rsidRDefault="0044762A">
            <w:pPr>
              <w:widowControl w:val="0"/>
              <w:autoSpaceDE w:val="0"/>
              <w:autoSpaceDN w:val="0"/>
              <w:adjustRightInd w:val="0"/>
              <w:ind w:right="210"/>
              <w:rPr>
                <w:rFonts w:ascii="仿宋_GB2312" w:eastAsia="仿宋_GB2312" w:hAnsi="仿宋_GB2312" w:cs="仿宋_GB2312" w:hint="default"/>
                <w:color w:val="auto"/>
                <w:sz w:val="24"/>
                <w:szCs w:val="24"/>
                <w:lang w:val="en-US" w:eastAsia="zh-CN"/>
              </w:rPr>
            </w:pPr>
            <w:r w:rsidRPr="00B9683B">
              <w:rPr>
                <w:rFonts w:ascii="仿宋_GB2312" w:eastAsia="仿宋_GB2312" w:hAnsi="仿宋_GB2312" w:cs="仿宋_GB2312"/>
                <w:color w:val="auto"/>
                <w:sz w:val="24"/>
                <w:szCs w:val="24"/>
                <w:lang w:val="en-US" w:eastAsia="zh-CN"/>
              </w:rPr>
              <w:t>1、拟派项目经理1人（</w:t>
            </w:r>
            <w:r w:rsidR="00C26816" w:rsidRPr="00B9683B">
              <w:rPr>
                <w:rFonts w:ascii="仿宋_GB2312" w:eastAsia="仿宋_GB2312" w:hAnsi="仿宋_GB2312" w:cs="仿宋_GB2312"/>
                <w:color w:val="auto"/>
                <w:kern w:val="0"/>
                <w:sz w:val="24"/>
                <w:szCs w:val="24"/>
                <w:lang w:eastAsia="zh-CN"/>
              </w:rPr>
              <w:t>5</w:t>
            </w:r>
            <w:r w:rsidRPr="00B9683B">
              <w:rPr>
                <w:rFonts w:ascii="仿宋_GB2312" w:eastAsia="仿宋_GB2312" w:hAnsi="仿宋_GB2312" w:cs="仿宋_GB2312"/>
                <w:color w:val="auto"/>
                <w:kern w:val="0"/>
                <w:sz w:val="24"/>
                <w:szCs w:val="24"/>
                <w:lang w:eastAsia="zh-CN"/>
              </w:rPr>
              <w:t>分</w:t>
            </w:r>
            <w:r w:rsidRPr="00B9683B">
              <w:rPr>
                <w:rFonts w:ascii="仿宋_GB2312" w:eastAsia="仿宋_GB2312" w:hAnsi="仿宋_GB2312" w:cs="仿宋_GB2312"/>
                <w:color w:val="auto"/>
                <w:sz w:val="24"/>
                <w:szCs w:val="24"/>
                <w:lang w:val="en-US" w:eastAsia="zh-CN"/>
              </w:rPr>
              <w:t>）：</w:t>
            </w:r>
          </w:p>
          <w:p w14:paraId="0FAA574E" w14:textId="77777777" w:rsidR="0044762A" w:rsidRPr="00B9683B" w:rsidRDefault="0044762A">
            <w:pPr>
              <w:widowControl w:val="0"/>
              <w:autoSpaceDE w:val="0"/>
              <w:autoSpaceDN w:val="0"/>
              <w:adjustRightInd w:val="0"/>
              <w:ind w:right="210"/>
              <w:rPr>
                <w:rFonts w:ascii="仿宋_GB2312" w:eastAsia="仿宋_GB2312" w:hAnsi="仿宋_GB2312" w:cs="仿宋_GB2312" w:hint="default"/>
                <w:color w:val="auto"/>
                <w:sz w:val="24"/>
                <w:szCs w:val="24"/>
                <w:lang w:val="en-US" w:eastAsia="zh-CN"/>
              </w:rPr>
            </w:pPr>
            <w:r w:rsidRPr="00B9683B">
              <w:rPr>
                <w:rFonts w:ascii="仿宋_GB2312" w:eastAsia="仿宋_GB2312" w:hAnsi="仿宋_GB2312" w:cs="仿宋_GB2312"/>
                <w:color w:val="auto"/>
                <w:sz w:val="24"/>
                <w:szCs w:val="24"/>
                <w:lang w:val="en-US" w:eastAsia="zh-CN"/>
              </w:rPr>
              <w:t>（1）年龄50岁以下，得1分；</w:t>
            </w:r>
          </w:p>
          <w:p w14:paraId="14E3FDB1" w14:textId="77777777" w:rsidR="0044762A" w:rsidRPr="00B9683B" w:rsidRDefault="0044762A">
            <w:pPr>
              <w:widowControl w:val="0"/>
              <w:autoSpaceDE w:val="0"/>
              <w:autoSpaceDN w:val="0"/>
              <w:adjustRightInd w:val="0"/>
              <w:ind w:right="210"/>
              <w:rPr>
                <w:rFonts w:ascii="仿宋_GB2312" w:eastAsia="仿宋_GB2312" w:hAnsi="仿宋_GB2312" w:cs="仿宋_GB2312" w:hint="default"/>
                <w:color w:val="auto"/>
                <w:sz w:val="24"/>
                <w:szCs w:val="24"/>
                <w:lang w:val="en-US" w:eastAsia="zh-CN"/>
              </w:rPr>
            </w:pPr>
            <w:r w:rsidRPr="00B9683B">
              <w:rPr>
                <w:rFonts w:ascii="仿宋_GB2312" w:eastAsia="仿宋_GB2312" w:hAnsi="仿宋_GB2312" w:cs="仿宋_GB2312"/>
                <w:color w:val="auto"/>
                <w:sz w:val="24"/>
                <w:szCs w:val="24"/>
                <w:lang w:val="en-US" w:eastAsia="zh-CN"/>
              </w:rPr>
              <w:t>（2）本科（含）以上学历得</w:t>
            </w:r>
            <w:r w:rsidR="00C26816" w:rsidRPr="00B9683B">
              <w:rPr>
                <w:rFonts w:ascii="仿宋_GB2312" w:eastAsia="仿宋_GB2312" w:hAnsi="仿宋_GB2312" w:cs="仿宋_GB2312"/>
                <w:color w:val="auto"/>
                <w:kern w:val="0"/>
                <w:sz w:val="24"/>
                <w:szCs w:val="24"/>
                <w:lang w:eastAsia="zh-CN"/>
              </w:rPr>
              <w:t>2</w:t>
            </w:r>
            <w:r w:rsidRPr="00B9683B">
              <w:rPr>
                <w:rFonts w:ascii="仿宋_GB2312" w:eastAsia="仿宋_GB2312" w:hAnsi="仿宋_GB2312" w:cs="仿宋_GB2312"/>
                <w:color w:val="auto"/>
                <w:sz w:val="24"/>
                <w:szCs w:val="24"/>
                <w:lang w:val="en-US" w:eastAsia="zh-CN"/>
              </w:rPr>
              <w:t>分，专科学历得</w:t>
            </w:r>
            <w:r w:rsidR="00C26816" w:rsidRPr="00B9683B">
              <w:rPr>
                <w:rFonts w:ascii="仿宋_GB2312" w:eastAsia="仿宋_GB2312" w:hAnsi="仿宋_GB2312" w:cs="仿宋_GB2312"/>
                <w:color w:val="auto"/>
                <w:kern w:val="0"/>
                <w:sz w:val="24"/>
                <w:szCs w:val="24"/>
                <w:lang w:eastAsia="zh-CN"/>
              </w:rPr>
              <w:t>1</w:t>
            </w:r>
            <w:r w:rsidRPr="00B9683B">
              <w:rPr>
                <w:rFonts w:ascii="仿宋_GB2312" w:eastAsia="仿宋_GB2312" w:hAnsi="仿宋_GB2312" w:cs="仿宋_GB2312"/>
                <w:color w:val="auto"/>
                <w:sz w:val="24"/>
                <w:szCs w:val="24"/>
                <w:lang w:val="en-US" w:eastAsia="zh-CN"/>
              </w:rPr>
              <w:t>分，满分</w:t>
            </w:r>
            <w:r w:rsidR="00C26816" w:rsidRPr="00B9683B">
              <w:rPr>
                <w:rFonts w:ascii="仿宋_GB2312" w:eastAsia="仿宋_GB2312" w:hAnsi="仿宋_GB2312" w:cs="仿宋_GB2312"/>
                <w:color w:val="auto"/>
                <w:kern w:val="0"/>
                <w:sz w:val="24"/>
                <w:szCs w:val="24"/>
                <w:lang w:eastAsia="zh-CN"/>
              </w:rPr>
              <w:t>2</w:t>
            </w:r>
            <w:r w:rsidRPr="00B9683B">
              <w:rPr>
                <w:rFonts w:ascii="仿宋_GB2312" w:eastAsia="仿宋_GB2312" w:hAnsi="仿宋_GB2312" w:cs="仿宋_GB2312"/>
                <w:color w:val="auto"/>
                <w:sz w:val="24"/>
                <w:szCs w:val="24"/>
                <w:lang w:val="en-US" w:eastAsia="zh-CN"/>
              </w:rPr>
              <w:t>分；</w:t>
            </w:r>
          </w:p>
          <w:p w14:paraId="0988338C" w14:textId="77777777" w:rsidR="0044762A" w:rsidRPr="00B9683B" w:rsidRDefault="0044762A">
            <w:pPr>
              <w:widowControl w:val="0"/>
              <w:autoSpaceDE w:val="0"/>
              <w:autoSpaceDN w:val="0"/>
              <w:adjustRightInd w:val="0"/>
              <w:ind w:right="210"/>
              <w:rPr>
                <w:rFonts w:ascii="仿宋_GB2312" w:eastAsia="仿宋_GB2312" w:hAnsi="仿宋_GB2312" w:cs="仿宋_GB2312" w:hint="default"/>
                <w:color w:val="auto"/>
                <w:sz w:val="24"/>
                <w:szCs w:val="24"/>
                <w:lang w:val="en-US" w:eastAsia="zh-CN"/>
              </w:rPr>
            </w:pPr>
            <w:r w:rsidRPr="00B9683B">
              <w:rPr>
                <w:rFonts w:ascii="仿宋_GB2312" w:eastAsia="仿宋_GB2312" w:hAnsi="仿宋_GB2312" w:cs="仿宋_GB2312"/>
                <w:color w:val="auto"/>
                <w:sz w:val="24"/>
                <w:szCs w:val="24"/>
                <w:lang w:val="en-US" w:eastAsia="zh-CN"/>
              </w:rPr>
              <w:t>（3）具有三年（含）以上类似项目管理工作经验得1分（需提供工作过的业主证明和服务合同）；</w:t>
            </w:r>
          </w:p>
          <w:p w14:paraId="492E2907" w14:textId="77777777" w:rsidR="0044762A" w:rsidRPr="00B9683B" w:rsidRDefault="0044762A">
            <w:pPr>
              <w:widowControl w:val="0"/>
              <w:autoSpaceDE w:val="0"/>
              <w:autoSpaceDN w:val="0"/>
              <w:adjustRightInd w:val="0"/>
              <w:ind w:right="210"/>
              <w:rPr>
                <w:rFonts w:ascii="仿宋_GB2312" w:eastAsia="仿宋_GB2312" w:hAnsi="仿宋_GB2312" w:cs="仿宋_GB2312" w:hint="default"/>
                <w:color w:val="auto"/>
                <w:sz w:val="24"/>
                <w:szCs w:val="24"/>
                <w:lang w:val="en-US" w:eastAsia="zh-CN"/>
              </w:rPr>
            </w:pPr>
            <w:r w:rsidRPr="00B9683B">
              <w:rPr>
                <w:rFonts w:ascii="仿宋_GB2312" w:eastAsia="仿宋_GB2312" w:hAnsi="仿宋_GB2312" w:cs="仿宋_GB2312"/>
                <w:color w:val="auto"/>
                <w:sz w:val="24"/>
                <w:szCs w:val="24"/>
                <w:lang w:val="en-US" w:eastAsia="zh-CN"/>
              </w:rPr>
              <w:t>（4）承诺专职本项目，没有同时在其他项目任职的得1分。（提供承诺函，格式自拟）。</w:t>
            </w:r>
          </w:p>
          <w:p w14:paraId="0AE8D329" w14:textId="77777777" w:rsidR="0044762A" w:rsidRPr="00B9683B" w:rsidRDefault="0044762A">
            <w:pPr>
              <w:widowControl w:val="0"/>
              <w:autoSpaceDE w:val="0"/>
              <w:autoSpaceDN w:val="0"/>
              <w:adjustRightInd w:val="0"/>
              <w:ind w:right="210"/>
              <w:rPr>
                <w:rFonts w:ascii="仿宋_GB2312" w:eastAsia="仿宋_GB2312" w:hAnsi="仿宋_GB2312" w:cs="仿宋_GB2312" w:hint="default"/>
                <w:color w:val="auto"/>
                <w:sz w:val="24"/>
                <w:szCs w:val="24"/>
                <w:lang w:val="en-US" w:eastAsia="zh-CN"/>
              </w:rPr>
            </w:pPr>
          </w:p>
          <w:p w14:paraId="20F97AE0" w14:textId="77777777" w:rsidR="0044762A" w:rsidRPr="00B9683B" w:rsidRDefault="0044762A">
            <w:pPr>
              <w:widowControl w:val="0"/>
              <w:autoSpaceDE w:val="0"/>
              <w:autoSpaceDN w:val="0"/>
              <w:adjustRightInd w:val="0"/>
              <w:ind w:right="210"/>
              <w:rPr>
                <w:rFonts w:ascii="仿宋_GB2312" w:eastAsia="仿宋_GB2312" w:hAnsi="仿宋_GB2312" w:cs="仿宋_GB2312" w:hint="default"/>
                <w:color w:val="auto"/>
                <w:sz w:val="24"/>
                <w:szCs w:val="24"/>
                <w:lang w:val="en-US" w:eastAsia="zh-CN"/>
              </w:rPr>
            </w:pPr>
            <w:r w:rsidRPr="00B9683B">
              <w:rPr>
                <w:rFonts w:ascii="仿宋_GB2312" w:eastAsia="仿宋_GB2312" w:hAnsi="仿宋_GB2312" w:cs="仿宋_GB2312"/>
                <w:color w:val="auto"/>
                <w:sz w:val="24"/>
                <w:szCs w:val="24"/>
                <w:lang w:val="en-US" w:eastAsia="zh-CN"/>
              </w:rPr>
              <w:t xml:space="preserve">2、保洁主管1人（3分）： </w:t>
            </w:r>
          </w:p>
          <w:p w14:paraId="1DEBB8F2" w14:textId="77777777" w:rsidR="0044762A" w:rsidRPr="00B9683B" w:rsidRDefault="0044762A">
            <w:pPr>
              <w:widowControl w:val="0"/>
              <w:autoSpaceDE w:val="0"/>
              <w:autoSpaceDN w:val="0"/>
              <w:adjustRightInd w:val="0"/>
              <w:ind w:right="210"/>
              <w:rPr>
                <w:rFonts w:ascii="仿宋_GB2312" w:eastAsia="仿宋_GB2312" w:hAnsi="仿宋_GB2312" w:cs="仿宋_GB2312" w:hint="default"/>
                <w:color w:val="auto"/>
                <w:sz w:val="24"/>
                <w:szCs w:val="24"/>
                <w:lang w:val="en-US" w:eastAsia="zh-CN"/>
              </w:rPr>
            </w:pPr>
            <w:r w:rsidRPr="00B9683B">
              <w:rPr>
                <w:rFonts w:ascii="仿宋_GB2312" w:eastAsia="仿宋_GB2312" w:hAnsi="仿宋_GB2312" w:cs="仿宋_GB2312"/>
                <w:color w:val="auto"/>
                <w:sz w:val="24"/>
                <w:szCs w:val="24"/>
                <w:lang w:val="en-US" w:eastAsia="zh-CN"/>
              </w:rPr>
              <w:t>（1）年龄50岁以下，得1分；</w:t>
            </w:r>
          </w:p>
          <w:p w14:paraId="7722E005" w14:textId="77777777" w:rsidR="0044762A" w:rsidRPr="00B9683B" w:rsidRDefault="0044762A">
            <w:pPr>
              <w:widowControl w:val="0"/>
              <w:autoSpaceDE w:val="0"/>
              <w:autoSpaceDN w:val="0"/>
              <w:adjustRightInd w:val="0"/>
              <w:ind w:right="210"/>
              <w:rPr>
                <w:rFonts w:ascii="仿宋_GB2312" w:eastAsia="仿宋_GB2312" w:hAnsi="仿宋_GB2312" w:cs="仿宋_GB2312" w:hint="default"/>
                <w:color w:val="auto"/>
                <w:sz w:val="24"/>
                <w:szCs w:val="24"/>
                <w:lang w:val="en-US" w:eastAsia="zh-CN"/>
              </w:rPr>
            </w:pPr>
            <w:r w:rsidRPr="00B9683B">
              <w:rPr>
                <w:rFonts w:ascii="仿宋_GB2312" w:eastAsia="仿宋_GB2312" w:hAnsi="仿宋_GB2312" w:cs="仿宋_GB2312"/>
                <w:color w:val="auto"/>
                <w:sz w:val="24"/>
                <w:szCs w:val="24"/>
                <w:lang w:val="en-US" w:eastAsia="zh-CN"/>
              </w:rPr>
              <w:t xml:space="preserve">（2）具有专科（含）以上学历得1分；  </w:t>
            </w:r>
          </w:p>
          <w:p w14:paraId="0FF9244B" w14:textId="77777777" w:rsidR="0044762A" w:rsidRPr="00B9683B" w:rsidRDefault="0044762A">
            <w:pPr>
              <w:widowControl w:val="0"/>
              <w:autoSpaceDE w:val="0"/>
              <w:autoSpaceDN w:val="0"/>
              <w:adjustRightInd w:val="0"/>
              <w:ind w:right="210"/>
              <w:rPr>
                <w:rFonts w:ascii="仿宋_GB2312" w:eastAsia="仿宋_GB2312" w:hAnsi="仿宋_GB2312" w:cs="仿宋_GB2312" w:hint="default"/>
                <w:color w:val="auto"/>
                <w:sz w:val="24"/>
                <w:szCs w:val="24"/>
                <w:lang w:val="en-US" w:eastAsia="zh-CN"/>
              </w:rPr>
            </w:pPr>
            <w:r w:rsidRPr="00B9683B">
              <w:rPr>
                <w:rFonts w:ascii="仿宋_GB2312" w:eastAsia="仿宋_GB2312" w:hAnsi="仿宋_GB2312" w:cs="仿宋_GB2312"/>
                <w:color w:val="auto"/>
                <w:sz w:val="24"/>
                <w:szCs w:val="24"/>
                <w:lang w:val="en-US" w:eastAsia="zh-CN"/>
              </w:rPr>
              <w:t xml:space="preserve">（3）具有三年（含）以上类似项目管理经验得1分（需提供工作过的业主证明和服务合同）； </w:t>
            </w:r>
          </w:p>
          <w:p w14:paraId="63F20A1D" w14:textId="77777777" w:rsidR="0044762A" w:rsidRPr="00B9683B" w:rsidRDefault="0044762A">
            <w:pPr>
              <w:widowControl w:val="0"/>
              <w:autoSpaceDE w:val="0"/>
              <w:autoSpaceDN w:val="0"/>
              <w:adjustRightInd w:val="0"/>
              <w:ind w:right="210"/>
              <w:rPr>
                <w:rFonts w:ascii="仿宋_GB2312" w:eastAsia="仿宋_GB2312" w:hAnsi="仿宋_GB2312" w:cs="仿宋_GB2312" w:hint="default"/>
                <w:color w:val="auto"/>
                <w:sz w:val="24"/>
                <w:szCs w:val="24"/>
                <w:lang w:val="en-US" w:eastAsia="zh-CN"/>
              </w:rPr>
            </w:pPr>
          </w:p>
          <w:p w14:paraId="577AF591" w14:textId="77777777" w:rsidR="0044762A" w:rsidRPr="00B9683B" w:rsidRDefault="0044762A">
            <w:pPr>
              <w:widowControl w:val="0"/>
              <w:autoSpaceDE w:val="0"/>
              <w:autoSpaceDN w:val="0"/>
              <w:adjustRightInd w:val="0"/>
              <w:ind w:right="210"/>
              <w:rPr>
                <w:rFonts w:ascii="仿宋_GB2312" w:eastAsia="仿宋_GB2312" w:hAnsi="仿宋_GB2312" w:cs="仿宋_GB2312" w:hint="default"/>
                <w:color w:val="auto"/>
                <w:sz w:val="24"/>
                <w:szCs w:val="24"/>
                <w:lang w:val="en-US" w:eastAsia="zh-CN"/>
              </w:rPr>
            </w:pPr>
            <w:r w:rsidRPr="00B9683B">
              <w:rPr>
                <w:rFonts w:ascii="仿宋_GB2312" w:eastAsia="仿宋_GB2312" w:hAnsi="仿宋_GB2312" w:cs="仿宋_GB2312"/>
                <w:color w:val="auto"/>
                <w:sz w:val="24"/>
                <w:szCs w:val="24"/>
                <w:lang w:val="en-US" w:eastAsia="zh-CN"/>
              </w:rPr>
              <w:t xml:space="preserve">3、设备主管1人（3分）： </w:t>
            </w:r>
          </w:p>
          <w:p w14:paraId="232B9F42" w14:textId="77777777" w:rsidR="0044762A" w:rsidRPr="00B9683B" w:rsidRDefault="0044762A">
            <w:pPr>
              <w:widowControl w:val="0"/>
              <w:autoSpaceDE w:val="0"/>
              <w:autoSpaceDN w:val="0"/>
              <w:adjustRightInd w:val="0"/>
              <w:ind w:right="210"/>
              <w:rPr>
                <w:rFonts w:ascii="仿宋_GB2312" w:eastAsia="仿宋_GB2312" w:hAnsi="仿宋_GB2312" w:cs="仿宋_GB2312" w:hint="default"/>
                <w:color w:val="auto"/>
                <w:sz w:val="24"/>
                <w:szCs w:val="24"/>
                <w:lang w:val="en-US" w:eastAsia="zh-CN"/>
              </w:rPr>
            </w:pPr>
            <w:r w:rsidRPr="00B9683B">
              <w:rPr>
                <w:rFonts w:ascii="仿宋_GB2312" w:eastAsia="仿宋_GB2312" w:hAnsi="仿宋_GB2312" w:cs="仿宋_GB2312"/>
                <w:color w:val="auto"/>
                <w:sz w:val="24"/>
                <w:szCs w:val="24"/>
                <w:lang w:val="en-US" w:eastAsia="zh-CN"/>
              </w:rPr>
              <w:t>（1）年龄50岁以下，得1分；</w:t>
            </w:r>
          </w:p>
          <w:p w14:paraId="5B8969D0" w14:textId="77777777" w:rsidR="0044762A" w:rsidRPr="00B9683B" w:rsidRDefault="0044762A">
            <w:pPr>
              <w:widowControl w:val="0"/>
              <w:autoSpaceDE w:val="0"/>
              <w:autoSpaceDN w:val="0"/>
              <w:adjustRightInd w:val="0"/>
              <w:ind w:right="210"/>
              <w:rPr>
                <w:rFonts w:ascii="仿宋_GB2312" w:eastAsia="仿宋_GB2312" w:hAnsi="仿宋_GB2312" w:cs="仿宋_GB2312" w:hint="default"/>
                <w:color w:val="auto"/>
                <w:sz w:val="24"/>
                <w:szCs w:val="24"/>
                <w:lang w:val="en-US" w:eastAsia="zh-CN"/>
              </w:rPr>
            </w:pPr>
            <w:r w:rsidRPr="00B9683B">
              <w:rPr>
                <w:rFonts w:ascii="仿宋_GB2312" w:eastAsia="仿宋_GB2312" w:hAnsi="仿宋_GB2312" w:cs="仿宋_GB2312"/>
                <w:color w:val="auto"/>
                <w:sz w:val="24"/>
                <w:szCs w:val="24"/>
                <w:lang w:val="en-US" w:eastAsia="zh-CN"/>
              </w:rPr>
              <w:t xml:space="preserve">（2）具有专科（含）以上学历得1分；  </w:t>
            </w:r>
          </w:p>
          <w:p w14:paraId="41AD2B4D" w14:textId="77777777" w:rsidR="0044762A" w:rsidRPr="00B9683B" w:rsidRDefault="0044762A">
            <w:pPr>
              <w:widowControl w:val="0"/>
              <w:autoSpaceDE w:val="0"/>
              <w:autoSpaceDN w:val="0"/>
              <w:adjustRightInd w:val="0"/>
              <w:ind w:right="210"/>
              <w:rPr>
                <w:rFonts w:ascii="仿宋_GB2312" w:eastAsia="仿宋_GB2312" w:hAnsi="仿宋_GB2312" w:cs="仿宋_GB2312" w:hint="default"/>
                <w:color w:val="auto"/>
                <w:sz w:val="24"/>
                <w:szCs w:val="24"/>
                <w:lang w:val="en-US" w:eastAsia="zh-CN"/>
              </w:rPr>
            </w:pPr>
            <w:r w:rsidRPr="00B9683B">
              <w:rPr>
                <w:rFonts w:ascii="仿宋_GB2312" w:eastAsia="仿宋_GB2312" w:hAnsi="仿宋_GB2312" w:cs="仿宋_GB2312"/>
                <w:color w:val="auto"/>
                <w:sz w:val="24"/>
                <w:szCs w:val="24"/>
                <w:lang w:val="en-US" w:eastAsia="zh-CN"/>
              </w:rPr>
              <w:t>（3）具有三年（含）以上类似项目管理经验得1分（需提供工作过的业主证明和服务合同）；</w:t>
            </w:r>
          </w:p>
          <w:p w14:paraId="2B63018A" w14:textId="77777777" w:rsidR="0044762A" w:rsidRPr="00B9683B" w:rsidRDefault="0044762A">
            <w:pPr>
              <w:widowControl w:val="0"/>
              <w:autoSpaceDE w:val="0"/>
              <w:autoSpaceDN w:val="0"/>
              <w:adjustRightInd w:val="0"/>
              <w:ind w:right="210"/>
              <w:rPr>
                <w:rFonts w:ascii="仿宋_GB2312" w:eastAsia="仿宋_GB2312" w:hAnsi="仿宋_GB2312" w:cs="仿宋_GB2312" w:hint="default"/>
                <w:color w:val="auto"/>
                <w:sz w:val="24"/>
                <w:szCs w:val="24"/>
                <w:lang w:val="en-US" w:eastAsia="zh-CN"/>
              </w:rPr>
            </w:pPr>
          </w:p>
          <w:p w14:paraId="103ED970" w14:textId="77777777" w:rsidR="0044762A" w:rsidRPr="00B9683B" w:rsidRDefault="0044762A">
            <w:pPr>
              <w:widowControl w:val="0"/>
              <w:autoSpaceDE w:val="0"/>
              <w:autoSpaceDN w:val="0"/>
              <w:adjustRightInd w:val="0"/>
              <w:ind w:right="210"/>
              <w:rPr>
                <w:rFonts w:ascii="仿宋_GB2312" w:eastAsia="仿宋_GB2312" w:hAnsi="仿宋_GB2312" w:cs="仿宋_GB2312" w:hint="default"/>
                <w:color w:val="auto"/>
                <w:sz w:val="24"/>
                <w:szCs w:val="24"/>
                <w:lang w:val="en-US" w:eastAsia="zh-CN"/>
              </w:rPr>
            </w:pPr>
            <w:r w:rsidRPr="00B9683B">
              <w:rPr>
                <w:rFonts w:ascii="仿宋_GB2312" w:eastAsia="仿宋_GB2312" w:hAnsi="仿宋_GB2312" w:cs="仿宋_GB2312"/>
                <w:color w:val="auto"/>
                <w:sz w:val="24"/>
                <w:szCs w:val="24"/>
                <w:lang w:val="en-US" w:eastAsia="zh-CN"/>
              </w:rPr>
              <w:t>4、会务主管1人（3分）：</w:t>
            </w:r>
          </w:p>
          <w:p w14:paraId="56284A0B" w14:textId="77777777" w:rsidR="0044762A" w:rsidRPr="00B9683B" w:rsidRDefault="0044762A">
            <w:pPr>
              <w:widowControl w:val="0"/>
              <w:autoSpaceDE w:val="0"/>
              <w:autoSpaceDN w:val="0"/>
              <w:adjustRightInd w:val="0"/>
              <w:ind w:right="210"/>
              <w:rPr>
                <w:rFonts w:ascii="仿宋_GB2312" w:eastAsia="仿宋_GB2312" w:hAnsi="仿宋_GB2312" w:cs="仿宋_GB2312" w:hint="default"/>
                <w:color w:val="auto"/>
                <w:sz w:val="24"/>
                <w:szCs w:val="24"/>
                <w:lang w:val="en-US" w:eastAsia="zh-CN"/>
              </w:rPr>
            </w:pPr>
            <w:r w:rsidRPr="00B9683B">
              <w:rPr>
                <w:rFonts w:ascii="仿宋_GB2312" w:eastAsia="仿宋_GB2312" w:hAnsi="仿宋_GB2312" w:cs="仿宋_GB2312"/>
                <w:color w:val="auto"/>
                <w:sz w:val="24"/>
                <w:szCs w:val="24"/>
                <w:lang w:val="en-US" w:eastAsia="zh-CN"/>
              </w:rPr>
              <w:t>（1）年龄45岁以下，得1分；</w:t>
            </w:r>
          </w:p>
          <w:p w14:paraId="62AD7637" w14:textId="77777777" w:rsidR="0044762A" w:rsidRPr="00B9683B" w:rsidRDefault="0044762A">
            <w:pPr>
              <w:widowControl w:val="0"/>
              <w:autoSpaceDE w:val="0"/>
              <w:autoSpaceDN w:val="0"/>
              <w:adjustRightInd w:val="0"/>
              <w:ind w:right="210"/>
              <w:rPr>
                <w:rFonts w:ascii="仿宋_GB2312" w:eastAsia="仿宋_GB2312" w:hAnsi="仿宋_GB2312" w:cs="仿宋_GB2312" w:hint="default"/>
                <w:color w:val="auto"/>
                <w:sz w:val="24"/>
                <w:szCs w:val="24"/>
                <w:lang w:val="en-US" w:eastAsia="zh-CN"/>
              </w:rPr>
            </w:pPr>
            <w:r w:rsidRPr="00B9683B">
              <w:rPr>
                <w:rFonts w:ascii="仿宋_GB2312" w:eastAsia="仿宋_GB2312" w:hAnsi="仿宋_GB2312" w:cs="仿宋_GB2312"/>
                <w:color w:val="auto"/>
                <w:sz w:val="24"/>
                <w:szCs w:val="24"/>
                <w:lang w:val="en-US" w:eastAsia="zh-CN"/>
              </w:rPr>
              <w:t xml:space="preserve">（2）具有专科（含）以上学历得1分；  </w:t>
            </w:r>
          </w:p>
          <w:p w14:paraId="339CFD3D" w14:textId="77777777" w:rsidR="0044762A" w:rsidRPr="00B9683B" w:rsidRDefault="0044762A">
            <w:pPr>
              <w:widowControl w:val="0"/>
              <w:autoSpaceDE w:val="0"/>
              <w:autoSpaceDN w:val="0"/>
              <w:adjustRightInd w:val="0"/>
              <w:ind w:right="210"/>
              <w:rPr>
                <w:rFonts w:ascii="仿宋_GB2312" w:eastAsia="仿宋_GB2312" w:hAnsi="仿宋_GB2312" w:cs="仿宋_GB2312" w:hint="default"/>
                <w:color w:val="auto"/>
                <w:sz w:val="24"/>
                <w:szCs w:val="24"/>
                <w:lang w:val="en-US" w:eastAsia="zh-CN"/>
              </w:rPr>
            </w:pPr>
            <w:r w:rsidRPr="00B9683B">
              <w:rPr>
                <w:rFonts w:ascii="仿宋_GB2312" w:eastAsia="仿宋_GB2312" w:hAnsi="仿宋_GB2312" w:cs="仿宋_GB2312"/>
                <w:color w:val="auto"/>
                <w:sz w:val="24"/>
                <w:szCs w:val="24"/>
                <w:lang w:val="en-US" w:eastAsia="zh-CN"/>
              </w:rPr>
              <w:t>（3）具有三年（含）以上类似项目管理经验得1分（需提供工作过的业主证明和服务合同）；</w:t>
            </w:r>
          </w:p>
          <w:p w14:paraId="28ABDE29" w14:textId="77777777" w:rsidR="0044762A" w:rsidRPr="00B9683B" w:rsidRDefault="0044762A">
            <w:pPr>
              <w:widowControl w:val="0"/>
              <w:autoSpaceDE w:val="0"/>
              <w:autoSpaceDN w:val="0"/>
              <w:adjustRightInd w:val="0"/>
              <w:ind w:right="210"/>
              <w:rPr>
                <w:rFonts w:ascii="仿宋_GB2312" w:eastAsia="仿宋_GB2312" w:hAnsi="仿宋_GB2312" w:cs="仿宋_GB2312" w:hint="default"/>
                <w:color w:val="auto"/>
                <w:sz w:val="24"/>
                <w:szCs w:val="24"/>
                <w:lang w:val="en-US" w:eastAsia="zh-CN"/>
              </w:rPr>
            </w:pPr>
          </w:p>
          <w:p w14:paraId="64768BEE" w14:textId="77777777" w:rsidR="0044762A" w:rsidRPr="00B9683B" w:rsidRDefault="0044762A">
            <w:pPr>
              <w:widowControl w:val="0"/>
              <w:autoSpaceDE w:val="0"/>
              <w:autoSpaceDN w:val="0"/>
              <w:adjustRightInd w:val="0"/>
              <w:ind w:right="210"/>
              <w:rPr>
                <w:rFonts w:ascii="仿宋_GB2312" w:eastAsia="仿宋_GB2312" w:hAnsi="仿宋_GB2312" w:cs="仿宋_GB2312" w:hint="default"/>
                <w:color w:val="auto"/>
                <w:sz w:val="24"/>
                <w:szCs w:val="24"/>
                <w:lang w:val="en-US" w:eastAsia="zh-CN"/>
              </w:rPr>
            </w:pPr>
            <w:r w:rsidRPr="00B9683B">
              <w:rPr>
                <w:rFonts w:ascii="仿宋_GB2312" w:eastAsia="仿宋_GB2312" w:hAnsi="仿宋_GB2312" w:cs="仿宋_GB2312"/>
                <w:color w:val="auto"/>
                <w:sz w:val="24"/>
                <w:szCs w:val="24"/>
                <w:lang w:val="en-US" w:eastAsia="zh-CN"/>
              </w:rPr>
              <w:t>5、外围主管1人（3分）：</w:t>
            </w:r>
          </w:p>
          <w:p w14:paraId="32E31CC7" w14:textId="77777777" w:rsidR="0044762A" w:rsidRPr="00B9683B" w:rsidRDefault="0044762A">
            <w:pPr>
              <w:widowControl w:val="0"/>
              <w:autoSpaceDE w:val="0"/>
              <w:autoSpaceDN w:val="0"/>
              <w:adjustRightInd w:val="0"/>
              <w:ind w:right="210"/>
              <w:rPr>
                <w:rFonts w:ascii="仿宋_GB2312" w:eastAsia="仿宋_GB2312" w:hAnsi="仿宋_GB2312" w:cs="仿宋_GB2312" w:hint="default"/>
                <w:color w:val="auto"/>
                <w:sz w:val="24"/>
                <w:szCs w:val="24"/>
                <w:lang w:val="en-US" w:eastAsia="zh-CN"/>
              </w:rPr>
            </w:pPr>
            <w:r w:rsidRPr="00B9683B">
              <w:rPr>
                <w:rFonts w:ascii="仿宋_GB2312" w:eastAsia="仿宋_GB2312" w:hAnsi="仿宋_GB2312" w:cs="仿宋_GB2312"/>
                <w:color w:val="auto"/>
                <w:sz w:val="24"/>
                <w:szCs w:val="24"/>
                <w:lang w:val="en-US" w:eastAsia="zh-CN"/>
              </w:rPr>
              <w:lastRenderedPageBreak/>
              <w:t>（1）年龄50岁以下，得1分；</w:t>
            </w:r>
          </w:p>
          <w:p w14:paraId="4DD3C6AC" w14:textId="77777777" w:rsidR="0044762A" w:rsidRPr="00B9683B" w:rsidRDefault="0044762A">
            <w:pPr>
              <w:widowControl w:val="0"/>
              <w:autoSpaceDE w:val="0"/>
              <w:autoSpaceDN w:val="0"/>
              <w:adjustRightInd w:val="0"/>
              <w:ind w:right="210"/>
              <w:rPr>
                <w:rFonts w:ascii="仿宋_GB2312" w:eastAsia="仿宋_GB2312" w:hAnsi="仿宋_GB2312" w:cs="仿宋_GB2312" w:hint="default"/>
                <w:color w:val="auto"/>
                <w:sz w:val="24"/>
                <w:szCs w:val="24"/>
                <w:lang w:val="en-US" w:eastAsia="zh-CN"/>
              </w:rPr>
            </w:pPr>
            <w:r w:rsidRPr="00B9683B">
              <w:rPr>
                <w:rFonts w:ascii="仿宋_GB2312" w:eastAsia="仿宋_GB2312" w:hAnsi="仿宋_GB2312" w:cs="仿宋_GB2312"/>
                <w:color w:val="auto"/>
                <w:sz w:val="24"/>
                <w:szCs w:val="24"/>
                <w:lang w:val="en-US" w:eastAsia="zh-CN"/>
              </w:rPr>
              <w:t xml:space="preserve">（2）具有专科（含）以上学历得1分；  </w:t>
            </w:r>
          </w:p>
          <w:p w14:paraId="5079A028" w14:textId="77777777" w:rsidR="0044762A" w:rsidRPr="00B9683B" w:rsidRDefault="0044762A">
            <w:pPr>
              <w:widowControl w:val="0"/>
              <w:autoSpaceDE w:val="0"/>
              <w:autoSpaceDN w:val="0"/>
              <w:adjustRightInd w:val="0"/>
              <w:ind w:right="210"/>
              <w:rPr>
                <w:rFonts w:ascii="仿宋_GB2312" w:eastAsia="仿宋_GB2312" w:hAnsi="仿宋_GB2312" w:cs="仿宋_GB2312" w:hint="default"/>
                <w:color w:val="auto"/>
                <w:sz w:val="24"/>
                <w:szCs w:val="24"/>
                <w:lang w:val="en-US" w:eastAsia="zh-CN"/>
              </w:rPr>
            </w:pPr>
            <w:r w:rsidRPr="00B9683B">
              <w:rPr>
                <w:rFonts w:ascii="仿宋_GB2312" w:eastAsia="仿宋_GB2312" w:hAnsi="仿宋_GB2312" w:cs="仿宋_GB2312"/>
                <w:color w:val="auto"/>
                <w:sz w:val="24"/>
                <w:szCs w:val="24"/>
                <w:lang w:val="en-US" w:eastAsia="zh-CN"/>
              </w:rPr>
              <w:t>（3）具有三年（含）以上类似项目管理经验得1分（需提供工作过的业主证明和服务合同）。</w:t>
            </w:r>
          </w:p>
          <w:p w14:paraId="6501F90B" w14:textId="77777777" w:rsidR="0044762A" w:rsidRPr="00B9683B" w:rsidRDefault="0044762A">
            <w:pPr>
              <w:widowControl w:val="0"/>
              <w:autoSpaceDE w:val="0"/>
              <w:autoSpaceDN w:val="0"/>
              <w:adjustRightInd w:val="0"/>
              <w:ind w:right="210"/>
              <w:rPr>
                <w:rFonts w:ascii="仿宋_GB2312" w:eastAsia="仿宋_GB2312" w:hAnsi="仿宋_GB2312" w:cs="仿宋_GB2312" w:hint="default"/>
                <w:color w:val="auto"/>
                <w:sz w:val="24"/>
                <w:szCs w:val="24"/>
                <w:lang w:val="en-US" w:eastAsia="zh-CN"/>
              </w:rPr>
            </w:pPr>
          </w:p>
          <w:p w14:paraId="17BC0506" w14:textId="77777777" w:rsidR="0044762A" w:rsidRPr="00B9683B" w:rsidRDefault="0044762A">
            <w:pPr>
              <w:widowControl w:val="0"/>
              <w:autoSpaceDE w:val="0"/>
              <w:autoSpaceDN w:val="0"/>
              <w:adjustRightInd w:val="0"/>
              <w:ind w:right="210"/>
              <w:rPr>
                <w:rFonts w:ascii="仿宋_GB2312" w:eastAsia="仿宋_GB2312" w:hAnsi="仿宋_GB2312" w:cs="仿宋_GB2312" w:hint="default"/>
                <w:color w:val="auto"/>
                <w:sz w:val="24"/>
                <w:szCs w:val="24"/>
                <w:lang w:val="en-US" w:eastAsia="zh-CN"/>
              </w:rPr>
            </w:pPr>
            <w:r w:rsidRPr="00B9683B">
              <w:rPr>
                <w:rFonts w:ascii="仿宋_GB2312" w:eastAsia="仿宋_GB2312" w:hAnsi="仿宋_GB2312" w:cs="仿宋_GB2312"/>
                <w:color w:val="auto"/>
                <w:sz w:val="24"/>
                <w:szCs w:val="24"/>
                <w:lang w:val="en-US" w:eastAsia="zh-CN"/>
              </w:rPr>
              <w:t>6、拟派园林绿化人员具有园林绿化类工程师证书，每提供1份证书扫描件得1分，最高得1分。</w:t>
            </w:r>
          </w:p>
          <w:p w14:paraId="23196B7B" w14:textId="77777777" w:rsidR="0044762A" w:rsidRPr="00B9683B" w:rsidRDefault="0044762A">
            <w:pPr>
              <w:widowControl w:val="0"/>
              <w:autoSpaceDE w:val="0"/>
              <w:autoSpaceDN w:val="0"/>
              <w:adjustRightInd w:val="0"/>
              <w:ind w:right="210"/>
              <w:rPr>
                <w:rFonts w:ascii="仿宋_GB2312" w:eastAsia="仿宋_GB2312" w:hAnsi="仿宋_GB2312" w:cs="仿宋_GB2312" w:hint="default"/>
                <w:color w:val="auto"/>
                <w:sz w:val="24"/>
                <w:szCs w:val="24"/>
                <w:lang w:val="en-US" w:eastAsia="zh-CN"/>
              </w:rPr>
            </w:pPr>
          </w:p>
          <w:p w14:paraId="213D1F48" w14:textId="77777777" w:rsidR="0044762A" w:rsidRPr="00B9683B" w:rsidRDefault="0044762A">
            <w:pPr>
              <w:widowControl w:val="0"/>
              <w:autoSpaceDE w:val="0"/>
              <w:autoSpaceDN w:val="0"/>
              <w:adjustRightInd w:val="0"/>
              <w:ind w:right="210"/>
              <w:rPr>
                <w:rFonts w:ascii="仿宋_GB2312" w:eastAsia="仿宋_GB2312" w:hAnsi="仿宋_GB2312" w:cs="仿宋_GB2312" w:hint="default"/>
                <w:color w:val="auto"/>
                <w:sz w:val="24"/>
                <w:szCs w:val="24"/>
                <w:lang w:val="en-US" w:eastAsia="zh-CN"/>
              </w:rPr>
            </w:pPr>
            <w:r w:rsidRPr="00B9683B">
              <w:rPr>
                <w:rFonts w:ascii="仿宋_GB2312" w:eastAsia="仿宋_GB2312" w:hAnsi="仿宋_GB2312" w:cs="仿宋_GB2312"/>
                <w:color w:val="auto"/>
                <w:sz w:val="24"/>
                <w:szCs w:val="24"/>
                <w:lang w:val="en-US" w:eastAsia="zh-CN"/>
              </w:rPr>
              <w:t>7、拟派设备维护人员2人，持证上岗，2人分别具有应急管理部门颁发的特种作业操作证（电工）、特种设备安全监督管理部门颁发的特种设备作业人员证（锅炉作业），人员不得交叉重复任职，每提供1人相关专业证书扫描件得1分，最高得2分</w:t>
            </w:r>
          </w:p>
          <w:p w14:paraId="40E5DF94" w14:textId="77777777" w:rsidR="0044762A" w:rsidRPr="00B9683B" w:rsidRDefault="0044762A">
            <w:pPr>
              <w:widowControl w:val="0"/>
              <w:autoSpaceDE w:val="0"/>
              <w:autoSpaceDN w:val="0"/>
              <w:adjustRightInd w:val="0"/>
              <w:ind w:right="210"/>
              <w:rPr>
                <w:rFonts w:ascii="仿宋_GB2312" w:eastAsia="仿宋_GB2312" w:hAnsi="仿宋_GB2312" w:cs="仿宋_GB2312" w:hint="default"/>
                <w:color w:val="auto"/>
                <w:sz w:val="24"/>
                <w:szCs w:val="24"/>
                <w:lang w:val="en-US" w:eastAsia="zh-CN"/>
              </w:rPr>
            </w:pPr>
          </w:p>
          <w:p w14:paraId="4DBF031C" w14:textId="77777777" w:rsidR="0044762A" w:rsidRPr="00B9683B" w:rsidRDefault="0044762A">
            <w:pPr>
              <w:widowControl w:val="0"/>
              <w:autoSpaceDE w:val="0"/>
              <w:autoSpaceDN w:val="0"/>
              <w:adjustRightInd w:val="0"/>
              <w:ind w:right="210"/>
              <w:rPr>
                <w:rFonts w:ascii="仿宋_GB2312" w:eastAsia="仿宋_GB2312" w:hAnsi="仿宋_GB2312" w:cs="仿宋_GB2312" w:hint="default"/>
                <w:color w:val="auto"/>
                <w:sz w:val="24"/>
                <w:szCs w:val="24"/>
                <w:lang w:val="en-US" w:eastAsia="zh-CN"/>
              </w:rPr>
            </w:pPr>
            <w:r w:rsidRPr="00B9683B">
              <w:rPr>
                <w:rFonts w:ascii="仿宋_GB2312" w:eastAsia="仿宋_GB2312" w:hAnsi="仿宋_GB2312" w:cs="仿宋_GB2312"/>
                <w:color w:val="auto"/>
                <w:sz w:val="24"/>
                <w:szCs w:val="24"/>
                <w:lang w:val="en-US" w:eastAsia="zh-CN"/>
              </w:rPr>
              <w:t>8、拟派电梯维护人员1人，持证上岗，具有特种设备安全监督管理部门颁发的的特种设备作业人员证（电梯作业）得1分（提供证书扫描件，缺项不得分）。</w:t>
            </w:r>
          </w:p>
          <w:p w14:paraId="33E73AEA" w14:textId="77777777" w:rsidR="0044762A" w:rsidRPr="00B9683B" w:rsidRDefault="0044762A">
            <w:pPr>
              <w:widowControl w:val="0"/>
              <w:autoSpaceDE w:val="0"/>
              <w:autoSpaceDN w:val="0"/>
              <w:adjustRightInd w:val="0"/>
              <w:ind w:right="210"/>
              <w:rPr>
                <w:rFonts w:ascii="仿宋_GB2312" w:eastAsia="仿宋_GB2312" w:hAnsi="仿宋_GB2312" w:cs="仿宋_GB2312" w:hint="default"/>
                <w:color w:val="auto"/>
                <w:sz w:val="24"/>
                <w:szCs w:val="24"/>
                <w:lang w:val="en-US" w:eastAsia="zh-CN"/>
              </w:rPr>
            </w:pPr>
          </w:p>
          <w:p w14:paraId="48CBF282" w14:textId="77777777" w:rsidR="0044762A" w:rsidRPr="00B9683B" w:rsidRDefault="0044762A">
            <w:pPr>
              <w:widowControl w:val="0"/>
              <w:autoSpaceDE w:val="0"/>
              <w:autoSpaceDN w:val="0"/>
              <w:adjustRightInd w:val="0"/>
              <w:ind w:right="210"/>
              <w:rPr>
                <w:rFonts w:ascii="仿宋_GB2312" w:eastAsia="仿宋_GB2312" w:hAnsi="仿宋_GB2312" w:cs="仿宋_GB2312" w:hint="default"/>
                <w:color w:val="auto"/>
                <w:sz w:val="24"/>
                <w:szCs w:val="24"/>
                <w:lang w:val="en-US" w:eastAsia="zh-CN"/>
              </w:rPr>
            </w:pPr>
            <w:r w:rsidRPr="00B9683B">
              <w:rPr>
                <w:rFonts w:ascii="仿宋_GB2312" w:eastAsia="仿宋_GB2312" w:hAnsi="仿宋_GB2312" w:cs="仿宋_GB2312"/>
                <w:color w:val="auto"/>
                <w:sz w:val="24"/>
                <w:szCs w:val="24"/>
                <w:lang w:val="en-US" w:eastAsia="zh-CN"/>
              </w:rPr>
              <w:t>9、拟派3名消防控制室人员，持有中级及以上建（构）筑物消防员证或消防设施操作员证，每提供1人证书扫描件得1分，最高得3分。</w:t>
            </w:r>
          </w:p>
          <w:p w14:paraId="5323345A" w14:textId="77777777" w:rsidR="0044762A" w:rsidRPr="00B9683B" w:rsidRDefault="0044762A">
            <w:pPr>
              <w:rPr>
                <w:rFonts w:ascii="仿宋_GB2312" w:eastAsia="仿宋_GB2312" w:hAnsi="仿宋_GB2312" w:cs="仿宋_GB2312" w:hint="default"/>
                <w:color w:val="auto"/>
                <w:sz w:val="24"/>
                <w:szCs w:val="24"/>
                <w:lang w:val="en-US" w:eastAsia="zh-CN"/>
              </w:rPr>
            </w:pPr>
            <w:r w:rsidRPr="00B9683B">
              <w:rPr>
                <w:rFonts w:ascii="仿宋_GB2312" w:eastAsia="仿宋_GB2312" w:hAnsi="仿宋_GB2312" w:cs="仿宋_GB2312"/>
                <w:color w:val="auto"/>
                <w:sz w:val="24"/>
                <w:szCs w:val="24"/>
                <w:lang w:val="en-US" w:eastAsia="zh-CN"/>
              </w:rPr>
              <w:t>注：以上人员不得重复任职，同一人多份证书只计1次分。合同签订前查验原件，不能提供的按虚假应标处理。</w:t>
            </w:r>
          </w:p>
        </w:tc>
        <w:tc>
          <w:tcPr>
            <w:tcW w:w="742" w:type="dxa"/>
            <w:vAlign w:val="center"/>
          </w:tcPr>
          <w:p w14:paraId="089C3358" w14:textId="77777777" w:rsidR="0044762A" w:rsidRPr="00B9683B" w:rsidRDefault="0044762A" w:rsidP="00B9683B">
            <w:pPr>
              <w:autoSpaceDE w:val="0"/>
              <w:autoSpaceDN w:val="0"/>
              <w:adjustRightInd w:val="0"/>
              <w:ind w:right="210"/>
              <w:jc w:val="center"/>
              <w:rPr>
                <w:rFonts w:ascii="仿宋_GB2312" w:eastAsia="仿宋_GB2312" w:hAnsi="仿宋_GB2312" w:cs="仿宋_GB2312" w:hint="default"/>
                <w:color w:val="auto"/>
                <w:sz w:val="24"/>
                <w:szCs w:val="24"/>
                <w:lang w:val="en-US" w:eastAsia="zh-CN"/>
              </w:rPr>
            </w:pPr>
            <w:r w:rsidRPr="00B9683B">
              <w:rPr>
                <w:rFonts w:ascii="仿宋_GB2312" w:eastAsia="仿宋_GB2312" w:hAnsi="仿宋_GB2312" w:cs="仿宋_GB2312"/>
                <w:color w:val="auto"/>
                <w:kern w:val="0"/>
                <w:sz w:val="24"/>
                <w:szCs w:val="24"/>
              </w:rPr>
              <w:lastRenderedPageBreak/>
              <w:t>2</w:t>
            </w:r>
            <w:r w:rsidR="00C26816" w:rsidRPr="00B9683B">
              <w:rPr>
                <w:rFonts w:ascii="仿宋_GB2312" w:eastAsia="仿宋_GB2312" w:hAnsi="仿宋_GB2312" w:cs="仿宋_GB2312"/>
                <w:color w:val="auto"/>
                <w:kern w:val="0"/>
                <w:sz w:val="24"/>
                <w:szCs w:val="24"/>
              </w:rPr>
              <w:t>4</w:t>
            </w:r>
          </w:p>
        </w:tc>
      </w:tr>
      <w:tr w:rsidR="0044762A" w:rsidRPr="008D06B0" w14:paraId="519E9AD6" w14:textId="77777777">
        <w:trPr>
          <w:trHeight w:val="1115"/>
          <w:jc w:val="center"/>
        </w:trPr>
        <w:tc>
          <w:tcPr>
            <w:tcW w:w="1231" w:type="dxa"/>
            <w:vMerge/>
            <w:vAlign w:val="center"/>
          </w:tcPr>
          <w:p w14:paraId="6E84F1EF" w14:textId="77777777" w:rsidR="0044762A" w:rsidRPr="008D06B0" w:rsidRDefault="0044762A">
            <w:pPr>
              <w:pStyle w:val="a9"/>
              <w:spacing w:before="0" w:line="240" w:lineRule="auto"/>
              <w:rPr>
                <w:rFonts w:ascii="仿宋_GB2312" w:eastAsia="仿宋_GB2312" w:hAnsi="仿宋_GB2312" w:cs="仿宋_GB2312"/>
                <w:lang w:val="zh-TW" w:eastAsia="zh-TW"/>
              </w:rPr>
            </w:pPr>
          </w:p>
        </w:tc>
        <w:tc>
          <w:tcPr>
            <w:tcW w:w="1156" w:type="dxa"/>
            <w:vAlign w:val="center"/>
          </w:tcPr>
          <w:p w14:paraId="7D4254E2" w14:textId="77777777" w:rsidR="0044762A" w:rsidRPr="00B9683B" w:rsidRDefault="0044762A">
            <w:pPr>
              <w:widowControl w:val="0"/>
              <w:autoSpaceDE w:val="0"/>
              <w:autoSpaceDN w:val="0"/>
              <w:adjustRightInd w:val="0"/>
              <w:ind w:right="210"/>
              <w:rPr>
                <w:rFonts w:ascii="仿宋_GB2312" w:eastAsia="仿宋_GB2312" w:hAnsi="仿宋_GB2312" w:cs="仿宋_GB2312" w:hint="default"/>
                <w:color w:val="auto"/>
                <w:sz w:val="24"/>
                <w:szCs w:val="24"/>
              </w:rPr>
            </w:pPr>
            <w:r w:rsidRPr="00B9683B">
              <w:rPr>
                <w:rFonts w:ascii="仿宋_GB2312" w:eastAsia="仿宋_GB2312" w:hAnsi="仿宋_GB2312" w:cs="仿宋_GB2312"/>
                <w:color w:val="auto"/>
                <w:sz w:val="24"/>
                <w:szCs w:val="24"/>
              </w:rPr>
              <w:t>组织架构及管理制度</w:t>
            </w:r>
          </w:p>
        </w:tc>
        <w:tc>
          <w:tcPr>
            <w:tcW w:w="6936" w:type="dxa"/>
          </w:tcPr>
          <w:p w14:paraId="74BF5411" w14:textId="77777777" w:rsidR="0044762A" w:rsidRPr="00B9683B" w:rsidRDefault="0044762A">
            <w:pPr>
              <w:widowControl w:val="0"/>
              <w:autoSpaceDE w:val="0"/>
              <w:autoSpaceDN w:val="0"/>
              <w:adjustRightInd w:val="0"/>
              <w:ind w:right="210"/>
              <w:rPr>
                <w:rFonts w:ascii="仿宋_GB2312" w:eastAsia="仿宋_GB2312" w:hAnsi="仿宋_GB2312" w:cs="仿宋_GB2312" w:hint="default"/>
                <w:color w:val="auto"/>
                <w:sz w:val="24"/>
                <w:szCs w:val="24"/>
                <w:lang w:eastAsia="zh-CN"/>
              </w:rPr>
            </w:pPr>
            <w:r w:rsidRPr="00B9683B">
              <w:rPr>
                <w:rFonts w:ascii="仿宋_GB2312" w:eastAsia="仿宋_GB2312" w:hAnsi="仿宋_GB2312" w:cs="仿宋_GB2312"/>
                <w:color w:val="auto"/>
                <w:sz w:val="24"/>
                <w:szCs w:val="24"/>
                <w:lang w:val="en-US" w:eastAsia="zh-CN"/>
              </w:rPr>
              <w:t>投标人针对本项目，制定组织架构及管理制度。组织架构及管理制度应包括但不限于：组织架构设置、各项管理制度设置、服务质量检查、验收方法和标准、满意度测评方案等内容。组织架构完善、制度清晰且可操作性强得5分；组织架构较完善、制度较清晰且可操作性较强得3分；组织架构不完善、管理制度不清晰、可操作性差得1分；缺项不得分。</w:t>
            </w:r>
          </w:p>
        </w:tc>
        <w:tc>
          <w:tcPr>
            <w:tcW w:w="742" w:type="dxa"/>
            <w:vAlign w:val="center"/>
          </w:tcPr>
          <w:p w14:paraId="6B08F4A7" w14:textId="77777777" w:rsidR="0044762A" w:rsidRPr="00B9683B" w:rsidRDefault="0044762A" w:rsidP="00B9683B">
            <w:pPr>
              <w:jc w:val="center"/>
              <w:rPr>
                <w:rFonts w:ascii="仿宋_GB2312" w:eastAsia="仿宋_GB2312" w:hAnsi="仿宋_GB2312" w:cs="仿宋_GB2312" w:hint="default"/>
                <w:color w:val="auto"/>
                <w:sz w:val="24"/>
                <w:szCs w:val="24"/>
                <w:lang w:val="en-US" w:eastAsia="zh-CN"/>
              </w:rPr>
            </w:pPr>
            <w:r w:rsidRPr="00B9683B">
              <w:rPr>
                <w:rFonts w:ascii="仿宋_GB2312" w:eastAsia="仿宋_GB2312" w:hAnsi="仿宋_GB2312" w:cs="仿宋_GB2312"/>
                <w:color w:val="auto"/>
                <w:sz w:val="24"/>
                <w:szCs w:val="24"/>
                <w:lang w:val="en-US" w:eastAsia="zh-CN"/>
              </w:rPr>
              <w:t>5</w:t>
            </w:r>
          </w:p>
        </w:tc>
      </w:tr>
      <w:tr w:rsidR="0044762A" w:rsidRPr="008D06B0" w14:paraId="3672D2D8" w14:textId="77777777">
        <w:trPr>
          <w:trHeight w:val="322"/>
          <w:jc w:val="center"/>
        </w:trPr>
        <w:tc>
          <w:tcPr>
            <w:tcW w:w="1231" w:type="dxa"/>
            <w:vMerge/>
            <w:vAlign w:val="center"/>
          </w:tcPr>
          <w:p w14:paraId="4CA6DA6F" w14:textId="77777777" w:rsidR="0044762A" w:rsidRPr="008D06B0" w:rsidRDefault="0044762A">
            <w:pPr>
              <w:jc w:val="left"/>
              <w:rPr>
                <w:rFonts w:ascii="仿宋_GB2312" w:eastAsia="仿宋_GB2312" w:hAnsi="仿宋_GB2312" w:cs="仿宋_GB2312" w:hint="default"/>
                <w:color w:val="auto"/>
                <w:sz w:val="24"/>
                <w:szCs w:val="24"/>
              </w:rPr>
            </w:pPr>
          </w:p>
        </w:tc>
        <w:tc>
          <w:tcPr>
            <w:tcW w:w="1156" w:type="dxa"/>
            <w:vAlign w:val="center"/>
          </w:tcPr>
          <w:p w14:paraId="3816B43C" w14:textId="77777777" w:rsidR="0044762A" w:rsidRPr="00B9683B" w:rsidRDefault="0044762A">
            <w:pPr>
              <w:widowControl w:val="0"/>
              <w:autoSpaceDE w:val="0"/>
              <w:autoSpaceDN w:val="0"/>
              <w:adjustRightInd w:val="0"/>
              <w:ind w:right="210"/>
              <w:rPr>
                <w:rFonts w:ascii="仿宋_GB2312" w:eastAsia="仿宋_GB2312" w:hAnsi="仿宋_GB2312" w:cs="仿宋_GB2312" w:hint="default"/>
                <w:color w:val="auto"/>
                <w:sz w:val="24"/>
                <w:szCs w:val="24"/>
              </w:rPr>
            </w:pPr>
            <w:r w:rsidRPr="00B9683B">
              <w:rPr>
                <w:rFonts w:ascii="仿宋_GB2312" w:eastAsia="仿宋_GB2312" w:hAnsi="仿宋_GB2312" w:cs="仿宋_GB2312"/>
                <w:color w:val="auto"/>
                <w:sz w:val="24"/>
                <w:szCs w:val="24"/>
                <w:lang w:val="en-US" w:eastAsia="zh-CN"/>
              </w:rPr>
              <w:t>档案管理方案</w:t>
            </w:r>
          </w:p>
        </w:tc>
        <w:tc>
          <w:tcPr>
            <w:tcW w:w="6936" w:type="dxa"/>
            <w:vAlign w:val="center"/>
          </w:tcPr>
          <w:p w14:paraId="5A0D2874" w14:textId="77777777" w:rsidR="0044762A" w:rsidRPr="00B9683B" w:rsidRDefault="0044762A" w:rsidP="00C26816">
            <w:pPr>
              <w:widowControl w:val="0"/>
              <w:autoSpaceDE w:val="0"/>
              <w:autoSpaceDN w:val="0"/>
              <w:adjustRightInd w:val="0"/>
              <w:ind w:right="210"/>
              <w:rPr>
                <w:rFonts w:ascii="仿宋_GB2312" w:eastAsia="仿宋_GB2312" w:hAnsi="仿宋_GB2312" w:cs="仿宋_GB2312" w:hint="default"/>
                <w:color w:val="auto"/>
                <w:sz w:val="24"/>
                <w:szCs w:val="24"/>
                <w:lang w:eastAsia="zh-CN"/>
              </w:rPr>
            </w:pPr>
            <w:r w:rsidRPr="00B9683B">
              <w:rPr>
                <w:rFonts w:ascii="仿宋_GB2312" w:eastAsia="仿宋_GB2312" w:hAnsi="仿宋_GB2312" w:cs="仿宋_GB2312"/>
                <w:color w:val="auto"/>
                <w:sz w:val="24"/>
                <w:szCs w:val="24"/>
                <w:lang w:val="en-US" w:eastAsia="zh-CN"/>
              </w:rPr>
              <w:t>投标人需针对本项目制定档案管理方案，方案至少包含档案的建立、档案的收集、档案的分类、档案的管理。</w:t>
            </w:r>
            <w:r w:rsidRPr="00B9683B">
              <w:rPr>
                <w:rFonts w:ascii="仿宋_GB2312" w:eastAsia="仿宋_GB2312" w:hAnsi="仿宋_GB2312" w:cs="仿宋_GB2312"/>
                <w:color w:val="auto"/>
                <w:sz w:val="24"/>
                <w:szCs w:val="24"/>
                <w:lang w:eastAsia="zh-CN"/>
              </w:rPr>
              <w:t>方案科学有效且具有可操作性的得</w:t>
            </w:r>
            <w:r w:rsidR="00C26816" w:rsidRPr="00B9683B">
              <w:rPr>
                <w:rFonts w:ascii="仿宋_GB2312" w:eastAsia="仿宋_GB2312" w:hAnsi="仿宋_GB2312" w:cs="仿宋_GB2312"/>
                <w:color w:val="auto"/>
                <w:kern w:val="0"/>
                <w:sz w:val="24"/>
                <w:szCs w:val="24"/>
                <w:lang w:eastAsia="zh-CN"/>
              </w:rPr>
              <w:t>3</w:t>
            </w:r>
            <w:r w:rsidRPr="00B9683B">
              <w:rPr>
                <w:rFonts w:ascii="仿宋_GB2312" w:eastAsia="仿宋_GB2312" w:hAnsi="仿宋_GB2312" w:cs="仿宋_GB2312"/>
                <w:color w:val="auto"/>
                <w:sz w:val="24"/>
                <w:szCs w:val="24"/>
                <w:lang w:eastAsia="zh-CN"/>
              </w:rPr>
              <w:t>分；方案一般且能满足需要的得</w:t>
            </w:r>
            <w:r w:rsidR="00C26816" w:rsidRPr="00B9683B">
              <w:rPr>
                <w:rFonts w:ascii="仿宋_GB2312" w:eastAsia="仿宋_GB2312" w:hAnsi="仿宋_GB2312" w:cs="仿宋_GB2312"/>
                <w:color w:val="auto"/>
                <w:kern w:val="0"/>
                <w:sz w:val="24"/>
                <w:szCs w:val="24"/>
                <w:lang w:eastAsia="zh-CN"/>
              </w:rPr>
              <w:t>2</w:t>
            </w:r>
            <w:r w:rsidRPr="00B9683B">
              <w:rPr>
                <w:rFonts w:ascii="仿宋_GB2312" w:eastAsia="仿宋_GB2312" w:hAnsi="仿宋_GB2312" w:cs="仿宋_GB2312"/>
                <w:color w:val="auto"/>
                <w:sz w:val="24"/>
                <w:szCs w:val="24"/>
                <w:lang w:eastAsia="zh-CN"/>
              </w:rPr>
              <w:t>分;方案不完整但能基本满足需要的得</w:t>
            </w:r>
            <w:r w:rsidR="0001493A" w:rsidRPr="00B9683B">
              <w:rPr>
                <w:rFonts w:ascii="仿宋_GB2312" w:eastAsia="仿宋_GB2312" w:hAnsi="仿宋_GB2312" w:cs="仿宋_GB2312"/>
                <w:color w:val="auto"/>
                <w:kern w:val="0"/>
                <w:sz w:val="24"/>
                <w:szCs w:val="24"/>
                <w:lang w:eastAsia="zh-CN"/>
              </w:rPr>
              <w:t>1</w:t>
            </w:r>
            <w:r w:rsidRPr="00B9683B">
              <w:rPr>
                <w:rFonts w:ascii="仿宋_GB2312" w:eastAsia="仿宋_GB2312" w:hAnsi="仿宋_GB2312" w:cs="仿宋_GB2312"/>
                <w:color w:val="auto"/>
                <w:sz w:val="24"/>
                <w:szCs w:val="24"/>
                <w:lang w:eastAsia="zh-CN"/>
              </w:rPr>
              <w:t>分;方案存在明显缺陷的或无方案的不得分。</w:t>
            </w:r>
          </w:p>
        </w:tc>
        <w:tc>
          <w:tcPr>
            <w:tcW w:w="742" w:type="dxa"/>
            <w:vAlign w:val="center"/>
          </w:tcPr>
          <w:p w14:paraId="45D5CEFE" w14:textId="77777777" w:rsidR="0044762A" w:rsidRPr="00B9683B" w:rsidRDefault="00C26816" w:rsidP="00B9683B">
            <w:pPr>
              <w:widowControl w:val="0"/>
              <w:autoSpaceDE w:val="0"/>
              <w:autoSpaceDN w:val="0"/>
              <w:adjustRightInd w:val="0"/>
              <w:ind w:right="210"/>
              <w:jc w:val="center"/>
              <w:rPr>
                <w:rFonts w:ascii="仿宋_GB2312" w:eastAsia="仿宋_GB2312" w:hAnsi="仿宋_GB2312" w:cs="仿宋_GB2312" w:hint="default"/>
                <w:color w:val="auto"/>
                <w:sz w:val="24"/>
                <w:szCs w:val="24"/>
                <w:lang w:eastAsia="zh-CN"/>
              </w:rPr>
            </w:pPr>
            <w:r w:rsidRPr="00B9683B">
              <w:rPr>
                <w:rFonts w:ascii="仿宋_GB2312" w:eastAsia="仿宋_GB2312" w:hAnsi="仿宋_GB2312" w:cs="仿宋_GB2312"/>
                <w:color w:val="auto"/>
                <w:kern w:val="0"/>
                <w:sz w:val="24"/>
                <w:szCs w:val="24"/>
                <w:lang w:eastAsia="zh-CN"/>
              </w:rPr>
              <w:t>3</w:t>
            </w:r>
          </w:p>
        </w:tc>
      </w:tr>
      <w:tr w:rsidR="0044762A" w:rsidRPr="008D06B0" w14:paraId="1D86DC81" w14:textId="77777777">
        <w:trPr>
          <w:trHeight w:val="322"/>
          <w:jc w:val="center"/>
        </w:trPr>
        <w:tc>
          <w:tcPr>
            <w:tcW w:w="1231" w:type="dxa"/>
            <w:vMerge/>
            <w:vAlign w:val="center"/>
          </w:tcPr>
          <w:p w14:paraId="6E0F89DF" w14:textId="77777777" w:rsidR="0044762A" w:rsidRPr="008D06B0" w:rsidRDefault="0044762A">
            <w:pPr>
              <w:jc w:val="left"/>
              <w:rPr>
                <w:rFonts w:ascii="仿宋_GB2312" w:eastAsia="仿宋_GB2312" w:hAnsi="仿宋_GB2312" w:cs="仿宋_GB2312" w:hint="default"/>
                <w:color w:val="auto"/>
                <w:sz w:val="24"/>
                <w:szCs w:val="24"/>
              </w:rPr>
            </w:pPr>
          </w:p>
        </w:tc>
        <w:tc>
          <w:tcPr>
            <w:tcW w:w="1156" w:type="dxa"/>
            <w:vAlign w:val="center"/>
          </w:tcPr>
          <w:p w14:paraId="6529354F" w14:textId="77777777" w:rsidR="0044762A" w:rsidRPr="00B9683B" w:rsidRDefault="0044762A">
            <w:pPr>
              <w:widowControl w:val="0"/>
              <w:autoSpaceDE w:val="0"/>
              <w:autoSpaceDN w:val="0"/>
              <w:adjustRightInd w:val="0"/>
              <w:ind w:right="210"/>
              <w:rPr>
                <w:rFonts w:ascii="仿宋_GB2312" w:eastAsia="仿宋_GB2312" w:hAnsi="仿宋_GB2312" w:cs="仿宋_GB2312" w:hint="default"/>
                <w:color w:val="auto"/>
                <w:sz w:val="24"/>
                <w:szCs w:val="24"/>
                <w:lang w:val="en-US" w:eastAsia="zh-CN"/>
              </w:rPr>
            </w:pPr>
            <w:r w:rsidRPr="00B9683B">
              <w:rPr>
                <w:rFonts w:ascii="仿宋_GB2312" w:eastAsia="仿宋_GB2312" w:hAnsi="仿宋_GB2312" w:cs="仿宋_GB2312"/>
                <w:color w:val="auto"/>
                <w:sz w:val="24"/>
                <w:szCs w:val="24"/>
                <w:lang w:val="en-US" w:eastAsia="zh-CN"/>
              </w:rPr>
              <w:t>应急方案</w:t>
            </w:r>
          </w:p>
        </w:tc>
        <w:tc>
          <w:tcPr>
            <w:tcW w:w="6936" w:type="dxa"/>
            <w:vAlign w:val="center"/>
          </w:tcPr>
          <w:p w14:paraId="78EEF6EE" w14:textId="77777777" w:rsidR="0044762A" w:rsidRPr="00B9683B" w:rsidRDefault="0044762A">
            <w:pPr>
              <w:widowControl w:val="0"/>
              <w:autoSpaceDE w:val="0"/>
              <w:autoSpaceDN w:val="0"/>
              <w:adjustRightInd w:val="0"/>
              <w:ind w:right="210"/>
              <w:rPr>
                <w:rFonts w:ascii="仿宋_GB2312" w:eastAsia="仿宋_GB2312" w:hAnsi="仿宋_GB2312" w:cs="仿宋_GB2312" w:hint="default"/>
                <w:color w:val="auto"/>
                <w:sz w:val="24"/>
                <w:szCs w:val="24"/>
                <w:lang w:val="en-US" w:eastAsia="zh-CN"/>
              </w:rPr>
            </w:pPr>
            <w:r w:rsidRPr="00B9683B">
              <w:rPr>
                <w:rFonts w:ascii="仿宋_GB2312" w:eastAsia="仿宋_GB2312" w:hAnsi="仿宋_GB2312" w:cs="仿宋_GB2312"/>
                <w:color w:val="auto"/>
                <w:sz w:val="24"/>
                <w:szCs w:val="24"/>
                <w:lang w:val="en-US" w:eastAsia="zh-CN"/>
              </w:rPr>
              <w:t>针对本项目特点，制定突发事件应急预案及处置措施，水电气暖突发故障及事故、电梯故障及事故、食物中毒、高空坠落、火灾爆炸、公共突发事件、雨雪极端天气、消防应急预案及疫情等自然灾害应急预案及处置措施。方案科学有效且具有可操作性的得5分；方案一般且能满足需要的得3分;方案不完整但能基本满足需要的得1分;方案存在明显缺陷的或无方案的不得分。</w:t>
            </w:r>
          </w:p>
        </w:tc>
        <w:tc>
          <w:tcPr>
            <w:tcW w:w="742" w:type="dxa"/>
            <w:vAlign w:val="center"/>
          </w:tcPr>
          <w:p w14:paraId="0284037F" w14:textId="77777777" w:rsidR="0044762A" w:rsidRPr="00B9683B" w:rsidRDefault="0044762A" w:rsidP="00B9683B">
            <w:pPr>
              <w:widowControl w:val="0"/>
              <w:autoSpaceDE w:val="0"/>
              <w:autoSpaceDN w:val="0"/>
              <w:adjustRightInd w:val="0"/>
              <w:ind w:right="210"/>
              <w:jc w:val="center"/>
              <w:rPr>
                <w:rFonts w:ascii="仿宋_GB2312" w:eastAsia="仿宋_GB2312" w:hAnsi="仿宋_GB2312" w:cs="仿宋_GB2312" w:hint="default"/>
                <w:color w:val="auto"/>
                <w:sz w:val="24"/>
                <w:szCs w:val="24"/>
                <w:lang w:val="en-US" w:eastAsia="zh-CN"/>
              </w:rPr>
            </w:pPr>
            <w:r w:rsidRPr="00B9683B">
              <w:rPr>
                <w:rFonts w:ascii="仿宋_GB2312" w:eastAsia="仿宋_GB2312" w:hAnsi="仿宋_GB2312" w:cs="仿宋_GB2312"/>
                <w:color w:val="auto"/>
                <w:sz w:val="24"/>
                <w:szCs w:val="24"/>
                <w:lang w:val="en-US" w:eastAsia="zh-CN"/>
              </w:rPr>
              <w:t>5</w:t>
            </w:r>
          </w:p>
        </w:tc>
      </w:tr>
      <w:tr w:rsidR="0044762A" w:rsidRPr="008D06B0" w14:paraId="0A438453" w14:textId="77777777">
        <w:trPr>
          <w:trHeight w:val="322"/>
          <w:jc w:val="center"/>
        </w:trPr>
        <w:tc>
          <w:tcPr>
            <w:tcW w:w="1231" w:type="dxa"/>
            <w:vMerge/>
            <w:vAlign w:val="center"/>
          </w:tcPr>
          <w:p w14:paraId="59C611A3" w14:textId="77777777" w:rsidR="0044762A" w:rsidRPr="008D06B0" w:rsidRDefault="0044762A">
            <w:pPr>
              <w:jc w:val="left"/>
              <w:rPr>
                <w:rFonts w:ascii="仿宋_GB2312" w:eastAsia="仿宋_GB2312" w:hAnsi="仿宋_GB2312" w:cs="仿宋_GB2312" w:hint="default"/>
                <w:color w:val="auto"/>
                <w:sz w:val="24"/>
                <w:szCs w:val="24"/>
              </w:rPr>
            </w:pPr>
          </w:p>
        </w:tc>
        <w:tc>
          <w:tcPr>
            <w:tcW w:w="1156" w:type="dxa"/>
            <w:vAlign w:val="center"/>
          </w:tcPr>
          <w:p w14:paraId="1E9F83B7" w14:textId="77777777" w:rsidR="0044762A" w:rsidRPr="00B9683B" w:rsidRDefault="0044762A">
            <w:pPr>
              <w:adjustRightInd w:val="0"/>
              <w:snapToGrid w:val="0"/>
              <w:jc w:val="center"/>
              <w:rPr>
                <w:rFonts w:ascii="仿宋_GB2312" w:eastAsia="仿宋_GB2312" w:hAnsi="仿宋_GB2312" w:cs="仿宋_GB2312" w:hint="default"/>
                <w:color w:val="auto"/>
                <w:sz w:val="24"/>
                <w:szCs w:val="24"/>
                <w:lang w:val="en-US" w:eastAsia="zh-CN"/>
              </w:rPr>
            </w:pPr>
            <w:r w:rsidRPr="00B9683B">
              <w:rPr>
                <w:rFonts w:ascii="仿宋_GB2312" w:eastAsia="仿宋_GB2312" w:hAnsi="仿宋_GB2312" w:cs="仿宋_GB2312"/>
                <w:color w:val="auto"/>
                <w:sz w:val="24"/>
                <w:szCs w:val="24"/>
                <w:lang w:val="en-US" w:eastAsia="zh-CN"/>
              </w:rPr>
              <w:t>质量保证措施</w:t>
            </w:r>
          </w:p>
        </w:tc>
        <w:tc>
          <w:tcPr>
            <w:tcW w:w="6936" w:type="dxa"/>
            <w:vAlign w:val="center"/>
          </w:tcPr>
          <w:p w14:paraId="688CD3BA" w14:textId="77777777" w:rsidR="0044762A" w:rsidRPr="00B9683B" w:rsidRDefault="0044762A">
            <w:pPr>
              <w:widowControl w:val="0"/>
              <w:autoSpaceDE w:val="0"/>
              <w:autoSpaceDN w:val="0"/>
              <w:adjustRightInd w:val="0"/>
              <w:ind w:right="210"/>
              <w:rPr>
                <w:rFonts w:ascii="仿宋_GB2312" w:eastAsia="仿宋_GB2312" w:hAnsi="仿宋_GB2312" w:cs="仿宋_GB2312" w:hint="default"/>
                <w:color w:val="auto"/>
                <w:sz w:val="24"/>
                <w:szCs w:val="24"/>
                <w:lang w:val="en-US" w:eastAsia="zh-CN"/>
              </w:rPr>
            </w:pPr>
            <w:r w:rsidRPr="00B9683B">
              <w:rPr>
                <w:rFonts w:ascii="仿宋_GB2312" w:eastAsia="仿宋_GB2312" w:hAnsi="仿宋_GB2312" w:cs="仿宋_GB2312"/>
                <w:color w:val="auto"/>
                <w:sz w:val="24"/>
                <w:szCs w:val="24"/>
                <w:lang w:val="en-US" w:eastAsia="zh-CN"/>
              </w:rPr>
              <w:t>投标人针对本项目特点，制定质量保证措施。质量保证措施应包括但不限于：质量管控、保证措施、质量保证制度、质量标准、检查方法等内容。</w:t>
            </w:r>
          </w:p>
          <w:p w14:paraId="7DA37503" w14:textId="77777777" w:rsidR="0044762A" w:rsidRPr="00B9683B" w:rsidRDefault="0044762A" w:rsidP="0001493A">
            <w:pPr>
              <w:adjustRightInd w:val="0"/>
              <w:snapToGrid w:val="0"/>
              <w:rPr>
                <w:rFonts w:ascii="仿宋_GB2312" w:eastAsia="仿宋_GB2312" w:hAnsi="仿宋_GB2312" w:cs="仿宋_GB2312" w:hint="default"/>
                <w:color w:val="auto"/>
                <w:sz w:val="24"/>
                <w:szCs w:val="24"/>
                <w:lang w:val="en-US" w:eastAsia="zh-CN"/>
              </w:rPr>
            </w:pPr>
            <w:r w:rsidRPr="00B9683B">
              <w:rPr>
                <w:rFonts w:ascii="仿宋_GB2312" w:eastAsia="仿宋_GB2312" w:hAnsi="仿宋_GB2312" w:cs="仿宋_GB2312"/>
                <w:color w:val="auto"/>
                <w:sz w:val="24"/>
                <w:szCs w:val="24"/>
                <w:lang w:val="en-US" w:eastAsia="zh-CN"/>
              </w:rPr>
              <w:t>措施内容详细、多于采购文件要求，措施合理可行，针对性强，</w:t>
            </w:r>
            <w:r w:rsidRPr="00B9683B">
              <w:rPr>
                <w:rFonts w:ascii="仿宋_GB2312" w:eastAsia="仿宋_GB2312" w:hAnsi="仿宋_GB2312" w:cs="仿宋_GB2312"/>
                <w:color w:val="auto"/>
                <w:sz w:val="24"/>
                <w:szCs w:val="24"/>
                <w:lang w:val="en-US" w:eastAsia="zh-CN"/>
              </w:rPr>
              <w:lastRenderedPageBreak/>
              <w:t>能很好的满足项目采购需求的，得</w:t>
            </w:r>
            <w:r w:rsidR="0001493A" w:rsidRPr="00B9683B">
              <w:rPr>
                <w:rFonts w:ascii="仿宋_GB2312" w:eastAsia="仿宋_GB2312" w:hAnsi="仿宋_GB2312" w:cs="仿宋_GB2312"/>
                <w:color w:val="auto"/>
                <w:kern w:val="0"/>
                <w:sz w:val="24"/>
                <w:szCs w:val="24"/>
                <w:lang w:eastAsia="zh-CN"/>
              </w:rPr>
              <w:t>5</w:t>
            </w:r>
            <w:r w:rsidRPr="00B9683B">
              <w:rPr>
                <w:rFonts w:ascii="仿宋_GB2312" w:eastAsia="仿宋_GB2312" w:hAnsi="仿宋_GB2312" w:cs="仿宋_GB2312"/>
                <w:color w:val="auto"/>
                <w:sz w:val="24"/>
                <w:szCs w:val="24"/>
                <w:lang w:val="en-US" w:eastAsia="zh-CN"/>
              </w:rPr>
              <w:t>分；措施内容内容满足采购文件要求，措施基本满足项目采购需求，有个别细节需要完善和提高，得</w:t>
            </w:r>
            <w:r w:rsidR="0001493A" w:rsidRPr="00B9683B">
              <w:rPr>
                <w:rFonts w:ascii="仿宋_GB2312" w:eastAsia="仿宋_GB2312" w:hAnsi="仿宋_GB2312" w:cs="仿宋_GB2312"/>
                <w:color w:val="auto"/>
                <w:kern w:val="0"/>
                <w:sz w:val="24"/>
                <w:szCs w:val="24"/>
                <w:lang w:eastAsia="zh-CN"/>
              </w:rPr>
              <w:t>3</w:t>
            </w:r>
            <w:r w:rsidRPr="00B9683B">
              <w:rPr>
                <w:rFonts w:ascii="仿宋_GB2312" w:eastAsia="仿宋_GB2312" w:hAnsi="仿宋_GB2312" w:cs="仿宋_GB2312"/>
                <w:color w:val="auto"/>
                <w:sz w:val="24"/>
                <w:szCs w:val="24"/>
                <w:lang w:val="en-US" w:eastAsia="zh-CN"/>
              </w:rPr>
              <w:t>分；措施内容有缺失或纰漏，针对性不强得</w:t>
            </w:r>
            <w:r w:rsidR="0001493A" w:rsidRPr="00B9683B">
              <w:rPr>
                <w:rFonts w:ascii="仿宋_GB2312" w:eastAsia="仿宋_GB2312" w:hAnsi="仿宋_GB2312" w:cs="仿宋_GB2312"/>
                <w:color w:val="auto"/>
                <w:kern w:val="0"/>
                <w:sz w:val="24"/>
                <w:szCs w:val="24"/>
                <w:lang w:eastAsia="zh-CN"/>
              </w:rPr>
              <w:t>1</w:t>
            </w:r>
            <w:r w:rsidRPr="00B9683B">
              <w:rPr>
                <w:rFonts w:ascii="仿宋_GB2312" w:eastAsia="仿宋_GB2312" w:hAnsi="仿宋_GB2312" w:cs="仿宋_GB2312"/>
                <w:color w:val="auto"/>
                <w:sz w:val="24"/>
                <w:szCs w:val="24"/>
                <w:lang w:val="en-US" w:eastAsia="zh-CN"/>
              </w:rPr>
              <w:t>分；缺项不得分。</w:t>
            </w:r>
          </w:p>
        </w:tc>
        <w:tc>
          <w:tcPr>
            <w:tcW w:w="742" w:type="dxa"/>
            <w:vAlign w:val="center"/>
          </w:tcPr>
          <w:p w14:paraId="02CCEA41" w14:textId="77777777" w:rsidR="0044762A" w:rsidRPr="00B9683B" w:rsidRDefault="0001493A" w:rsidP="00B9683B">
            <w:pPr>
              <w:pStyle w:val="2"/>
              <w:spacing w:line="400" w:lineRule="exact"/>
              <w:jc w:val="center"/>
              <w:rPr>
                <w:rFonts w:ascii="仿宋_GB2312" w:eastAsia="仿宋_GB2312" w:hAnsi="仿宋_GB2312" w:cs="仿宋_GB2312"/>
                <w:b w:val="0"/>
                <w:bCs w:val="0"/>
                <w:color w:val="auto"/>
                <w:sz w:val="24"/>
                <w:szCs w:val="24"/>
                <w:lang w:val="en-US" w:eastAsia="zh-CN"/>
              </w:rPr>
            </w:pPr>
            <w:r w:rsidRPr="00B9683B">
              <w:rPr>
                <w:rFonts w:ascii="仿宋_GB2312" w:eastAsia="仿宋_GB2312" w:hAnsi="仿宋_GB2312" w:cs="仿宋_GB2312"/>
                <w:b w:val="0"/>
                <w:bCs w:val="0"/>
                <w:color w:val="auto"/>
                <w:sz w:val="24"/>
                <w:szCs w:val="24"/>
                <w:lang w:eastAsia="zh-CN"/>
              </w:rPr>
              <w:lastRenderedPageBreak/>
              <w:t>5</w:t>
            </w:r>
          </w:p>
        </w:tc>
      </w:tr>
    </w:tbl>
    <w:p w14:paraId="5B382D49" w14:textId="77777777" w:rsidR="0044762A" w:rsidRPr="008D06B0" w:rsidRDefault="0044762A">
      <w:pPr>
        <w:jc w:val="center"/>
        <w:rPr>
          <w:rFonts w:ascii="仿宋_GB2312" w:eastAsia="仿宋_GB2312" w:hAnsi="仿宋_GB2312" w:cs="仿宋_GB2312" w:hint="default"/>
          <w:color w:val="auto"/>
          <w:sz w:val="36"/>
          <w:szCs w:val="36"/>
          <w:lang w:val="en-US" w:eastAsia="zh-CN"/>
        </w:rPr>
      </w:pPr>
    </w:p>
    <w:p w14:paraId="152E1EC8" w14:textId="77777777" w:rsidR="0044762A" w:rsidRPr="008D06B0" w:rsidRDefault="0044762A">
      <w:pPr>
        <w:jc w:val="center"/>
        <w:outlineLvl w:val="0"/>
        <w:rPr>
          <w:rFonts w:ascii="仿宋_GB2312" w:eastAsia="仿宋_GB2312" w:hAnsi="仿宋_GB2312" w:cs="仿宋_GB2312" w:hint="default"/>
          <w:color w:val="auto"/>
          <w:sz w:val="36"/>
          <w:szCs w:val="36"/>
          <w:lang w:eastAsia="zh-CN"/>
        </w:rPr>
      </w:pPr>
      <w:r w:rsidRPr="008D06B0">
        <w:rPr>
          <w:rFonts w:ascii="仿宋_GB2312" w:eastAsia="仿宋_GB2312" w:hAnsi="仿宋_GB2312" w:cs="仿宋_GB2312"/>
          <w:color w:val="auto"/>
          <w:sz w:val="36"/>
          <w:szCs w:val="36"/>
          <w:lang w:val="en-US" w:eastAsia="zh-CN"/>
        </w:rPr>
        <w:br w:type="page"/>
      </w:r>
      <w:bookmarkStart w:id="632" w:name="_Toc168043111"/>
      <w:r w:rsidRPr="008D06B0">
        <w:rPr>
          <w:rFonts w:ascii="仿宋_GB2312" w:eastAsia="仿宋_GB2312" w:hAnsi="仿宋_GB2312" w:cs="仿宋_GB2312"/>
          <w:color w:val="auto"/>
          <w:sz w:val="36"/>
          <w:szCs w:val="36"/>
          <w:lang w:val="en-US" w:eastAsia="zh-CN"/>
        </w:rPr>
        <w:lastRenderedPageBreak/>
        <w:t xml:space="preserve">第八章 </w:t>
      </w:r>
      <w:r w:rsidRPr="008D06B0">
        <w:rPr>
          <w:rFonts w:ascii="仿宋_GB2312" w:eastAsia="仿宋_GB2312" w:hAnsi="仿宋_GB2312" w:cs="仿宋_GB2312"/>
          <w:color w:val="auto"/>
          <w:sz w:val="36"/>
          <w:szCs w:val="36"/>
        </w:rPr>
        <w:t>政府采购合同</w:t>
      </w:r>
      <w:bookmarkEnd w:id="632"/>
    </w:p>
    <w:p w14:paraId="255F9DF9" w14:textId="77777777" w:rsidR="0044762A" w:rsidRPr="008D06B0" w:rsidRDefault="0044762A">
      <w:pPr>
        <w:pStyle w:val="100"/>
        <w:rPr>
          <w:rFonts w:ascii="仿宋_GB2312" w:eastAsia="仿宋_GB2312" w:hAnsi="仿宋_GB2312" w:cs="仿宋_GB2312"/>
        </w:rPr>
      </w:pPr>
      <w:bookmarkStart w:id="633" w:name="_Toc473367889"/>
      <w:bookmarkStart w:id="634" w:name="_Toc1568280797"/>
      <w:bookmarkStart w:id="635" w:name="_Toc714862996"/>
    </w:p>
    <w:p w14:paraId="603C1F97" w14:textId="77777777" w:rsidR="0044762A" w:rsidRPr="008D06B0" w:rsidRDefault="0044762A">
      <w:pPr>
        <w:rPr>
          <w:rFonts w:ascii="仿宋_GB2312" w:eastAsia="仿宋_GB2312" w:hAnsi="仿宋_GB2312" w:cs="仿宋_GB2312" w:hint="default"/>
          <w:color w:val="auto"/>
        </w:rPr>
      </w:pPr>
      <w:r w:rsidRPr="008D06B0">
        <w:rPr>
          <w:rFonts w:ascii="仿宋_GB2312" w:eastAsia="仿宋_GB2312" w:hAnsi="仿宋_GB2312" w:cs="仿宋_GB2312"/>
          <w:color w:val="auto"/>
          <w:sz w:val="28"/>
          <w:szCs w:val="28"/>
        </w:rPr>
        <w:t>合同编号：</w:t>
      </w:r>
      <w:r w:rsidRPr="008D06B0">
        <w:rPr>
          <w:rFonts w:ascii="仿宋_GB2312" w:eastAsia="仿宋_GB2312" w:hAnsi="仿宋_GB2312" w:cs="仿宋_GB2312"/>
          <w:color w:val="auto"/>
          <w:sz w:val="28"/>
          <w:szCs w:val="28"/>
          <w:u w:val="single"/>
          <w:lang w:val="en-US" w:eastAsia="zh-CN"/>
        </w:rPr>
        <w:t xml:space="preserve">             </w:t>
      </w:r>
      <w:r w:rsidRPr="008D06B0">
        <w:rPr>
          <w:rFonts w:ascii="仿宋_GB2312" w:eastAsia="仿宋_GB2312" w:hAnsi="仿宋_GB2312" w:cs="仿宋_GB2312"/>
          <w:color w:val="auto"/>
          <w:sz w:val="28"/>
          <w:szCs w:val="28"/>
        </w:rPr>
        <w:t xml:space="preserve"> </w:t>
      </w:r>
      <w:r w:rsidRPr="008D06B0">
        <w:rPr>
          <w:rFonts w:ascii="仿宋_GB2312" w:eastAsia="仿宋_GB2312" w:hAnsi="仿宋_GB2312" w:cs="仿宋_GB2312"/>
          <w:color w:val="auto"/>
        </w:rPr>
        <w:t xml:space="preserve">          </w:t>
      </w:r>
    </w:p>
    <w:p w14:paraId="7D94BE4A" w14:textId="77777777" w:rsidR="0044762A" w:rsidRPr="008D06B0" w:rsidRDefault="0044762A">
      <w:pPr>
        <w:spacing w:line="480" w:lineRule="auto"/>
        <w:jc w:val="center"/>
        <w:rPr>
          <w:rFonts w:ascii="仿宋_GB2312" w:eastAsia="仿宋_GB2312" w:hAnsi="仿宋_GB2312" w:cs="仿宋_GB2312" w:hint="default"/>
          <w:b/>
          <w:color w:val="auto"/>
          <w:sz w:val="28"/>
          <w:szCs w:val="28"/>
        </w:rPr>
      </w:pPr>
    </w:p>
    <w:p w14:paraId="4E55264D" w14:textId="77777777" w:rsidR="0044762A" w:rsidRPr="008D06B0" w:rsidRDefault="0044762A">
      <w:pPr>
        <w:spacing w:line="480" w:lineRule="auto"/>
        <w:jc w:val="center"/>
        <w:rPr>
          <w:rFonts w:ascii="仿宋_GB2312" w:eastAsia="仿宋_GB2312" w:hAnsi="仿宋_GB2312" w:cs="仿宋_GB2312" w:hint="default"/>
          <w:color w:val="auto"/>
        </w:rPr>
      </w:pPr>
    </w:p>
    <w:p w14:paraId="33AB36E8" w14:textId="77777777" w:rsidR="0044762A" w:rsidRPr="008D06B0" w:rsidRDefault="0044762A">
      <w:pPr>
        <w:jc w:val="center"/>
        <w:rPr>
          <w:rFonts w:ascii="仿宋_GB2312" w:eastAsia="仿宋_GB2312" w:hAnsi="仿宋_GB2312" w:cs="仿宋_GB2312" w:hint="default"/>
          <w:color w:val="auto"/>
          <w:sz w:val="30"/>
          <w:szCs w:val="30"/>
          <w:lang w:eastAsia="zh-CN"/>
        </w:rPr>
      </w:pPr>
      <w:bookmarkStart w:id="636" w:name="_Toc2112678539_WPSOffice_Level2"/>
      <w:r w:rsidRPr="008D06B0">
        <w:rPr>
          <w:rFonts w:ascii="仿宋_GB2312" w:eastAsia="仿宋_GB2312" w:hAnsi="仿宋_GB2312" w:cs="仿宋_GB2312"/>
          <w:b/>
          <w:color w:val="auto"/>
          <w:sz w:val="44"/>
          <w:szCs w:val="44"/>
        </w:rPr>
        <w:t>政府采购合同</w:t>
      </w:r>
      <w:bookmarkEnd w:id="636"/>
    </w:p>
    <w:p w14:paraId="4A664171" w14:textId="77777777" w:rsidR="0044762A" w:rsidRPr="008D06B0" w:rsidRDefault="0044762A">
      <w:pPr>
        <w:pStyle w:val="16"/>
        <w:ind w:firstLine="0"/>
        <w:rPr>
          <w:rFonts w:ascii="仿宋_GB2312" w:eastAsia="仿宋_GB2312" w:hAnsi="仿宋_GB2312" w:cs="仿宋_GB2312"/>
          <w:sz w:val="28"/>
          <w:szCs w:val="28"/>
        </w:rPr>
      </w:pPr>
    </w:p>
    <w:p w14:paraId="4FE959C0" w14:textId="77777777" w:rsidR="0044762A" w:rsidRPr="008D06B0" w:rsidRDefault="0044762A">
      <w:pPr>
        <w:pStyle w:val="16"/>
        <w:ind w:firstLine="0"/>
        <w:rPr>
          <w:rFonts w:ascii="仿宋_GB2312" w:eastAsia="仿宋_GB2312" w:hAnsi="仿宋_GB2312" w:cs="仿宋_GB2312"/>
          <w:sz w:val="28"/>
          <w:szCs w:val="28"/>
        </w:rPr>
      </w:pPr>
    </w:p>
    <w:p w14:paraId="46250273" w14:textId="77777777" w:rsidR="0044762A" w:rsidRPr="008D06B0" w:rsidRDefault="0044762A">
      <w:pPr>
        <w:pStyle w:val="16"/>
        <w:ind w:firstLine="0"/>
        <w:rPr>
          <w:rFonts w:ascii="仿宋_GB2312" w:eastAsia="仿宋_GB2312" w:hAnsi="仿宋_GB2312" w:cs="仿宋_GB2312"/>
          <w:sz w:val="28"/>
          <w:szCs w:val="28"/>
        </w:rPr>
      </w:pPr>
    </w:p>
    <w:p w14:paraId="14DBDE9B" w14:textId="77777777" w:rsidR="0044762A" w:rsidRPr="008D06B0" w:rsidRDefault="0044762A">
      <w:pPr>
        <w:spacing w:before="120" w:line="22" w:lineRule="atLeast"/>
        <w:rPr>
          <w:rFonts w:ascii="仿宋_GB2312" w:eastAsia="仿宋_GB2312" w:hAnsi="仿宋_GB2312" w:cs="仿宋_GB2312" w:hint="default"/>
          <w:color w:val="auto"/>
          <w:sz w:val="28"/>
          <w:szCs w:val="28"/>
        </w:rPr>
      </w:pPr>
    </w:p>
    <w:p w14:paraId="51F79834" w14:textId="77777777" w:rsidR="0044762A" w:rsidRPr="008D06B0" w:rsidRDefault="0044762A">
      <w:pPr>
        <w:spacing w:before="120" w:line="22" w:lineRule="atLeast"/>
        <w:ind w:left="960"/>
        <w:rPr>
          <w:rFonts w:ascii="仿宋_GB2312" w:eastAsia="仿宋_GB2312" w:hAnsi="仿宋_GB2312" w:cs="仿宋_GB2312" w:hint="default"/>
          <w:b/>
          <w:bCs/>
          <w:color w:val="auto"/>
          <w:sz w:val="28"/>
          <w:szCs w:val="28"/>
        </w:rPr>
      </w:pPr>
      <w:r w:rsidRPr="008D06B0">
        <w:rPr>
          <w:rFonts w:ascii="仿宋_GB2312" w:eastAsia="仿宋_GB2312" w:hAnsi="仿宋_GB2312" w:cs="仿宋_GB2312"/>
          <w:b/>
          <w:bCs/>
          <w:color w:val="auto"/>
          <w:sz w:val="28"/>
          <w:szCs w:val="28"/>
        </w:rPr>
        <w:t>项目名称：</w:t>
      </w:r>
      <w:r w:rsidRPr="008D06B0">
        <w:rPr>
          <w:rFonts w:ascii="仿宋_GB2312" w:eastAsia="仿宋_GB2312" w:hAnsi="仿宋_GB2312" w:cs="仿宋_GB2312"/>
          <w:b/>
          <w:bCs/>
          <w:color w:val="auto"/>
          <w:sz w:val="28"/>
          <w:szCs w:val="28"/>
          <w:u w:val="single"/>
        </w:rPr>
        <w:t xml:space="preserve">                                   </w:t>
      </w:r>
    </w:p>
    <w:p w14:paraId="2296F010" w14:textId="77777777" w:rsidR="0044762A" w:rsidRPr="008D06B0" w:rsidRDefault="0044762A">
      <w:pPr>
        <w:pStyle w:val="111"/>
        <w:spacing w:before="120" w:line="22" w:lineRule="atLeast"/>
        <w:rPr>
          <w:rFonts w:hAnsi="仿宋_GB2312" w:cs="仿宋_GB2312"/>
          <w:b/>
          <w:bCs/>
          <w:sz w:val="28"/>
          <w:szCs w:val="28"/>
        </w:rPr>
      </w:pPr>
    </w:p>
    <w:p w14:paraId="1384623E" w14:textId="77777777" w:rsidR="0044762A" w:rsidRPr="008D06B0" w:rsidRDefault="0044762A">
      <w:pPr>
        <w:spacing w:before="120" w:line="22" w:lineRule="atLeast"/>
        <w:ind w:left="960"/>
        <w:rPr>
          <w:rFonts w:ascii="仿宋_GB2312" w:eastAsia="仿宋_GB2312" w:hAnsi="仿宋_GB2312" w:cs="仿宋_GB2312" w:hint="default"/>
          <w:b/>
          <w:bCs/>
          <w:color w:val="auto"/>
          <w:sz w:val="28"/>
          <w:szCs w:val="28"/>
          <w:u w:val="single"/>
        </w:rPr>
      </w:pPr>
      <w:r w:rsidRPr="008D06B0">
        <w:rPr>
          <w:rFonts w:ascii="仿宋_GB2312" w:eastAsia="仿宋_GB2312" w:hAnsi="仿宋_GB2312" w:cs="仿宋_GB2312"/>
          <w:b/>
          <w:bCs/>
          <w:color w:val="auto"/>
          <w:sz w:val="28"/>
          <w:szCs w:val="28"/>
        </w:rPr>
        <w:t>甲</w:t>
      </w:r>
      <w:r w:rsidRPr="008D06B0">
        <w:rPr>
          <w:rFonts w:ascii="仿宋_GB2312" w:eastAsia="仿宋_GB2312" w:hAnsi="仿宋_GB2312" w:cs="仿宋_GB2312"/>
          <w:b/>
          <w:bCs/>
          <w:color w:val="auto"/>
          <w:sz w:val="28"/>
          <w:szCs w:val="28"/>
          <w:lang w:val="en-US" w:eastAsia="zh-CN"/>
        </w:rPr>
        <w:t xml:space="preserve">    </w:t>
      </w:r>
      <w:r w:rsidRPr="008D06B0">
        <w:rPr>
          <w:rFonts w:ascii="仿宋_GB2312" w:eastAsia="仿宋_GB2312" w:hAnsi="仿宋_GB2312" w:cs="仿宋_GB2312"/>
          <w:b/>
          <w:bCs/>
          <w:color w:val="auto"/>
          <w:sz w:val="28"/>
          <w:szCs w:val="28"/>
        </w:rPr>
        <w:t>方：</w:t>
      </w:r>
      <w:r w:rsidRPr="008D06B0">
        <w:rPr>
          <w:rFonts w:ascii="仿宋_GB2312" w:eastAsia="仿宋_GB2312" w:hAnsi="仿宋_GB2312" w:cs="仿宋_GB2312"/>
          <w:b/>
          <w:bCs/>
          <w:color w:val="auto"/>
          <w:sz w:val="28"/>
          <w:szCs w:val="28"/>
          <w:u w:val="single"/>
        </w:rPr>
        <w:t xml:space="preserve">                                       </w:t>
      </w:r>
    </w:p>
    <w:p w14:paraId="58B9A27D" w14:textId="77777777" w:rsidR="0044762A" w:rsidRPr="008D06B0" w:rsidRDefault="0044762A">
      <w:pPr>
        <w:spacing w:before="120" w:line="22" w:lineRule="atLeast"/>
        <w:rPr>
          <w:rFonts w:ascii="仿宋_GB2312" w:eastAsia="仿宋_GB2312" w:hAnsi="仿宋_GB2312" w:cs="仿宋_GB2312" w:hint="default"/>
          <w:b/>
          <w:bCs/>
          <w:color w:val="auto"/>
          <w:sz w:val="28"/>
          <w:szCs w:val="28"/>
        </w:rPr>
      </w:pPr>
    </w:p>
    <w:p w14:paraId="649B7790" w14:textId="77777777" w:rsidR="0044762A" w:rsidRPr="008D06B0" w:rsidRDefault="0044762A">
      <w:pPr>
        <w:spacing w:before="120" w:line="22" w:lineRule="atLeast"/>
        <w:ind w:left="960"/>
        <w:rPr>
          <w:rFonts w:ascii="仿宋_GB2312" w:eastAsia="仿宋_GB2312" w:hAnsi="仿宋_GB2312" w:cs="仿宋_GB2312" w:hint="default"/>
          <w:b/>
          <w:bCs/>
          <w:color w:val="auto"/>
          <w:sz w:val="28"/>
          <w:szCs w:val="28"/>
          <w:u w:val="single"/>
        </w:rPr>
      </w:pPr>
      <w:r w:rsidRPr="008D06B0">
        <w:rPr>
          <w:rFonts w:ascii="仿宋_GB2312" w:eastAsia="仿宋_GB2312" w:hAnsi="仿宋_GB2312" w:cs="仿宋_GB2312"/>
          <w:b/>
          <w:bCs/>
          <w:color w:val="auto"/>
          <w:sz w:val="28"/>
          <w:szCs w:val="28"/>
        </w:rPr>
        <w:t>乙</w:t>
      </w:r>
      <w:r w:rsidRPr="008D06B0">
        <w:rPr>
          <w:rFonts w:ascii="仿宋_GB2312" w:eastAsia="仿宋_GB2312" w:hAnsi="仿宋_GB2312" w:cs="仿宋_GB2312"/>
          <w:b/>
          <w:bCs/>
          <w:color w:val="auto"/>
          <w:sz w:val="28"/>
          <w:szCs w:val="28"/>
          <w:lang w:val="en-US" w:eastAsia="zh-CN"/>
        </w:rPr>
        <w:t xml:space="preserve">    </w:t>
      </w:r>
      <w:r w:rsidRPr="008D06B0">
        <w:rPr>
          <w:rFonts w:ascii="仿宋_GB2312" w:eastAsia="仿宋_GB2312" w:hAnsi="仿宋_GB2312" w:cs="仿宋_GB2312"/>
          <w:b/>
          <w:bCs/>
          <w:color w:val="auto"/>
          <w:sz w:val="28"/>
          <w:szCs w:val="28"/>
        </w:rPr>
        <w:t>方：</w:t>
      </w:r>
      <w:r w:rsidRPr="008D06B0">
        <w:rPr>
          <w:rFonts w:ascii="仿宋_GB2312" w:eastAsia="仿宋_GB2312" w:hAnsi="仿宋_GB2312" w:cs="仿宋_GB2312"/>
          <w:b/>
          <w:bCs/>
          <w:color w:val="auto"/>
          <w:sz w:val="28"/>
          <w:szCs w:val="28"/>
          <w:u w:val="single"/>
        </w:rPr>
        <w:t xml:space="preserve">                                       </w:t>
      </w:r>
    </w:p>
    <w:p w14:paraId="3B46CD91" w14:textId="77777777" w:rsidR="0044762A" w:rsidRPr="008D06B0" w:rsidRDefault="0044762A">
      <w:pPr>
        <w:spacing w:before="120" w:line="22" w:lineRule="atLeast"/>
        <w:rPr>
          <w:rFonts w:ascii="仿宋_GB2312" w:eastAsia="仿宋_GB2312" w:hAnsi="仿宋_GB2312" w:cs="仿宋_GB2312" w:hint="default"/>
          <w:b/>
          <w:bCs/>
          <w:color w:val="auto"/>
          <w:sz w:val="28"/>
          <w:szCs w:val="28"/>
        </w:rPr>
      </w:pPr>
    </w:p>
    <w:p w14:paraId="26490FFD" w14:textId="77777777" w:rsidR="0044762A" w:rsidRPr="008D06B0" w:rsidRDefault="0044762A">
      <w:pPr>
        <w:spacing w:before="120" w:line="22" w:lineRule="atLeast"/>
        <w:ind w:left="960"/>
        <w:rPr>
          <w:rFonts w:ascii="仿宋_GB2312" w:eastAsia="仿宋_GB2312" w:hAnsi="仿宋_GB2312" w:cs="仿宋_GB2312" w:hint="default"/>
          <w:b/>
          <w:bCs/>
          <w:color w:val="auto"/>
          <w:sz w:val="28"/>
          <w:szCs w:val="28"/>
          <w:u w:val="single"/>
        </w:rPr>
      </w:pPr>
      <w:r w:rsidRPr="008D06B0">
        <w:rPr>
          <w:rFonts w:ascii="仿宋_GB2312" w:eastAsia="仿宋_GB2312" w:hAnsi="仿宋_GB2312" w:cs="仿宋_GB2312"/>
          <w:b/>
          <w:bCs/>
          <w:color w:val="auto"/>
          <w:sz w:val="28"/>
          <w:szCs w:val="28"/>
        </w:rPr>
        <w:t>签</w:t>
      </w:r>
      <w:r w:rsidRPr="008D06B0">
        <w:rPr>
          <w:rFonts w:ascii="仿宋_GB2312" w:eastAsia="仿宋_GB2312" w:hAnsi="仿宋_GB2312" w:cs="仿宋_GB2312"/>
          <w:b/>
          <w:bCs/>
          <w:color w:val="auto"/>
          <w:sz w:val="28"/>
          <w:szCs w:val="28"/>
          <w:lang w:val="en-US" w:eastAsia="zh-CN"/>
        </w:rPr>
        <w:t xml:space="preserve"> </w:t>
      </w:r>
      <w:r w:rsidRPr="008D06B0">
        <w:rPr>
          <w:rFonts w:ascii="仿宋_GB2312" w:eastAsia="仿宋_GB2312" w:hAnsi="仿宋_GB2312" w:cs="仿宋_GB2312"/>
          <w:b/>
          <w:bCs/>
          <w:color w:val="auto"/>
          <w:sz w:val="28"/>
          <w:szCs w:val="28"/>
        </w:rPr>
        <w:t>订</w:t>
      </w:r>
      <w:r w:rsidRPr="008D06B0">
        <w:rPr>
          <w:rFonts w:ascii="仿宋_GB2312" w:eastAsia="仿宋_GB2312" w:hAnsi="仿宋_GB2312" w:cs="仿宋_GB2312"/>
          <w:b/>
          <w:bCs/>
          <w:color w:val="auto"/>
          <w:sz w:val="28"/>
          <w:szCs w:val="28"/>
          <w:lang w:val="en-US" w:eastAsia="zh-CN"/>
        </w:rPr>
        <w:t xml:space="preserve"> </w:t>
      </w:r>
      <w:r w:rsidRPr="008D06B0">
        <w:rPr>
          <w:rFonts w:ascii="仿宋_GB2312" w:eastAsia="仿宋_GB2312" w:hAnsi="仿宋_GB2312" w:cs="仿宋_GB2312"/>
          <w:b/>
          <w:bCs/>
          <w:color w:val="auto"/>
          <w:sz w:val="28"/>
          <w:szCs w:val="28"/>
        </w:rPr>
        <w:t>地：</w:t>
      </w:r>
      <w:r w:rsidRPr="008D06B0">
        <w:rPr>
          <w:rFonts w:ascii="仿宋_GB2312" w:eastAsia="仿宋_GB2312" w:hAnsi="仿宋_GB2312" w:cs="仿宋_GB2312"/>
          <w:b/>
          <w:bCs/>
          <w:color w:val="auto"/>
          <w:sz w:val="28"/>
          <w:szCs w:val="28"/>
          <w:u w:val="single"/>
        </w:rPr>
        <w:t xml:space="preserve">                                     </w:t>
      </w:r>
    </w:p>
    <w:p w14:paraId="5BF72E5B" w14:textId="77777777" w:rsidR="0044762A" w:rsidRPr="008D06B0" w:rsidRDefault="0044762A">
      <w:pPr>
        <w:spacing w:before="120" w:line="22" w:lineRule="atLeast"/>
        <w:rPr>
          <w:rFonts w:ascii="仿宋_GB2312" w:eastAsia="仿宋_GB2312" w:hAnsi="仿宋_GB2312" w:cs="仿宋_GB2312" w:hint="default"/>
          <w:b/>
          <w:bCs/>
          <w:color w:val="auto"/>
          <w:sz w:val="28"/>
          <w:szCs w:val="28"/>
        </w:rPr>
      </w:pPr>
    </w:p>
    <w:p w14:paraId="34BA43E8" w14:textId="77777777" w:rsidR="0044762A" w:rsidRPr="008D06B0" w:rsidRDefault="0044762A">
      <w:pPr>
        <w:spacing w:before="120" w:line="22" w:lineRule="atLeast"/>
        <w:ind w:left="960"/>
        <w:rPr>
          <w:rFonts w:ascii="仿宋_GB2312" w:eastAsia="仿宋_GB2312" w:hAnsi="仿宋_GB2312" w:cs="仿宋_GB2312" w:hint="default"/>
          <w:b/>
          <w:bCs/>
          <w:color w:val="auto"/>
          <w:sz w:val="28"/>
          <w:szCs w:val="28"/>
        </w:rPr>
      </w:pPr>
      <w:r w:rsidRPr="008D06B0">
        <w:rPr>
          <w:rFonts w:ascii="仿宋_GB2312" w:eastAsia="仿宋_GB2312" w:hAnsi="仿宋_GB2312" w:cs="仿宋_GB2312"/>
          <w:b/>
          <w:bCs/>
          <w:color w:val="auto"/>
          <w:sz w:val="28"/>
          <w:szCs w:val="28"/>
        </w:rPr>
        <w:t>签订日期：</w:t>
      </w:r>
      <w:r w:rsidRPr="008D06B0">
        <w:rPr>
          <w:rFonts w:ascii="仿宋_GB2312" w:eastAsia="仿宋_GB2312" w:hAnsi="仿宋_GB2312" w:cs="仿宋_GB2312"/>
          <w:b/>
          <w:bCs/>
          <w:color w:val="auto"/>
          <w:sz w:val="28"/>
          <w:szCs w:val="28"/>
          <w:u w:val="single"/>
        </w:rPr>
        <w:t xml:space="preserve">       </w:t>
      </w:r>
      <w:r w:rsidRPr="008D06B0">
        <w:rPr>
          <w:rFonts w:ascii="仿宋_GB2312" w:eastAsia="仿宋_GB2312" w:hAnsi="仿宋_GB2312" w:cs="仿宋_GB2312"/>
          <w:b/>
          <w:bCs/>
          <w:color w:val="auto"/>
          <w:sz w:val="28"/>
          <w:szCs w:val="28"/>
        </w:rPr>
        <w:t>年</w:t>
      </w:r>
      <w:r w:rsidRPr="008D06B0">
        <w:rPr>
          <w:rFonts w:ascii="仿宋_GB2312" w:eastAsia="仿宋_GB2312" w:hAnsi="仿宋_GB2312" w:cs="仿宋_GB2312"/>
          <w:b/>
          <w:bCs/>
          <w:color w:val="auto"/>
          <w:sz w:val="28"/>
          <w:szCs w:val="28"/>
          <w:u w:val="single"/>
        </w:rPr>
        <w:t xml:space="preserve">       </w:t>
      </w:r>
      <w:r w:rsidRPr="008D06B0">
        <w:rPr>
          <w:rFonts w:ascii="仿宋_GB2312" w:eastAsia="仿宋_GB2312" w:hAnsi="仿宋_GB2312" w:cs="仿宋_GB2312"/>
          <w:b/>
          <w:bCs/>
          <w:color w:val="auto"/>
          <w:sz w:val="28"/>
          <w:szCs w:val="28"/>
        </w:rPr>
        <w:t>月</w:t>
      </w:r>
      <w:r w:rsidRPr="008D06B0">
        <w:rPr>
          <w:rFonts w:ascii="仿宋_GB2312" w:eastAsia="仿宋_GB2312" w:hAnsi="仿宋_GB2312" w:cs="仿宋_GB2312"/>
          <w:b/>
          <w:bCs/>
          <w:color w:val="auto"/>
          <w:sz w:val="28"/>
          <w:szCs w:val="28"/>
          <w:u w:val="single"/>
        </w:rPr>
        <w:t xml:space="preserve">      </w:t>
      </w:r>
      <w:r w:rsidRPr="008D06B0">
        <w:rPr>
          <w:rFonts w:ascii="仿宋_GB2312" w:eastAsia="仿宋_GB2312" w:hAnsi="仿宋_GB2312" w:cs="仿宋_GB2312"/>
          <w:b/>
          <w:bCs/>
          <w:color w:val="auto"/>
          <w:sz w:val="28"/>
          <w:szCs w:val="28"/>
        </w:rPr>
        <w:t>日</w:t>
      </w:r>
    </w:p>
    <w:p w14:paraId="68CBF5DE" w14:textId="77777777" w:rsidR="0044762A" w:rsidRPr="008D06B0" w:rsidRDefault="0044762A">
      <w:pPr>
        <w:pStyle w:val="100"/>
        <w:rPr>
          <w:rFonts w:ascii="仿宋_GB2312" w:eastAsia="仿宋_GB2312" w:hAnsi="仿宋_GB2312" w:cs="仿宋_GB2312"/>
        </w:rPr>
      </w:pPr>
    </w:p>
    <w:p w14:paraId="73A436A3" w14:textId="77777777" w:rsidR="0044762A" w:rsidRPr="008D06B0" w:rsidRDefault="0044762A">
      <w:pPr>
        <w:autoSpaceDE w:val="0"/>
        <w:autoSpaceDN w:val="0"/>
        <w:adjustRightInd w:val="0"/>
        <w:spacing w:line="600" w:lineRule="exact"/>
        <w:ind w:firstLine="640"/>
        <w:jc w:val="center"/>
        <w:rPr>
          <w:rFonts w:ascii="仿宋_GB2312" w:eastAsia="仿宋_GB2312" w:hAnsi="仿宋_GB2312" w:cs="仿宋_GB2312" w:hint="default"/>
          <w:b/>
          <w:bCs/>
          <w:color w:val="auto"/>
          <w:sz w:val="28"/>
          <w:szCs w:val="28"/>
        </w:rPr>
        <w:sectPr w:rsidR="0044762A" w:rsidRPr="008D06B0">
          <w:headerReference w:type="default" r:id="rId16"/>
          <w:footerReference w:type="default" r:id="rId17"/>
          <w:pgSz w:w="11907" w:h="16840"/>
          <w:pgMar w:top="1474" w:right="1814" w:bottom="1474" w:left="1814" w:header="851" w:footer="851" w:gutter="0"/>
          <w:cols w:space="720"/>
          <w:docGrid w:linePitch="462"/>
        </w:sectPr>
      </w:pPr>
    </w:p>
    <w:p w14:paraId="7DD1081E" w14:textId="77777777" w:rsidR="0044762A" w:rsidRPr="008D06B0" w:rsidRDefault="0044762A">
      <w:pPr>
        <w:spacing w:line="560" w:lineRule="exact"/>
        <w:jc w:val="center"/>
        <w:outlineLvl w:val="1"/>
        <w:rPr>
          <w:rFonts w:ascii="方正小标宋简体" w:eastAsia="方正小标宋简体" w:hAnsi="Times New Roman" w:hint="default"/>
          <w:color w:val="auto"/>
          <w:sz w:val="44"/>
          <w:szCs w:val="44"/>
          <w:lang w:eastAsia="zh-CN"/>
        </w:rPr>
      </w:pPr>
      <w:bookmarkStart w:id="637" w:name="_Hlt75236193"/>
      <w:bookmarkEnd w:id="633"/>
      <w:bookmarkEnd w:id="634"/>
      <w:bookmarkEnd w:id="635"/>
      <w:bookmarkEnd w:id="637"/>
      <w:r w:rsidRPr="008D06B0">
        <w:rPr>
          <w:rFonts w:ascii="方正小标宋简体" w:eastAsia="方正小标宋简体" w:hAnsi="Times New Roman"/>
          <w:color w:val="auto"/>
          <w:sz w:val="44"/>
          <w:szCs w:val="44"/>
          <w:lang w:eastAsia="zh-CN"/>
        </w:rPr>
        <w:lastRenderedPageBreak/>
        <w:t>河南省郑州市中级人民法院物业劳务外包合同</w:t>
      </w:r>
    </w:p>
    <w:p w14:paraId="57315F4F" w14:textId="77777777" w:rsidR="0044762A" w:rsidRPr="008D06B0" w:rsidRDefault="0044762A" w:rsidP="003F0746">
      <w:pPr>
        <w:spacing w:line="560" w:lineRule="exact"/>
        <w:ind w:firstLineChars="193" w:firstLine="618"/>
        <w:jc w:val="left"/>
        <w:rPr>
          <w:rFonts w:ascii="Times New Roman" w:eastAsia="仿宋" w:hAnsi="Times New Roman" w:hint="default"/>
          <w:color w:val="auto"/>
          <w:sz w:val="32"/>
          <w:szCs w:val="32"/>
          <w:lang w:eastAsia="zh-CN"/>
        </w:rPr>
      </w:pPr>
    </w:p>
    <w:p w14:paraId="1C222FA5" w14:textId="77777777" w:rsidR="0044762A" w:rsidRPr="008D06B0" w:rsidRDefault="0044762A">
      <w:pPr>
        <w:widowControl w:val="0"/>
        <w:spacing w:line="560" w:lineRule="exact"/>
        <w:ind w:firstLineChars="200" w:firstLine="562"/>
        <w:rPr>
          <w:rFonts w:ascii="仿宋_GB2312" w:eastAsia="仿宋_GB2312" w:hAnsi="仿宋" w:cs="仿宋" w:hint="default"/>
          <w:b/>
          <w:color w:val="auto"/>
          <w:sz w:val="28"/>
          <w:szCs w:val="28"/>
          <w:lang w:val="en-US" w:eastAsia="zh-CN"/>
        </w:rPr>
      </w:pPr>
      <w:r w:rsidRPr="008D06B0">
        <w:rPr>
          <w:rFonts w:ascii="仿宋_GB2312" w:eastAsia="仿宋_GB2312" w:hAnsi="仿宋" w:cs="仿宋"/>
          <w:b/>
          <w:color w:val="auto"/>
          <w:sz w:val="28"/>
          <w:szCs w:val="28"/>
          <w:lang w:val="en-US" w:eastAsia="zh-CN"/>
        </w:rPr>
        <w:t>第一条：本合同当事人</w:t>
      </w:r>
    </w:p>
    <w:p w14:paraId="668A8D87" w14:textId="77777777" w:rsidR="0044762A" w:rsidRPr="008D06B0" w:rsidRDefault="0044762A">
      <w:pPr>
        <w:widowControl w:val="0"/>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 xml:space="preserve">委 托 方（以下简称甲方）：   </w:t>
      </w:r>
    </w:p>
    <w:p w14:paraId="6C6463E9" w14:textId="77777777" w:rsidR="0044762A" w:rsidRPr="008D06B0" w:rsidRDefault="0044762A">
      <w:pPr>
        <w:widowControl w:val="0"/>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 xml:space="preserve">受委托方（以下简称乙方）： </w:t>
      </w:r>
    </w:p>
    <w:p w14:paraId="6259C2C0" w14:textId="77777777" w:rsidR="0044762A" w:rsidRPr="008D06B0" w:rsidRDefault="0044762A">
      <w:pPr>
        <w:widowControl w:val="0"/>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根据有关法律、法规，在自愿、平等、协商一致的基础上，甲方委托乙方提供部分物业管理服务，为明确双方的权利义务，特订立本合同。</w:t>
      </w:r>
    </w:p>
    <w:p w14:paraId="2891292D" w14:textId="77777777" w:rsidR="0044762A" w:rsidRPr="008D06B0" w:rsidRDefault="0044762A">
      <w:pPr>
        <w:widowControl w:val="0"/>
        <w:spacing w:line="560" w:lineRule="exact"/>
        <w:rPr>
          <w:rFonts w:ascii="仿宋_GB2312" w:eastAsia="仿宋_GB2312" w:hAnsi="仿宋" w:cs="仿宋" w:hint="default"/>
          <w:b/>
          <w:color w:val="auto"/>
          <w:sz w:val="28"/>
          <w:szCs w:val="28"/>
          <w:lang w:val="en-US" w:eastAsia="zh-CN"/>
        </w:rPr>
      </w:pPr>
      <w:r w:rsidRPr="008D06B0">
        <w:rPr>
          <w:rFonts w:ascii="仿宋_GB2312" w:eastAsia="仿宋_GB2312" w:hAnsi="仿宋" w:cs="仿宋"/>
          <w:color w:val="auto"/>
          <w:sz w:val="28"/>
          <w:szCs w:val="28"/>
          <w:lang w:val="en-US" w:eastAsia="zh-CN"/>
        </w:rPr>
        <w:t xml:space="preserve">   </w:t>
      </w:r>
      <w:r w:rsidRPr="008D06B0">
        <w:rPr>
          <w:rFonts w:ascii="仿宋_GB2312" w:eastAsia="仿宋_GB2312" w:hAnsi="仿宋" w:cs="仿宋"/>
          <w:b/>
          <w:color w:val="auto"/>
          <w:sz w:val="28"/>
          <w:szCs w:val="28"/>
          <w:lang w:val="en-US" w:eastAsia="zh-CN"/>
        </w:rPr>
        <w:t xml:space="preserve"> 第二条：物业管理区域基本情况</w:t>
      </w:r>
    </w:p>
    <w:p w14:paraId="63E56CA0" w14:textId="77777777" w:rsidR="0044762A" w:rsidRPr="008D06B0" w:rsidRDefault="0044762A">
      <w:pPr>
        <w:widowControl w:val="0"/>
        <w:spacing w:line="560" w:lineRule="exact"/>
        <w:ind w:firstLineChars="200" w:firstLine="562"/>
        <w:rPr>
          <w:rFonts w:ascii="仿宋_GB2312" w:eastAsia="仿宋_GB2312" w:hAnsi="仿宋" w:cs="仿宋" w:hint="default"/>
          <w:b/>
          <w:bCs/>
          <w:color w:val="auto"/>
          <w:sz w:val="28"/>
          <w:szCs w:val="28"/>
          <w:lang w:val="en-US" w:eastAsia="zh-CN"/>
        </w:rPr>
      </w:pPr>
      <w:r w:rsidRPr="008D06B0">
        <w:rPr>
          <w:rFonts w:ascii="仿宋_GB2312" w:eastAsia="仿宋_GB2312" w:hAnsi="仿宋" w:cs="仿宋"/>
          <w:b/>
          <w:bCs/>
          <w:color w:val="auto"/>
          <w:sz w:val="28"/>
          <w:szCs w:val="28"/>
          <w:lang w:val="en-US" w:eastAsia="zh-CN"/>
        </w:rPr>
        <w:t>一、服务范围</w:t>
      </w:r>
    </w:p>
    <w:p w14:paraId="738528B0" w14:textId="77777777" w:rsidR="0044762A" w:rsidRPr="008D06B0" w:rsidRDefault="0044762A">
      <w:pPr>
        <w:widowControl w:val="0"/>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第一条 甲方将位于郑州市金水区祭城路街道金水东路19号河南省郑州市中级人民法院范围内的物业服务交予乙方负责。</w:t>
      </w:r>
    </w:p>
    <w:p w14:paraId="5676DDB9" w14:textId="77777777" w:rsidR="0044762A" w:rsidRPr="008D06B0" w:rsidRDefault="0044762A">
      <w:pPr>
        <w:widowControl w:val="0"/>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河南省郑州市中级人民法院总建筑面积57136平方米，绿地面积19871平方米，物业服务合同范围主要包括但不限于卫生保洁、绿化养护、会务服务、中央空调管理、电梯管理、消防控制室、综合楼、综合服务楼等。</w:t>
      </w:r>
    </w:p>
    <w:p w14:paraId="2924F0BA" w14:textId="77777777" w:rsidR="0044762A" w:rsidRPr="008D06B0" w:rsidRDefault="0044762A">
      <w:pPr>
        <w:widowControl w:val="0"/>
        <w:spacing w:line="560" w:lineRule="exact"/>
        <w:ind w:firstLineChars="200" w:firstLine="562"/>
        <w:rPr>
          <w:rFonts w:ascii="仿宋_GB2312" w:eastAsia="仿宋_GB2312" w:hAnsi="仿宋" w:cs="仿宋" w:hint="default"/>
          <w:b/>
          <w:bCs/>
          <w:color w:val="auto"/>
          <w:sz w:val="28"/>
          <w:szCs w:val="28"/>
          <w:lang w:val="en-US" w:eastAsia="zh-CN"/>
        </w:rPr>
      </w:pPr>
      <w:r w:rsidRPr="008D06B0">
        <w:rPr>
          <w:rFonts w:ascii="仿宋_GB2312" w:eastAsia="仿宋_GB2312" w:hAnsi="仿宋" w:cs="仿宋"/>
          <w:b/>
          <w:bCs/>
          <w:color w:val="auto"/>
          <w:sz w:val="28"/>
          <w:szCs w:val="28"/>
          <w:lang w:val="en-US" w:eastAsia="zh-CN"/>
        </w:rPr>
        <w:t>二、服务内容</w:t>
      </w:r>
    </w:p>
    <w:p w14:paraId="0933E657" w14:textId="77777777" w:rsidR="0044762A" w:rsidRPr="008D06B0" w:rsidRDefault="0044762A">
      <w:pPr>
        <w:widowControl w:val="0"/>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第二条 委托管理服务事项</w:t>
      </w:r>
    </w:p>
    <w:p w14:paraId="2718581F" w14:textId="77777777" w:rsidR="0044762A" w:rsidRPr="008D06B0" w:rsidRDefault="0044762A">
      <w:pPr>
        <w:widowControl w:val="0"/>
        <w:tabs>
          <w:tab w:val="left" w:pos="567"/>
        </w:tabs>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1）综合管理；（2）环境卫生保洁服务；（3）供电设施设备运行管理维护；（4）给排水设施设备运行管理维护；（5）中央空调系统运行管理维护；（6）会议及接待服务；（7）电梯的运行与专业维保；（8）楼内绿植租赁和楼内外绿化养护管理；（9）消防控制室；（10）综合楼（11）综合服务楼；（12）配合及其它服务等。</w:t>
      </w:r>
    </w:p>
    <w:p w14:paraId="6BF95FCC" w14:textId="77777777" w:rsidR="0044762A" w:rsidRPr="008D06B0" w:rsidRDefault="0044762A">
      <w:pPr>
        <w:widowControl w:val="0"/>
        <w:spacing w:line="560" w:lineRule="exact"/>
        <w:ind w:firstLineChars="200" w:firstLine="562"/>
        <w:rPr>
          <w:rFonts w:ascii="仿宋_GB2312" w:eastAsia="仿宋_GB2312" w:hAnsi="仿宋" w:cs="仿宋" w:hint="default"/>
          <w:b/>
          <w:bCs/>
          <w:color w:val="auto"/>
          <w:sz w:val="28"/>
          <w:szCs w:val="28"/>
          <w:lang w:val="en-US" w:eastAsia="zh-CN"/>
        </w:rPr>
      </w:pPr>
      <w:r w:rsidRPr="008D06B0">
        <w:rPr>
          <w:rFonts w:ascii="仿宋_GB2312" w:eastAsia="仿宋_GB2312" w:hAnsi="仿宋" w:cs="仿宋"/>
          <w:b/>
          <w:bCs/>
          <w:color w:val="auto"/>
          <w:sz w:val="28"/>
          <w:szCs w:val="28"/>
          <w:lang w:val="en-US" w:eastAsia="zh-CN"/>
        </w:rPr>
        <w:t>三、服务金额及期限</w:t>
      </w:r>
    </w:p>
    <w:p w14:paraId="58DCFA56" w14:textId="77777777" w:rsidR="0044762A" w:rsidRPr="008D06B0" w:rsidRDefault="0044762A">
      <w:pPr>
        <w:widowControl w:val="0"/>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lastRenderedPageBreak/>
        <w:t>第三条 服务总金额       （大写：           ）。实际支付金额根据考核结果及财务审核最终确定。</w:t>
      </w:r>
    </w:p>
    <w:p w14:paraId="307C9E5E" w14:textId="77777777" w:rsidR="0044762A" w:rsidRPr="008D06B0" w:rsidRDefault="0044762A">
      <w:pPr>
        <w:widowControl w:val="0"/>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委托管理期限    年。自   年  月   日起至    年  月  日止。服务合同经综合考评合格后，一年一签，年度期满考评合格后续签下一年度服务合同，合同总期限不超过三年。</w:t>
      </w:r>
    </w:p>
    <w:p w14:paraId="37D44FEB" w14:textId="77777777" w:rsidR="0044762A" w:rsidRPr="008D06B0" w:rsidRDefault="0044762A">
      <w:pPr>
        <w:widowControl w:val="0"/>
        <w:spacing w:line="560" w:lineRule="exact"/>
        <w:ind w:firstLineChars="200" w:firstLine="562"/>
        <w:rPr>
          <w:rFonts w:ascii="仿宋_GB2312" w:eastAsia="仿宋_GB2312" w:hAnsi="仿宋" w:cs="仿宋" w:hint="default"/>
          <w:b/>
          <w:bCs/>
          <w:color w:val="auto"/>
          <w:sz w:val="28"/>
          <w:szCs w:val="28"/>
          <w:lang w:val="en-US" w:eastAsia="zh-CN"/>
        </w:rPr>
      </w:pPr>
      <w:r w:rsidRPr="008D06B0">
        <w:rPr>
          <w:rFonts w:ascii="仿宋_GB2312" w:eastAsia="仿宋_GB2312" w:hAnsi="仿宋" w:cs="仿宋"/>
          <w:b/>
          <w:bCs/>
          <w:color w:val="auto"/>
          <w:sz w:val="28"/>
          <w:szCs w:val="28"/>
          <w:lang w:val="en-US" w:eastAsia="zh-CN"/>
        </w:rPr>
        <w:t>四、物业管理服务质量及要求</w:t>
      </w:r>
    </w:p>
    <w:p w14:paraId="670AC70E" w14:textId="77777777" w:rsidR="0044762A" w:rsidRPr="008D06B0" w:rsidRDefault="0044762A">
      <w:pPr>
        <w:widowControl w:val="0"/>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第四条 服务保障</w:t>
      </w:r>
    </w:p>
    <w:p w14:paraId="23835860" w14:textId="77777777" w:rsidR="0044762A" w:rsidRPr="008D06B0" w:rsidRDefault="0044762A">
      <w:pPr>
        <w:widowControl w:val="0"/>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河南省郑州市中级人民法院作为国家审判机关，承担着案件审判、信访处理、扫黑除恶、打击犯罪等多种业务职能，服务对象范围广、案件处理难度大、保密措施要求高，所以对该物业综合服务项目的安全性、规范性、保密性要求严格，服务保障标准高，及时、高效、卫生、健康。</w:t>
      </w:r>
    </w:p>
    <w:p w14:paraId="00E2311F" w14:textId="77777777" w:rsidR="0044762A" w:rsidRPr="008D06B0" w:rsidRDefault="0044762A">
      <w:pPr>
        <w:widowControl w:val="0"/>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第五条 基本要求</w:t>
      </w:r>
    </w:p>
    <w:p w14:paraId="0083285D" w14:textId="77777777" w:rsidR="0044762A" w:rsidRPr="008D06B0" w:rsidRDefault="0044762A">
      <w:pPr>
        <w:widowControl w:val="0"/>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1.乙方提供的物业管理服务必须达到《郑州市级财政全供单位办公区物业服务社会化管理办法》二级物业服务标准。维修维护按照国家相关行业规范标准执行。</w:t>
      </w:r>
    </w:p>
    <w:p w14:paraId="42B030CF" w14:textId="77777777" w:rsidR="0044762A" w:rsidRPr="008D06B0" w:rsidRDefault="0044762A">
      <w:pPr>
        <w:widowControl w:val="0"/>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2.乙方对河南省郑州市中级人民法院物业服务项目的物业服务方案、组织架构、人员录用等建立的各项规章制度，在实施前要报告甲方，甲方有审核权。</w:t>
      </w:r>
    </w:p>
    <w:p w14:paraId="7C4D3CF0" w14:textId="77777777" w:rsidR="0044762A" w:rsidRPr="008D06B0" w:rsidRDefault="0044762A">
      <w:pPr>
        <w:widowControl w:val="0"/>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3.乙方要有应急处理各种突发事件的具体方案。</w:t>
      </w:r>
    </w:p>
    <w:p w14:paraId="3A27BC92" w14:textId="77777777" w:rsidR="0044762A" w:rsidRPr="008D06B0" w:rsidRDefault="0044762A">
      <w:pPr>
        <w:widowControl w:val="0"/>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4.乙方在做好工作的同时，有责任向甲方提供合理化建议，以提高管理服务效率和管理服务质量。</w:t>
      </w:r>
    </w:p>
    <w:p w14:paraId="217A10C5" w14:textId="77777777" w:rsidR="0044762A" w:rsidRPr="008D06B0" w:rsidRDefault="0044762A">
      <w:pPr>
        <w:widowControl w:val="0"/>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5.乙方在领取中标通知书后签订合同前将履约保证金（年服务总金额的10%）以银行保函的形式交给甲方。在服务结束后，乙方所提供全</w:t>
      </w:r>
      <w:r w:rsidRPr="008D06B0">
        <w:rPr>
          <w:rFonts w:ascii="仿宋_GB2312" w:eastAsia="仿宋_GB2312" w:hAnsi="仿宋" w:cs="仿宋"/>
          <w:color w:val="auto"/>
          <w:sz w:val="28"/>
          <w:szCs w:val="28"/>
          <w:lang w:val="en-US" w:eastAsia="zh-CN"/>
        </w:rPr>
        <w:lastRenderedPageBreak/>
        <w:t>部服务经考核被评定为合格，经过验收合同约定区域没有因乙方履行合同造成损坏，双方交接清算完毕后，履约保证金予以无息返还。</w:t>
      </w:r>
    </w:p>
    <w:p w14:paraId="62E22656" w14:textId="77777777" w:rsidR="0044762A" w:rsidRPr="008D06B0" w:rsidRDefault="0044762A">
      <w:pPr>
        <w:widowControl w:val="0"/>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6.本服务项目设试用期，时间为3个月。试用期满经考核合格后，全额支付试用期间的物业服务费用。如试用期内出现考核成绩低于80分的情况，甲方有权单方面解除合同，服务费用按照实际服务期间所产生费用的50%比例计算支付。</w:t>
      </w:r>
    </w:p>
    <w:p w14:paraId="18E5AA1B" w14:textId="77777777" w:rsidR="0044762A" w:rsidRPr="008D06B0" w:rsidRDefault="0044762A">
      <w:pPr>
        <w:widowControl w:val="0"/>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7.在项目运营中，乙方应当增加科技投入，提高工作效率，提高项目运行科技化水平。</w:t>
      </w:r>
    </w:p>
    <w:p w14:paraId="3DBB80C3" w14:textId="77777777" w:rsidR="0044762A" w:rsidRPr="008D06B0" w:rsidRDefault="0044762A">
      <w:pPr>
        <w:widowControl w:val="0"/>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8.本合同虽未明确约定，但有利于甲方正常工作业务开展的临时零星用工服务，乙方应按照甲方要求进行协调配合并不再另外计收费用。</w:t>
      </w:r>
    </w:p>
    <w:p w14:paraId="5D478018" w14:textId="77777777" w:rsidR="0044762A" w:rsidRPr="008D06B0" w:rsidRDefault="0044762A">
      <w:pPr>
        <w:widowControl w:val="0"/>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第六条 管理服务机构与人力资源配置要求</w:t>
      </w:r>
    </w:p>
    <w:p w14:paraId="1B0A0EF5" w14:textId="77777777" w:rsidR="0044762A" w:rsidRPr="008D06B0" w:rsidRDefault="0044762A">
      <w:pPr>
        <w:widowControl w:val="0"/>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1.乙方服务人员综合要求</w:t>
      </w:r>
    </w:p>
    <w:p w14:paraId="6BEC989B" w14:textId="77777777" w:rsidR="0044762A" w:rsidRPr="008D06B0" w:rsidRDefault="0044762A">
      <w:pPr>
        <w:widowControl w:val="0"/>
        <w:spacing w:line="560" w:lineRule="exact"/>
        <w:ind w:firstLineChars="200" w:firstLine="560"/>
        <w:rPr>
          <w:rFonts w:ascii="仿宋_GB2312" w:eastAsia="仿宋_GB2312" w:hAnsi="仿宋" w:cs="仿宋" w:hint="default"/>
          <w:color w:val="auto"/>
          <w:sz w:val="28"/>
          <w:szCs w:val="28"/>
          <w:lang w:val="en-GB" w:eastAsia="zh-CN"/>
        </w:rPr>
      </w:pPr>
      <w:r w:rsidRPr="008D06B0">
        <w:rPr>
          <w:rFonts w:ascii="仿宋_GB2312" w:eastAsia="仿宋_GB2312" w:hAnsi="仿宋" w:cs="仿宋"/>
          <w:color w:val="auto"/>
          <w:sz w:val="28"/>
          <w:szCs w:val="28"/>
          <w:lang w:val="en-US" w:eastAsia="zh-CN"/>
        </w:rPr>
        <w:t>（1）乙</w:t>
      </w:r>
      <w:r w:rsidRPr="008D06B0">
        <w:rPr>
          <w:rFonts w:ascii="仿宋_GB2312" w:eastAsia="仿宋_GB2312" w:hAnsi="仿宋" w:cs="仿宋"/>
          <w:color w:val="auto"/>
          <w:sz w:val="28"/>
          <w:szCs w:val="28"/>
          <w:lang w:val="en-GB" w:eastAsia="zh-CN"/>
        </w:rPr>
        <w:t>方应</w:t>
      </w:r>
      <w:r w:rsidRPr="008D06B0">
        <w:rPr>
          <w:rFonts w:ascii="仿宋_GB2312" w:eastAsia="仿宋_GB2312" w:hAnsi="仿宋" w:cs="仿宋"/>
          <w:color w:val="auto"/>
          <w:sz w:val="28"/>
          <w:szCs w:val="28"/>
          <w:lang w:val="en-US" w:eastAsia="zh-CN"/>
        </w:rPr>
        <w:t>按照招标文件要求、投标文件承诺</w:t>
      </w:r>
      <w:r w:rsidRPr="008D06B0">
        <w:rPr>
          <w:rFonts w:ascii="仿宋_GB2312" w:eastAsia="仿宋_GB2312" w:hAnsi="仿宋" w:cs="仿宋"/>
          <w:color w:val="auto"/>
          <w:sz w:val="28"/>
          <w:szCs w:val="28"/>
          <w:lang w:val="en-GB" w:eastAsia="zh-CN"/>
        </w:rPr>
        <w:t>，设置相适应的管理服务机构，配备服务设施</w:t>
      </w:r>
      <w:r w:rsidRPr="008D06B0">
        <w:rPr>
          <w:rFonts w:ascii="仿宋_GB2312" w:eastAsia="仿宋_GB2312" w:hAnsi="仿宋" w:cs="仿宋"/>
          <w:color w:val="auto"/>
          <w:sz w:val="28"/>
          <w:szCs w:val="28"/>
          <w:lang w:val="en-US" w:eastAsia="zh-CN"/>
        </w:rPr>
        <w:t>，配齐</w:t>
      </w:r>
      <w:r w:rsidRPr="008D06B0">
        <w:rPr>
          <w:rFonts w:ascii="仿宋_GB2312" w:eastAsia="仿宋_GB2312" w:hAnsi="仿宋" w:cs="仿宋"/>
          <w:color w:val="auto"/>
          <w:sz w:val="28"/>
          <w:szCs w:val="28"/>
          <w:lang w:val="en-GB" w:eastAsia="zh-CN"/>
        </w:rPr>
        <w:t>管理服务人员。</w:t>
      </w:r>
      <w:r w:rsidRPr="008D06B0">
        <w:rPr>
          <w:rFonts w:ascii="仿宋_GB2312" w:eastAsia="仿宋_GB2312" w:hAnsi="仿宋" w:cs="仿宋"/>
          <w:color w:val="auto"/>
          <w:sz w:val="28"/>
          <w:szCs w:val="28"/>
          <w:lang w:val="en-US" w:eastAsia="zh-CN"/>
        </w:rPr>
        <w:t>乙方</w:t>
      </w:r>
      <w:r w:rsidRPr="008D06B0">
        <w:rPr>
          <w:rFonts w:ascii="仿宋_GB2312" w:eastAsia="仿宋_GB2312" w:hAnsi="仿宋" w:cs="仿宋"/>
          <w:color w:val="auto"/>
          <w:sz w:val="28"/>
          <w:szCs w:val="28"/>
          <w:lang w:val="en-GB" w:eastAsia="zh-CN"/>
        </w:rPr>
        <w:t>应建立健全各区域物业管理规章制度，各岗位工作职责和工作标准，制定具体落实措施和考核办法，包括（不限于）物业管理服务工作程序、质量保证制度、岗位考核制度等。</w:t>
      </w:r>
    </w:p>
    <w:p w14:paraId="6EA756B6" w14:textId="77777777" w:rsidR="0044762A" w:rsidRPr="008D06B0" w:rsidRDefault="0044762A">
      <w:pPr>
        <w:widowControl w:val="0"/>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2）乙方对所录用人员要严格政审，保证录用人员具有过硬的政治素质、较强的专业技能和上岗资质，没有治安处罚、刑事处罚等违法犯罪记录。政审合格后方能上岗，录用人员的身份证、资格证书（复印件）应交甲方备查，录用后应保证定人定岗。乙方应严格审查所录用人员及其直系亲属有无涉诉涉访情况，做好登记备案，并及时向甲方报告。甲方对一些重要岗位的设置、人员录用与管理和一些重要的管理决策有直接参与权与审批权。</w:t>
      </w:r>
    </w:p>
    <w:p w14:paraId="24B66D3E" w14:textId="77777777" w:rsidR="0044762A" w:rsidRPr="008D06B0" w:rsidRDefault="0044762A">
      <w:pPr>
        <w:widowControl w:val="0"/>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lastRenderedPageBreak/>
        <w:t>（3）物业服务人员须认真执行甲方各项规章制度和管理规定，严格遵守工作纪律，认真履职。物业服务人员要严格遵守保密法规，严禁泄露国家秘密、审判秘密和工作秘密。乙方所有物业服务人员严禁充当诉讼掮客，严禁为任何当事人说情打招呼，严禁擅自带院外人员进入甲方机关。乙方所有物业服务人员严禁传播谣言、发表不当言论或转载不实信息有损甲方形象。乙方所有物业服务人员严禁与法院工作人员有不正当接触。如有违反，甲方将依据法律法规和有关规定严肃追究乙方及有关人员的法律责任和相应责任。</w:t>
      </w:r>
    </w:p>
    <w:p w14:paraId="0589B75F" w14:textId="77777777" w:rsidR="0044762A" w:rsidRPr="008D06B0" w:rsidRDefault="0044762A">
      <w:pPr>
        <w:widowControl w:val="0"/>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（4）物业服务人员应接受过相关专业技能的培训，掌握物业管理基本法律法规，熟悉办公楼的基本情况，能正确使用相关专用设备。</w:t>
      </w:r>
    </w:p>
    <w:p w14:paraId="0F4C74CE" w14:textId="77777777" w:rsidR="0044762A" w:rsidRPr="008D06B0" w:rsidRDefault="0044762A">
      <w:pPr>
        <w:widowControl w:val="0"/>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（5）物业服务人员要爱护甲方公共财物，不得盗窃或者故意损坏。</w:t>
      </w:r>
    </w:p>
    <w:p w14:paraId="0329CCA5" w14:textId="77777777" w:rsidR="0044762A" w:rsidRPr="008D06B0" w:rsidRDefault="0044762A">
      <w:pPr>
        <w:widowControl w:val="0"/>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（6）物业服务人员应及时、认真做好工作日志、交接班记录、账册等记录工作，做到字迹清晰、数据准确。</w:t>
      </w:r>
    </w:p>
    <w:p w14:paraId="759C8631" w14:textId="77777777" w:rsidR="0044762A" w:rsidRPr="008D06B0" w:rsidRDefault="0044762A">
      <w:pPr>
        <w:widowControl w:val="0"/>
        <w:spacing w:line="560" w:lineRule="exact"/>
        <w:ind w:firstLineChars="200" w:firstLine="560"/>
        <w:rPr>
          <w:rFonts w:ascii="仿宋_GB2312" w:eastAsia="仿宋_GB2312" w:hAnsi="仿宋" w:cs="仿宋" w:hint="default"/>
          <w:color w:val="auto"/>
          <w:sz w:val="28"/>
          <w:szCs w:val="28"/>
          <w:lang w:val="en-GB" w:eastAsia="zh-CN"/>
        </w:rPr>
      </w:pPr>
      <w:r w:rsidRPr="008D06B0">
        <w:rPr>
          <w:rFonts w:ascii="仿宋_GB2312" w:eastAsia="仿宋_GB2312" w:hAnsi="仿宋" w:cs="仿宋"/>
          <w:color w:val="auto"/>
          <w:sz w:val="28"/>
          <w:szCs w:val="28"/>
          <w:lang w:val="en-US" w:eastAsia="zh-CN"/>
        </w:rPr>
        <w:t>2.乙方</w:t>
      </w:r>
      <w:r w:rsidRPr="008D06B0">
        <w:rPr>
          <w:rFonts w:ascii="仿宋_GB2312" w:eastAsia="仿宋_GB2312" w:hAnsi="仿宋" w:cs="仿宋"/>
          <w:color w:val="auto"/>
          <w:sz w:val="28"/>
          <w:szCs w:val="28"/>
          <w:lang w:val="en-GB" w:eastAsia="zh-CN"/>
        </w:rPr>
        <w:t>主要人员要求</w:t>
      </w:r>
    </w:p>
    <w:p w14:paraId="10D5051C" w14:textId="77777777" w:rsidR="0044762A" w:rsidRPr="008D06B0" w:rsidRDefault="0044762A">
      <w:pPr>
        <w:widowControl w:val="0"/>
        <w:tabs>
          <w:tab w:val="left" w:pos="567"/>
        </w:tabs>
        <w:spacing w:line="560" w:lineRule="exact"/>
        <w:ind w:firstLineChars="200" w:firstLine="560"/>
        <w:rPr>
          <w:rFonts w:ascii="仿宋_GB2312" w:eastAsia="仿宋_GB2312" w:hAnsi="仿宋" w:cs="仿宋" w:hint="default"/>
          <w:color w:val="auto"/>
          <w:sz w:val="28"/>
          <w:szCs w:val="28"/>
          <w:lang w:val="zh-CN" w:eastAsia="zh-CN"/>
        </w:rPr>
      </w:pPr>
      <w:r w:rsidRPr="008D06B0">
        <w:rPr>
          <w:rFonts w:ascii="仿宋_GB2312" w:eastAsia="仿宋_GB2312" w:hAnsi="仿宋" w:cs="仿宋"/>
          <w:color w:val="auto"/>
          <w:sz w:val="28"/>
          <w:szCs w:val="28"/>
          <w:lang w:val="zh-CN" w:eastAsia="zh-CN"/>
        </w:rPr>
        <w:t>管理人员要求。乙方派驻现场的主要管理人员，需要持证上岗的人员必须具有相关专业的上岗证书。项目管理人员一经确定，</w:t>
      </w:r>
      <w:r w:rsidRPr="008D06B0">
        <w:rPr>
          <w:rFonts w:ascii="仿宋_GB2312" w:eastAsia="仿宋_GB2312" w:hAnsi="仿宋" w:cs="仿宋"/>
          <w:color w:val="auto"/>
          <w:sz w:val="28"/>
          <w:szCs w:val="28"/>
          <w:lang w:val="en-US" w:eastAsia="zh-CN"/>
        </w:rPr>
        <w:t>未经甲方同意，乙方</w:t>
      </w:r>
      <w:r w:rsidRPr="008D06B0">
        <w:rPr>
          <w:rFonts w:ascii="仿宋_GB2312" w:eastAsia="仿宋_GB2312" w:hAnsi="仿宋" w:cs="仿宋"/>
          <w:color w:val="auto"/>
          <w:sz w:val="28"/>
          <w:szCs w:val="28"/>
          <w:lang w:val="zh-CN" w:eastAsia="zh-CN"/>
        </w:rPr>
        <w:t>不得随意更换。</w:t>
      </w:r>
    </w:p>
    <w:p w14:paraId="5731BE97" w14:textId="77777777" w:rsidR="0044762A" w:rsidRPr="008D06B0" w:rsidRDefault="0044762A">
      <w:pPr>
        <w:widowControl w:val="0"/>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3.乙方服务人员要求</w:t>
      </w:r>
    </w:p>
    <w:p w14:paraId="2A698245" w14:textId="77777777" w:rsidR="0044762A" w:rsidRPr="008D06B0" w:rsidRDefault="0044762A">
      <w:pPr>
        <w:widowControl w:val="0"/>
        <w:spacing w:line="560" w:lineRule="exact"/>
        <w:ind w:firstLineChars="200" w:firstLine="560"/>
        <w:rPr>
          <w:rFonts w:ascii="仿宋_GB2312" w:eastAsia="仿宋_GB2312" w:hAnsi="仿宋" w:cs="仿宋" w:hint="default"/>
          <w:color w:val="auto"/>
          <w:sz w:val="28"/>
          <w:szCs w:val="28"/>
          <w:lang w:val="en-GB" w:eastAsia="zh-CN"/>
        </w:rPr>
      </w:pPr>
      <w:r w:rsidRPr="008D06B0">
        <w:rPr>
          <w:rFonts w:ascii="仿宋_GB2312" w:eastAsia="仿宋_GB2312" w:hAnsi="仿宋" w:cs="仿宋"/>
          <w:color w:val="auto"/>
          <w:sz w:val="28"/>
          <w:szCs w:val="28"/>
          <w:lang w:val="en-GB" w:eastAsia="zh-CN"/>
        </w:rPr>
        <w:t>环境保洁服务人员要求：身体健康、品行良好，上岗前经过统一培训，熟悉本岗位的工作内容、业务流程。</w:t>
      </w:r>
    </w:p>
    <w:p w14:paraId="2CB75B9F" w14:textId="77777777" w:rsidR="0044762A" w:rsidRPr="008D06B0" w:rsidRDefault="0044762A">
      <w:pPr>
        <w:widowControl w:val="0"/>
        <w:spacing w:line="560" w:lineRule="exact"/>
        <w:ind w:firstLineChars="200" w:firstLine="560"/>
        <w:rPr>
          <w:rFonts w:ascii="仿宋_GB2312" w:eastAsia="仿宋_GB2312" w:hAnsi="仿宋" w:cs="仿宋" w:hint="default"/>
          <w:color w:val="auto"/>
          <w:sz w:val="28"/>
          <w:szCs w:val="28"/>
          <w:lang w:val="en-GB" w:eastAsia="zh-CN"/>
        </w:rPr>
      </w:pPr>
      <w:r w:rsidRPr="008D06B0">
        <w:rPr>
          <w:rFonts w:ascii="仿宋_GB2312" w:eastAsia="仿宋_GB2312" w:hAnsi="仿宋" w:cs="仿宋"/>
          <w:color w:val="auto"/>
          <w:sz w:val="28"/>
          <w:szCs w:val="28"/>
          <w:lang w:val="en-US" w:eastAsia="zh-CN"/>
        </w:rPr>
        <w:t>设备</w:t>
      </w:r>
      <w:r w:rsidRPr="008D06B0">
        <w:rPr>
          <w:rFonts w:ascii="仿宋_GB2312" w:eastAsia="仿宋_GB2312" w:hAnsi="仿宋" w:cs="仿宋"/>
          <w:color w:val="auto"/>
          <w:sz w:val="28"/>
          <w:szCs w:val="28"/>
          <w:lang w:val="en-GB" w:eastAsia="zh-CN"/>
        </w:rPr>
        <w:t>服务人员要求：身体健康，有相关工作经验，有国家认可的专业工种证书。</w:t>
      </w:r>
    </w:p>
    <w:p w14:paraId="1142B257" w14:textId="77777777" w:rsidR="0044762A" w:rsidRPr="008D06B0" w:rsidRDefault="0044762A">
      <w:pPr>
        <w:widowControl w:val="0"/>
        <w:spacing w:line="560" w:lineRule="exact"/>
        <w:ind w:firstLineChars="200" w:firstLine="560"/>
        <w:rPr>
          <w:rFonts w:ascii="仿宋_GB2312" w:eastAsia="仿宋_GB2312" w:hAnsi="仿宋" w:cs="仿宋" w:hint="default"/>
          <w:color w:val="auto"/>
          <w:sz w:val="28"/>
          <w:szCs w:val="28"/>
          <w:lang w:val="en-GB" w:eastAsia="zh-CN"/>
        </w:rPr>
      </w:pPr>
      <w:r w:rsidRPr="008D06B0">
        <w:rPr>
          <w:rFonts w:ascii="仿宋_GB2312" w:eastAsia="仿宋_GB2312" w:hAnsi="仿宋" w:cs="仿宋"/>
          <w:color w:val="auto"/>
          <w:sz w:val="28"/>
          <w:szCs w:val="28"/>
          <w:lang w:val="en-GB" w:eastAsia="zh-CN"/>
        </w:rPr>
        <w:t>会务接待人员要求：身体健康、</w:t>
      </w:r>
      <w:r w:rsidRPr="008D06B0">
        <w:rPr>
          <w:rFonts w:ascii="仿宋_GB2312" w:eastAsia="仿宋_GB2312" w:hAnsi="仿宋" w:cs="仿宋"/>
          <w:color w:val="auto"/>
          <w:sz w:val="28"/>
          <w:szCs w:val="28"/>
          <w:lang w:val="en-US" w:eastAsia="zh-CN"/>
        </w:rPr>
        <w:t>仪态端庄，</w:t>
      </w:r>
      <w:r w:rsidRPr="008D06B0">
        <w:rPr>
          <w:rFonts w:ascii="仿宋_GB2312" w:eastAsia="仿宋_GB2312" w:hAnsi="仿宋" w:cs="仿宋"/>
          <w:color w:val="auto"/>
          <w:sz w:val="28"/>
          <w:szCs w:val="28"/>
          <w:lang w:val="en-GB" w:eastAsia="zh-CN"/>
        </w:rPr>
        <w:t>正规服务学校毕业或</w:t>
      </w:r>
      <w:r w:rsidRPr="008D06B0">
        <w:rPr>
          <w:rFonts w:ascii="仿宋_GB2312" w:eastAsia="仿宋_GB2312" w:hAnsi="仿宋" w:cs="仿宋"/>
          <w:color w:val="auto"/>
          <w:sz w:val="28"/>
          <w:szCs w:val="28"/>
          <w:lang w:val="en-US" w:eastAsia="zh-CN"/>
        </w:rPr>
        <w:t>大</w:t>
      </w:r>
      <w:r w:rsidRPr="008D06B0">
        <w:rPr>
          <w:rFonts w:ascii="仿宋_GB2312" w:eastAsia="仿宋_GB2312" w:hAnsi="仿宋" w:cs="仿宋"/>
          <w:color w:val="auto"/>
          <w:sz w:val="28"/>
          <w:szCs w:val="28"/>
          <w:lang w:val="en-US" w:eastAsia="zh-CN"/>
        </w:rPr>
        <w:lastRenderedPageBreak/>
        <w:t>型酒店、机关食堂</w:t>
      </w:r>
      <w:r w:rsidRPr="008D06B0">
        <w:rPr>
          <w:rFonts w:ascii="仿宋_GB2312" w:eastAsia="仿宋_GB2312" w:hAnsi="仿宋" w:cs="仿宋"/>
          <w:color w:val="auto"/>
          <w:sz w:val="28"/>
          <w:szCs w:val="28"/>
          <w:lang w:val="en-GB" w:eastAsia="zh-CN"/>
        </w:rPr>
        <w:t>有过</w:t>
      </w:r>
      <w:r w:rsidRPr="008D06B0">
        <w:rPr>
          <w:rFonts w:ascii="仿宋_GB2312" w:eastAsia="仿宋_GB2312" w:hAnsi="仿宋" w:cs="仿宋"/>
          <w:color w:val="auto"/>
          <w:sz w:val="28"/>
          <w:szCs w:val="28"/>
          <w:lang w:val="en-US" w:eastAsia="zh-CN"/>
        </w:rPr>
        <w:t>相关</w:t>
      </w:r>
      <w:r w:rsidRPr="008D06B0">
        <w:rPr>
          <w:rFonts w:ascii="仿宋_GB2312" w:eastAsia="仿宋_GB2312" w:hAnsi="仿宋" w:cs="仿宋"/>
          <w:color w:val="auto"/>
          <w:sz w:val="28"/>
          <w:szCs w:val="28"/>
          <w:lang w:val="en-GB" w:eastAsia="zh-CN"/>
        </w:rPr>
        <w:t>从业经历。具备相关的礼仪知识，服务得体大方，礼貌热情，气质高雅。</w:t>
      </w:r>
    </w:p>
    <w:p w14:paraId="46C06356" w14:textId="77777777" w:rsidR="0044762A" w:rsidRPr="008D06B0" w:rsidRDefault="0044762A">
      <w:pPr>
        <w:widowControl w:val="0"/>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4.服务人员仪容仪表要求</w:t>
      </w:r>
    </w:p>
    <w:p w14:paraId="5DAFA8C4" w14:textId="77777777" w:rsidR="0044762A" w:rsidRPr="008D06B0" w:rsidRDefault="0044762A">
      <w:pPr>
        <w:widowControl w:val="0"/>
        <w:spacing w:line="560" w:lineRule="exact"/>
        <w:ind w:firstLineChars="200" w:firstLine="560"/>
        <w:rPr>
          <w:rFonts w:ascii="仿宋_GB2312" w:eastAsia="仿宋_GB2312" w:hAnsi="仿宋" w:cs="仿宋" w:hint="default"/>
          <w:color w:val="auto"/>
          <w:sz w:val="28"/>
          <w:szCs w:val="28"/>
          <w:lang w:val="en-GB" w:eastAsia="zh-CN"/>
        </w:rPr>
      </w:pPr>
      <w:r w:rsidRPr="008D06B0">
        <w:rPr>
          <w:rFonts w:ascii="仿宋_GB2312" w:eastAsia="仿宋_GB2312" w:hAnsi="仿宋" w:cs="仿宋"/>
          <w:color w:val="auto"/>
          <w:sz w:val="28"/>
          <w:szCs w:val="28"/>
          <w:lang w:val="en-GB" w:eastAsia="zh-CN"/>
        </w:rPr>
        <w:t>着装要求：服务人员上岗必须按</w:t>
      </w:r>
      <w:r w:rsidRPr="008D06B0">
        <w:rPr>
          <w:rFonts w:ascii="仿宋_GB2312" w:eastAsia="仿宋_GB2312" w:hAnsi="仿宋" w:cs="仿宋"/>
          <w:color w:val="auto"/>
          <w:sz w:val="28"/>
          <w:szCs w:val="28"/>
          <w:lang w:val="en-US" w:eastAsia="zh-CN"/>
        </w:rPr>
        <w:t>甲方</w:t>
      </w:r>
      <w:r w:rsidRPr="008D06B0">
        <w:rPr>
          <w:rFonts w:ascii="仿宋_GB2312" w:eastAsia="仿宋_GB2312" w:hAnsi="仿宋" w:cs="仿宋"/>
          <w:color w:val="auto"/>
          <w:sz w:val="28"/>
          <w:szCs w:val="28"/>
          <w:lang w:val="en-GB" w:eastAsia="zh-CN"/>
        </w:rPr>
        <w:t>要求统一着装，工装必须成套穿着，不允许混搭或在工装外套穿其他衣服。</w:t>
      </w:r>
    </w:p>
    <w:p w14:paraId="36EA4ED4" w14:textId="77777777" w:rsidR="0044762A" w:rsidRPr="008D06B0" w:rsidRDefault="0044762A">
      <w:pPr>
        <w:widowControl w:val="0"/>
        <w:spacing w:line="560" w:lineRule="exact"/>
        <w:ind w:firstLineChars="200" w:firstLine="560"/>
        <w:rPr>
          <w:rFonts w:ascii="仿宋_GB2312" w:eastAsia="仿宋_GB2312" w:hAnsi="仿宋" w:cs="仿宋" w:hint="default"/>
          <w:color w:val="auto"/>
          <w:sz w:val="28"/>
          <w:szCs w:val="28"/>
          <w:lang w:val="en-GB" w:eastAsia="zh-CN"/>
        </w:rPr>
      </w:pPr>
      <w:r w:rsidRPr="008D06B0">
        <w:rPr>
          <w:rFonts w:ascii="仿宋_GB2312" w:eastAsia="仿宋_GB2312" w:hAnsi="仿宋" w:cs="仿宋"/>
          <w:color w:val="auto"/>
          <w:sz w:val="28"/>
          <w:szCs w:val="28"/>
          <w:lang w:val="en-GB" w:eastAsia="zh-CN"/>
        </w:rPr>
        <w:t>配饰要求：按照乙方规定佩戴配饰，不得佩戴其它饰品。</w:t>
      </w:r>
    </w:p>
    <w:p w14:paraId="55DEFCDF" w14:textId="77777777" w:rsidR="0044762A" w:rsidRPr="008D06B0" w:rsidRDefault="0044762A">
      <w:pPr>
        <w:widowControl w:val="0"/>
        <w:spacing w:line="560" w:lineRule="exact"/>
        <w:ind w:firstLineChars="200" w:firstLine="560"/>
        <w:rPr>
          <w:rFonts w:ascii="仿宋_GB2312" w:eastAsia="仿宋_GB2312" w:hAnsi="仿宋" w:cs="仿宋" w:hint="default"/>
          <w:color w:val="auto"/>
          <w:sz w:val="28"/>
          <w:szCs w:val="28"/>
          <w:lang w:val="en-GB" w:eastAsia="zh-CN"/>
        </w:rPr>
      </w:pPr>
      <w:r w:rsidRPr="008D06B0">
        <w:rPr>
          <w:rFonts w:ascii="仿宋_GB2312" w:eastAsia="仿宋_GB2312" w:hAnsi="仿宋" w:cs="仿宋"/>
          <w:color w:val="auto"/>
          <w:sz w:val="28"/>
          <w:szCs w:val="28"/>
          <w:lang w:val="en-GB" w:eastAsia="zh-CN"/>
        </w:rPr>
        <w:t>面部要求：男员工面部干净整洁，不留胡须，鼻毛不外露；女员工面部干净整洁，可淡妆。</w:t>
      </w:r>
    </w:p>
    <w:p w14:paraId="6697D964" w14:textId="77777777" w:rsidR="0044762A" w:rsidRPr="008D06B0" w:rsidRDefault="0044762A">
      <w:pPr>
        <w:widowControl w:val="0"/>
        <w:spacing w:line="560" w:lineRule="exact"/>
        <w:ind w:firstLineChars="200" w:firstLine="560"/>
        <w:rPr>
          <w:rFonts w:ascii="仿宋_GB2312" w:eastAsia="仿宋_GB2312" w:hAnsi="仿宋" w:cs="仿宋" w:hint="default"/>
          <w:color w:val="auto"/>
          <w:sz w:val="28"/>
          <w:szCs w:val="28"/>
          <w:lang w:val="en-GB" w:eastAsia="zh-CN"/>
        </w:rPr>
      </w:pPr>
      <w:r w:rsidRPr="008D06B0">
        <w:rPr>
          <w:rFonts w:ascii="仿宋_GB2312" w:eastAsia="仿宋_GB2312" w:hAnsi="仿宋" w:cs="仿宋"/>
          <w:color w:val="auto"/>
          <w:sz w:val="28"/>
          <w:szCs w:val="28"/>
          <w:lang w:val="en-GB" w:eastAsia="zh-CN"/>
        </w:rPr>
        <w:t>头部要求：男员工头发要保持清洁，前不遮眉，侧不遮耳，后不及领；女员工头发要保持干净整洁，不得蓄留怪异发型，发长过肩要盘起。</w:t>
      </w:r>
    </w:p>
    <w:p w14:paraId="6A7BBE1F" w14:textId="77777777" w:rsidR="0044762A" w:rsidRPr="008D06B0" w:rsidRDefault="0044762A">
      <w:pPr>
        <w:widowControl w:val="0"/>
        <w:spacing w:line="560" w:lineRule="exact"/>
        <w:ind w:firstLineChars="200" w:firstLine="560"/>
        <w:rPr>
          <w:rFonts w:ascii="仿宋_GB2312" w:eastAsia="仿宋_GB2312" w:hAnsi="仿宋" w:cs="仿宋" w:hint="default"/>
          <w:color w:val="auto"/>
          <w:sz w:val="28"/>
          <w:szCs w:val="28"/>
          <w:lang w:val="en-GB" w:eastAsia="zh-CN"/>
        </w:rPr>
      </w:pPr>
      <w:r w:rsidRPr="008D06B0">
        <w:rPr>
          <w:rFonts w:ascii="仿宋_GB2312" w:eastAsia="仿宋_GB2312" w:hAnsi="仿宋" w:cs="仿宋"/>
          <w:color w:val="auto"/>
          <w:sz w:val="28"/>
          <w:szCs w:val="28"/>
          <w:lang w:val="en-GB" w:eastAsia="zh-CN"/>
        </w:rPr>
        <w:t>手部要求：服务人员手部要保持干净，不留长指甲，不涂有色指甲。</w:t>
      </w:r>
    </w:p>
    <w:p w14:paraId="2839A193" w14:textId="77777777" w:rsidR="0044762A" w:rsidRPr="008D06B0" w:rsidRDefault="0044762A">
      <w:pPr>
        <w:widowControl w:val="0"/>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GB" w:eastAsia="zh-CN"/>
        </w:rPr>
        <w:t>鞋袜要求：服务人员上岗须按乙方要求穿统一工鞋，女员工穿黑色鞋，深色或肉色袜子；男员工穿深色工鞋，深色袜子</w:t>
      </w:r>
      <w:r w:rsidRPr="008D06B0">
        <w:rPr>
          <w:rFonts w:ascii="仿宋_GB2312" w:eastAsia="仿宋_GB2312" w:hAnsi="仿宋" w:cs="仿宋"/>
          <w:color w:val="auto"/>
          <w:sz w:val="28"/>
          <w:szCs w:val="28"/>
          <w:lang w:val="en-US" w:eastAsia="zh-CN"/>
        </w:rPr>
        <w:t>。</w:t>
      </w:r>
    </w:p>
    <w:p w14:paraId="45F856F9" w14:textId="77777777" w:rsidR="0044762A" w:rsidRPr="008D06B0" w:rsidRDefault="0044762A">
      <w:pPr>
        <w:widowControl w:val="0"/>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5.服务人员基本行为规范要求</w:t>
      </w:r>
    </w:p>
    <w:p w14:paraId="632D6EBD" w14:textId="77777777" w:rsidR="0044762A" w:rsidRPr="008D06B0" w:rsidRDefault="0044762A">
      <w:pPr>
        <w:widowControl w:val="0"/>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站姿：女员工站立时要保持身体正直，双脚并拢或呈丁字步，双手交叉于小腹前，两眼平视前方；男员工站立时脚跟并拢，脚尖自然分开或双脚叉开与肩同宽；站立时不得东倒西歪、倚门靠物。</w:t>
      </w:r>
    </w:p>
    <w:p w14:paraId="60FE3228" w14:textId="77777777" w:rsidR="0044762A" w:rsidRPr="008D06B0" w:rsidRDefault="0044762A">
      <w:pPr>
        <w:widowControl w:val="0"/>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走姿：走路时要保持身体正直，步幅适中；走路时不允许勾肩搭背、左摇右摆，将手插入口袋。</w:t>
      </w:r>
    </w:p>
    <w:p w14:paraId="12D71F25" w14:textId="77777777" w:rsidR="0044762A" w:rsidRPr="008D06B0" w:rsidRDefault="0044762A">
      <w:pPr>
        <w:widowControl w:val="0"/>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坐姿：坐下时要保持坐姿端正，腰背挺直，两膝并拢；禁止前仰后合、东倒西歪。</w:t>
      </w:r>
    </w:p>
    <w:p w14:paraId="61D29685" w14:textId="77777777" w:rsidR="0044762A" w:rsidRPr="008D06B0" w:rsidRDefault="0044762A">
      <w:pPr>
        <w:widowControl w:val="0"/>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蹲姿：下蹲时一脚在前，一脚在后，前小腿垂直于地面，前脚全脚</w:t>
      </w:r>
      <w:r w:rsidRPr="008D06B0">
        <w:rPr>
          <w:rFonts w:ascii="仿宋_GB2312" w:eastAsia="仿宋_GB2312" w:hAnsi="仿宋" w:cs="仿宋"/>
          <w:color w:val="auto"/>
          <w:sz w:val="28"/>
          <w:szCs w:val="28"/>
          <w:lang w:val="en-US" w:eastAsia="zh-CN"/>
        </w:rPr>
        <w:lastRenderedPageBreak/>
        <w:t>着地。</w:t>
      </w:r>
    </w:p>
    <w:p w14:paraId="66E5627A" w14:textId="77777777" w:rsidR="0044762A" w:rsidRPr="008D06B0" w:rsidRDefault="0044762A">
      <w:pPr>
        <w:widowControl w:val="0"/>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第七条 管理服务要求</w:t>
      </w:r>
    </w:p>
    <w:p w14:paraId="08FFCD52" w14:textId="77777777" w:rsidR="0044762A" w:rsidRPr="008D06B0" w:rsidRDefault="0044762A" w:rsidP="003F0746">
      <w:pPr>
        <w:widowControl w:val="0"/>
        <w:tabs>
          <w:tab w:val="left" w:pos="1350"/>
        </w:tabs>
        <w:spacing w:line="560" w:lineRule="exact"/>
        <w:ind w:firstLineChars="200" w:firstLine="558"/>
        <w:rPr>
          <w:rFonts w:ascii="仿宋_GB2312" w:eastAsia="仿宋_GB2312" w:hAnsi="仿宋" w:cs="仿宋" w:hint="default"/>
          <w:b/>
          <w:bCs/>
          <w:color w:val="auto"/>
          <w:sz w:val="28"/>
          <w:szCs w:val="28"/>
          <w:lang w:val="en-US" w:eastAsia="zh-CN"/>
        </w:rPr>
      </w:pPr>
      <w:r w:rsidRPr="008D06B0">
        <w:rPr>
          <w:rFonts w:ascii="仿宋_GB2312" w:eastAsia="仿宋_GB2312" w:hAnsi="仿宋" w:cs="仿宋"/>
          <w:b/>
          <w:bCs/>
          <w:color w:val="auto"/>
          <w:spacing w:val="-2"/>
          <w:sz w:val="28"/>
          <w:szCs w:val="28"/>
          <w:lang w:val="en-US" w:eastAsia="zh-CN"/>
        </w:rPr>
        <w:t>1 环境卫生保洁服务</w:t>
      </w:r>
    </w:p>
    <w:p w14:paraId="587484F3" w14:textId="77777777" w:rsidR="0044762A" w:rsidRPr="008D06B0" w:rsidRDefault="0044762A">
      <w:pPr>
        <w:widowControl w:val="0"/>
        <w:tabs>
          <w:tab w:val="left" w:pos="1350"/>
        </w:tabs>
        <w:spacing w:line="560" w:lineRule="exact"/>
        <w:ind w:firstLineChars="200" w:firstLine="562"/>
        <w:rPr>
          <w:rFonts w:ascii="仿宋_GB2312" w:eastAsia="仿宋_GB2312" w:hAnsi="仿宋" w:cs="仿宋" w:hint="default"/>
          <w:b/>
          <w:bCs/>
          <w:color w:val="auto"/>
          <w:sz w:val="28"/>
          <w:szCs w:val="28"/>
          <w:lang w:val="en-US" w:eastAsia="zh-CN"/>
        </w:rPr>
      </w:pPr>
      <w:r w:rsidRPr="008D06B0">
        <w:rPr>
          <w:rFonts w:ascii="仿宋_GB2312" w:eastAsia="仿宋_GB2312" w:hAnsi="仿宋" w:cs="仿宋"/>
          <w:b/>
          <w:bCs/>
          <w:color w:val="auto"/>
          <w:sz w:val="28"/>
          <w:szCs w:val="28"/>
          <w:lang w:val="en-US" w:eastAsia="zh-CN"/>
        </w:rPr>
        <w:t>1.1服务范围</w:t>
      </w:r>
    </w:p>
    <w:p w14:paraId="091D4708" w14:textId="77777777" w:rsidR="0044762A" w:rsidRPr="008D06B0" w:rsidRDefault="0044762A" w:rsidP="003F0746">
      <w:pPr>
        <w:widowControl w:val="0"/>
        <w:tabs>
          <w:tab w:val="left" w:pos="567"/>
        </w:tabs>
        <w:spacing w:line="560" w:lineRule="exact"/>
        <w:ind w:firstLineChars="200" w:firstLine="548"/>
        <w:rPr>
          <w:rFonts w:ascii="仿宋_GB2312" w:eastAsia="仿宋_GB2312" w:hAnsi="仿宋" w:cs="仿宋" w:hint="default"/>
          <w:color w:val="auto"/>
          <w:spacing w:val="-6"/>
          <w:sz w:val="28"/>
          <w:szCs w:val="28"/>
          <w:lang w:val="en-US" w:eastAsia="zh-CN"/>
        </w:rPr>
      </w:pPr>
      <w:r w:rsidRPr="008D06B0">
        <w:rPr>
          <w:rFonts w:ascii="仿宋_GB2312" w:eastAsia="仿宋_GB2312" w:hAnsi="仿宋" w:cs="仿宋"/>
          <w:color w:val="auto"/>
          <w:spacing w:val="-6"/>
          <w:sz w:val="28"/>
          <w:szCs w:val="28"/>
          <w:lang w:val="en-US" w:eastAsia="zh-CN"/>
        </w:rPr>
        <w:t>办公楼、东配楼、西配楼、综合楼、综合服务楼</w:t>
      </w:r>
      <w:r w:rsidRPr="008D06B0">
        <w:rPr>
          <w:rFonts w:ascii="仿宋_GB2312" w:eastAsia="仿宋_GB2312" w:hAnsi="仿宋" w:cs="仿宋"/>
          <w:color w:val="auto"/>
          <w:spacing w:val="-10"/>
          <w:sz w:val="28"/>
          <w:szCs w:val="28"/>
          <w:lang w:val="en-US" w:eastAsia="zh-CN"/>
        </w:rPr>
        <w:t>的公共区域</w:t>
      </w:r>
      <w:r w:rsidRPr="008D06B0">
        <w:rPr>
          <w:rFonts w:ascii="仿宋_GB2312" w:eastAsia="仿宋_GB2312" w:hAnsi="仿宋" w:cs="仿宋"/>
          <w:color w:val="auto"/>
          <w:sz w:val="28"/>
          <w:szCs w:val="28"/>
          <w:lang w:val="en-US" w:eastAsia="zh-CN"/>
        </w:rPr>
        <w:t>（</w:t>
      </w:r>
      <w:r w:rsidRPr="008D06B0">
        <w:rPr>
          <w:rFonts w:ascii="仿宋_GB2312" w:eastAsia="仿宋_GB2312" w:hAnsi="仿宋" w:cs="仿宋"/>
          <w:color w:val="auto"/>
          <w:spacing w:val="-5"/>
          <w:sz w:val="28"/>
          <w:szCs w:val="28"/>
          <w:lang w:val="en-US" w:eastAsia="zh-CN"/>
        </w:rPr>
        <w:t>走廊、步梯、卫生间、楼顶等）、会议室及其他功能性用房与审判法庭等和室外公共区域（广场、道路、绿地、露天停车场、东西车库、自行车库和电动车集中充电场等所有区域）</w:t>
      </w:r>
      <w:r w:rsidRPr="008D06B0">
        <w:rPr>
          <w:rFonts w:ascii="仿宋_GB2312" w:eastAsia="仿宋_GB2312" w:hAnsi="仿宋" w:cs="仿宋"/>
          <w:color w:val="auto"/>
          <w:spacing w:val="-6"/>
          <w:sz w:val="28"/>
          <w:szCs w:val="28"/>
          <w:lang w:val="en-US" w:eastAsia="zh-CN"/>
        </w:rPr>
        <w:t>等上述区域</w:t>
      </w:r>
      <w:r w:rsidRPr="008D06B0">
        <w:rPr>
          <w:rFonts w:ascii="仿宋_GB2312" w:eastAsia="仿宋_GB2312" w:hAnsi="仿宋" w:cs="仿宋"/>
          <w:color w:val="auto"/>
          <w:spacing w:val="-5"/>
          <w:sz w:val="28"/>
          <w:szCs w:val="28"/>
          <w:lang w:val="en-US" w:eastAsia="zh-CN"/>
        </w:rPr>
        <w:t>全方位的保洁服务及所</w:t>
      </w:r>
      <w:r w:rsidRPr="008D06B0">
        <w:rPr>
          <w:rFonts w:ascii="仿宋_GB2312" w:eastAsia="仿宋_GB2312" w:hAnsi="仿宋" w:cs="仿宋"/>
          <w:color w:val="auto"/>
          <w:spacing w:val="-6"/>
          <w:sz w:val="28"/>
          <w:szCs w:val="28"/>
          <w:lang w:val="en-US" w:eastAsia="zh-CN"/>
        </w:rPr>
        <w:t>产生的垃圾的收集及外运（垃圾外运至市政指定投放地点）。</w:t>
      </w:r>
    </w:p>
    <w:p w14:paraId="433AAED6" w14:textId="77777777" w:rsidR="0044762A" w:rsidRPr="008D06B0" w:rsidRDefault="0044762A" w:rsidP="003F0746">
      <w:pPr>
        <w:widowControl w:val="0"/>
        <w:tabs>
          <w:tab w:val="left" w:pos="567"/>
        </w:tabs>
        <w:spacing w:line="560" w:lineRule="exact"/>
        <w:ind w:firstLineChars="200" w:firstLine="548"/>
        <w:rPr>
          <w:rFonts w:ascii="仿宋_GB2312" w:eastAsia="仿宋_GB2312" w:hAnsi="仿宋" w:cs="仿宋" w:hint="default"/>
          <w:color w:val="auto"/>
          <w:spacing w:val="-6"/>
          <w:sz w:val="28"/>
          <w:szCs w:val="28"/>
          <w:lang w:val="en-US" w:eastAsia="zh-CN"/>
        </w:rPr>
      </w:pPr>
      <w:r w:rsidRPr="008D06B0">
        <w:rPr>
          <w:rFonts w:ascii="仿宋_GB2312" w:eastAsia="仿宋_GB2312" w:hAnsi="仿宋" w:cs="仿宋"/>
          <w:color w:val="auto"/>
          <w:spacing w:val="-6"/>
          <w:sz w:val="28"/>
          <w:szCs w:val="28"/>
          <w:lang w:val="en-US" w:eastAsia="zh-CN"/>
        </w:rPr>
        <w:t>负责电梯间卫生清洗，以及雨（雪）天气大厅内外地垫的铺垫工作；负责院区室外场地、道路、停车场、车棚、院内等卫生清洁工作；玻璃幕墙、路灯、草坪灯、庭院灯、监控杆、 LED 屏等美观、整洁，无乱贴乱画现象；卫生间、电梯等区域进行日常定点消杀，特殊时期（疫情期间）按照政策指引进行全院全面消杀。</w:t>
      </w:r>
    </w:p>
    <w:p w14:paraId="3D5212AC" w14:textId="77777777" w:rsidR="0044762A" w:rsidRPr="008D06B0" w:rsidRDefault="0044762A">
      <w:pPr>
        <w:widowControl w:val="0"/>
        <w:tabs>
          <w:tab w:val="left" w:pos="567"/>
        </w:tabs>
        <w:spacing w:line="560" w:lineRule="exact"/>
        <w:ind w:firstLineChars="200" w:firstLine="562"/>
        <w:rPr>
          <w:rFonts w:ascii="仿宋_GB2312" w:eastAsia="仿宋_GB2312" w:hAnsi="仿宋" w:cs="仿宋" w:hint="default"/>
          <w:b/>
          <w:bCs/>
          <w:color w:val="auto"/>
          <w:sz w:val="28"/>
          <w:szCs w:val="28"/>
          <w:lang w:val="en-US" w:eastAsia="zh-CN"/>
        </w:rPr>
      </w:pPr>
      <w:r w:rsidRPr="008D06B0">
        <w:rPr>
          <w:rFonts w:ascii="仿宋_GB2312" w:eastAsia="仿宋_GB2312" w:hAnsi="仿宋" w:cs="仿宋"/>
          <w:b/>
          <w:bCs/>
          <w:color w:val="auto"/>
          <w:sz w:val="28"/>
          <w:szCs w:val="28"/>
          <w:lang w:val="en-US" w:eastAsia="zh-CN"/>
        </w:rPr>
        <w:t>1.2服务内容</w:t>
      </w:r>
    </w:p>
    <w:p w14:paraId="10A31C8A" w14:textId="77777777" w:rsidR="0044762A" w:rsidRPr="008D06B0" w:rsidRDefault="0044762A">
      <w:pPr>
        <w:widowControl w:val="0"/>
        <w:tabs>
          <w:tab w:val="left" w:pos="567"/>
        </w:tabs>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为保持办公楼（区）内公共区域、庭院、广场、车库、地下室等环境清洁而进行的日常管理工作。</w:t>
      </w:r>
    </w:p>
    <w:p w14:paraId="5C8A9B9E" w14:textId="77777777" w:rsidR="0044762A" w:rsidRPr="008D06B0" w:rsidRDefault="0044762A">
      <w:pPr>
        <w:widowControl w:val="0"/>
        <w:tabs>
          <w:tab w:val="left" w:pos="567"/>
        </w:tabs>
        <w:spacing w:line="560" w:lineRule="exact"/>
        <w:ind w:firstLineChars="200" w:firstLine="562"/>
        <w:rPr>
          <w:rFonts w:ascii="仿宋_GB2312" w:eastAsia="仿宋_GB2312" w:hAnsi="仿宋" w:cs="仿宋" w:hint="default"/>
          <w:b/>
          <w:bCs/>
          <w:color w:val="auto"/>
          <w:sz w:val="28"/>
          <w:szCs w:val="28"/>
          <w:lang w:val="en-US" w:eastAsia="zh-CN"/>
        </w:rPr>
      </w:pPr>
      <w:r w:rsidRPr="008D06B0">
        <w:rPr>
          <w:rFonts w:ascii="仿宋_GB2312" w:eastAsia="仿宋_GB2312" w:hAnsi="仿宋" w:cs="仿宋"/>
          <w:b/>
          <w:bCs/>
          <w:color w:val="auto"/>
          <w:sz w:val="28"/>
          <w:szCs w:val="28"/>
          <w:lang w:val="en-US" w:eastAsia="zh-CN"/>
        </w:rPr>
        <w:t>1.3服务要求及标准</w:t>
      </w:r>
    </w:p>
    <w:p w14:paraId="4C80F329" w14:textId="77777777" w:rsidR="0044762A" w:rsidRPr="008D06B0" w:rsidRDefault="0044762A" w:rsidP="003F0746">
      <w:pPr>
        <w:widowControl w:val="0"/>
        <w:tabs>
          <w:tab w:val="left" w:pos="567"/>
        </w:tabs>
        <w:spacing w:line="560" w:lineRule="exact"/>
        <w:ind w:firstLineChars="200" w:firstLine="558"/>
        <w:rPr>
          <w:rFonts w:ascii="仿宋_GB2312" w:eastAsia="仿宋_GB2312" w:hAnsi="仿宋" w:cs="仿宋" w:hint="default"/>
          <w:b/>
          <w:bCs/>
          <w:color w:val="auto"/>
          <w:spacing w:val="-2"/>
          <w:sz w:val="28"/>
          <w:szCs w:val="28"/>
          <w:lang w:val="en-US" w:eastAsia="zh-CN"/>
        </w:rPr>
      </w:pPr>
      <w:r w:rsidRPr="008D06B0">
        <w:rPr>
          <w:rFonts w:ascii="仿宋_GB2312" w:eastAsia="仿宋_GB2312" w:hAnsi="仿宋" w:cs="仿宋"/>
          <w:b/>
          <w:bCs/>
          <w:color w:val="auto"/>
          <w:spacing w:val="-2"/>
          <w:sz w:val="28"/>
          <w:szCs w:val="28"/>
          <w:lang w:eastAsia="zh-CN"/>
        </w:rPr>
        <w:t>（1）</w:t>
      </w:r>
      <w:r w:rsidRPr="008D06B0">
        <w:rPr>
          <w:rFonts w:ascii="仿宋_GB2312" w:eastAsia="仿宋_GB2312" w:hAnsi="仿宋" w:cs="仿宋"/>
          <w:b/>
          <w:bCs/>
          <w:color w:val="auto"/>
          <w:spacing w:val="-2"/>
          <w:sz w:val="28"/>
          <w:szCs w:val="28"/>
          <w:lang w:val="en-US" w:eastAsia="zh-CN"/>
        </w:rPr>
        <w:t>公共区域卫生保洁</w:t>
      </w:r>
    </w:p>
    <w:p w14:paraId="09FD41EA" w14:textId="77777777" w:rsidR="0044762A" w:rsidRPr="008D06B0" w:rsidRDefault="0044762A">
      <w:pPr>
        <w:widowControl w:val="0"/>
        <w:tabs>
          <w:tab w:val="left" w:pos="567"/>
        </w:tabs>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服务要求</w:t>
      </w:r>
    </w:p>
    <w:p w14:paraId="53D67590" w14:textId="77777777" w:rsidR="0044762A" w:rsidRPr="008D06B0" w:rsidRDefault="0044762A">
      <w:pPr>
        <w:widowControl w:val="0"/>
        <w:tabs>
          <w:tab w:val="left" w:pos="567"/>
        </w:tabs>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清理大楼内的所有垃圾，对垃圾进行分类回收；收集及清理所有垃圾箱和花槽内的垃圾；清洁所有窗户及指示牌；清洁所有花盆及植物；清洁所有出入口、大门及门牌；清除所有手印及污渍，包括楼梯墙壁；清洁所有扶手、栏杆及玻璃表面；清扫所有通风窗口；清扫空调风口百</w:t>
      </w:r>
      <w:r w:rsidRPr="008D06B0">
        <w:rPr>
          <w:rFonts w:ascii="仿宋_GB2312" w:eastAsia="仿宋_GB2312" w:hAnsi="仿宋" w:cs="仿宋"/>
          <w:color w:val="auto"/>
          <w:sz w:val="28"/>
          <w:szCs w:val="28"/>
          <w:lang w:val="en-US" w:eastAsia="zh-CN"/>
        </w:rPr>
        <w:lastRenderedPageBreak/>
        <w:t>叶及照明灯片；拖擦地、台表面；清洁所有楼梯、走廊及窗户；清洁所有灯饰；清扫、 洗刷大厅入口地台及梯级；擦净入口大厅内墙壁表面和所有玻璃门窗及设施；清扫大厅天花板尘埃；定期投放喷洒鼠、蟑螂、蚊蝇药物；清洁地下车库地面、墙面设施;及上述区域产生的垃圾外运（垃圾外运至市政指定投放地点）。</w:t>
      </w:r>
    </w:p>
    <w:p w14:paraId="6569010F" w14:textId="77777777" w:rsidR="0044762A" w:rsidRPr="008D06B0" w:rsidRDefault="0044762A">
      <w:pPr>
        <w:widowControl w:val="0"/>
        <w:tabs>
          <w:tab w:val="left" w:pos="567"/>
        </w:tabs>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服务标准</w:t>
      </w:r>
    </w:p>
    <w:p w14:paraId="085A7DEF" w14:textId="77777777" w:rsidR="0044762A" w:rsidRPr="008D06B0" w:rsidRDefault="0044762A">
      <w:pPr>
        <w:widowControl w:val="0"/>
        <w:tabs>
          <w:tab w:val="left" w:pos="567"/>
        </w:tabs>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地面光亮无水迹、污迹，无尘物；楼梯、走廊、指示牌、门牌、通风窗口、地角线、墙壁、柱子、顶板无尘和无污物；垃圾桶内垃圾不超过1/2，并摆放整齐，外观干净；花盆外观干净，花叶无尘土，花盆内无杂物；玻璃、门窗无污迹、水迹、裂痕，有明显安全标志；灯饰和其它饰物无尘土；大厅入口地台、梯级、墙壁表面、所有玻璃门窗及设施无尘土，大理石墙面光亮、无污迹、水迹；无鼠害、无蚊蝇、无蟑螂。</w:t>
      </w:r>
    </w:p>
    <w:p w14:paraId="129DF95E" w14:textId="77777777" w:rsidR="0044762A" w:rsidRPr="008D06B0" w:rsidRDefault="0044762A" w:rsidP="003F0746">
      <w:pPr>
        <w:widowControl w:val="0"/>
        <w:numPr>
          <w:ilvl w:val="0"/>
          <w:numId w:val="4"/>
        </w:numPr>
        <w:tabs>
          <w:tab w:val="left" w:pos="567"/>
        </w:tabs>
        <w:spacing w:line="560" w:lineRule="exact"/>
        <w:ind w:firstLineChars="200" w:firstLine="558"/>
        <w:rPr>
          <w:rFonts w:ascii="仿宋_GB2312" w:eastAsia="仿宋_GB2312" w:hAnsi="仿宋" w:cs="仿宋" w:hint="default"/>
          <w:b/>
          <w:bCs/>
          <w:color w:val="auto"/>
          <w:spacing w:val="-2"/>
          <w:sz w:val="28"/>
          <w:szCs w:val="28"/>
          <w:lang w:val="en-US" w:eastAsia="zh-CN"/>
        </w:rPr>
      </w:pPr>
      <w:r w:rsidRPr="008D06B0">
        <w:rPr>
          <w:rFonts w:ascii="仿宋_GB2312" w:eastAsia="仿宋_GB2312" w:hAnsi="仿宋" w:cs="仿宋"/>
          <w:b/>
          <w:bCs/>
          <w:color w:val="auto"/>
          <w:spacing w:val="-2"/>
          <w:sz w:val="28"/>
          <w:szCs w:val="28"/>
          <w:lang w:val="en-US" w:eastAsia="zh-CN"/>
        </w:rPr>
        <w:t>公共卫生间保洁</w:t>
      </w:r>
    </w:p>
    <w:p w14:paraId="51743FD3" w14:textId="77777777" w:rsidR="0044762A" w:rsidRPr="008D06B0" w:rsidRDefault="0044762A">
      <w:pPr>
        <w:widowControl w:val="0"/>
        <w:tabs>
          <w:tab w:val="left" w:pos="567"/>
        </w:tabs>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服务要求</w:t>
      </w:r>
    </w:p>
    <w:p w14:paraId="73C14FBA" w14:textId="77777777" w:rsidR="0044762A" w:rsidRPr="008D06B0" w:rsidRDefault="0044762A">
      <w:pPr>
        <w:widowControl w:val="0"/>
        <w:tabs>
          <w:tab w:val="left" w:pos="567"/>
        </w:tabs>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擦净所有门、天花板；擦、冲及洗净所有洗手间设备；擦净所有洗手间镜面；擦净地、台表面；天花板及照明设备表面除尘；擦净排气扇；及时补充卫生纸等日常消耗品；清理卫生桶脏物；清洁卫生洁具。</w:t>
      </w:r>
    </w:p>
    <w:p w14:paraId="5A1C76C0" w14:textId="77777777" w:rsidR="0044762A" w:rsidRPr="008D06B0" w:rsidRDefault="0044762A">
      <w:pPr>
        <w:widowControl w:val="0"/>
        <w:tabs>
          <w:tab w:val="left" w:pos="567"/>
        </w:tabs>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服务标准</w:t>
      </w:r>
    </w:p>
    <w:p w14:paraId="1104780C" w14:textId="77777777" w:rsidR="0044762A" w:rsidRPr="008D06B0" w:rsidRDefault="0044762A">
      <w:pPr>
        <w:widowControl w:val="0"/>
        <w:tabs>
          <w:tab w:val="left" w:pos="567"/>
        </w:tabs>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门、窗、天花板、墙壁、隔板无尘物、无污迹、无尘物；玻璃、镜面明亮无水迹；地面墙角无尘、无污迹、无杂物、无蛛网、无水迹；地面、水龙头、弯管、马桶座及盖、水箱等无污迹、无污物，电镀件明亮；便池无尘、无污迹、无杂物，小便池内香球不少于1/2个，并及时更换；桶内垃圾不超1/2即清理；设备（灯、开关、暖气、通风口、门锁等）无尘、无污迹；空气清新、无异味；墩布池干净、整洁、无杂</w:t>
      </w:r>
      <w:r w:rsidRPr="008D06B0">
        <w:rPr>
          <w:rFonts w:ascii="仿宋_GB2312" w:eastAsia="仿宋_GB2312" w:hAnsi="仿宋" w:cs="仿宋"/>
          <w:color w:val="auto"/>
          <w:sz w:val="28"/>
          <w:szCs w:val="28"/>
          <w:lang w:val="en-US" w:eastAsia="zh-CN"/>
        </w:rPr>
        <w:lastRenderedPageBreak/>
        <w:t>物，物品码放整齐，不囤积。</w:t>
      </w:r>
    </w:p>
    <w:p w14:paraId="737E2518" w14:textId="77777777" w:rsidR="0044762A" w:rsidRPr="008D06B0" w:rsidRDefault="0044762A" w:rsidP="003F0746">
      <w:pPr>
        <w:widowControl w:val="0"/>
        <w:tabs>
          <w:tab w:val="left" w:pos="567"/>
        </w:tabs>
        <w:spacing w:line="560" w:lineRule="exact"/>
        <w:ind w:firstLineChars="200" w:firstLine="556"/>
        <w:rPr>
          <w:rFonts w:ascii="仿宋_GB2312" w:eastAsia="仿宋_GB2312" w:hAnsi="仿宋" w:cs="仿宋" w:hint="default"/>
          <w:b/>
          <w:bCs/>
          <w:color w:val="auto"/>
          <w:spacing w:val="-3"/>
          <w:sz w:val="28"/>
          <w:szCs w:val="28"/>
          <w:lang w:val="en-US" w:eastAsia="zh-CN"/>
        </w:rPr>
      </w:pPr>
      <w:r w:rsidRPr="008D06B0">
        <w:rPr>
          <w:rFonts w:ascii="仿宋_GB2312" w:eastAsia="仿宋_GB2312" w:hAnsi="仿宋" w:cs="仿宋"/>
          <w:b/>
          <w:bCs/>
          <w:color w:val="auto"/>
          <w:spacing w:val="-3"/>
          <w:sz w:val="28"/>
          <w:szCs w:val="28"/>
          <w:lang w:val="en-US" w:eastAsia="zh-CN"/>
        </w:rPr>
        <w:t>（3）电梯间保洁</w:t>
      </w:r>
    </w:p>
    <w:p w14:paraId="49620786" w14:textId="77777777" w:rsidR="0044762A" w:rsidRPr="008D06B0" w:rsidRDefault="0044762A">
      <w:pPr>
        <w:widowControl w:val="0"/>
        <w:tabs>
          <w:tab w:val="left" w:pos="567"/>
        </w:tabs>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服务要求</w:t>
      </w:r>
    </w:p>
    <w:p w14:paraId="50C7789E" w14:textId="77777777" w:rsidR="0044762A" w:rsidRPr="008D06B0" w:rsidRDefault="0044762A">
      <w:pPr>
        <w:widowControl w:val="0"/>
        <w:tabs>
          <w:tab w:val="left" w:pos="567"/>
        </w:tabs>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扫净及清擦电梯门表面；擦净电梯内壁、门及指示牌；电梯天花板表面除尘；电梯门缝吸尘；擦净电梯通风及照明；电梯表面涂保护膜；清理电梯槽底垃圾；擦净电梯大堂、走廊表面。</w:t>
      </w:r>
    </w:p>
    <w:p w14:paraId="0F6B368B" w14:textId="77777777" w:rsidR="0044762A" w:rsidRPr="008D06B0" w:rsidRDefault="0044762A">
      <w:pPr>
        <w:widowControl w:val="0"/>
        <w:tabs>
          <w:tab w:val="left" w:pos="567"/>
        </w:tabs>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服务标准</w:t>
      </w:r>
    </w:p>
    <w:p w14:paraId="1F18309D" w14:textId="77777777" w:rsidR="0044762A" w:rsidRPr="008D06B0" w:rsidRDefault="0044762A">
      <w:pPr>
        <w:widowControl w:val="0"/>
        <w:tabs>
          <w:tab w:val="left" w:pos="567"/>
        </w:tabs>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电梯门表面、轿厢内壁、指示牌无尘土、印迹，表面光亮；电梯天花板、门缝无尘土；井道、槽底清洁，无杂物；电梯大堂、走廊表面干净、明亮。</w:t>
      </w:r>
    </w:p>
    <w:p w14:paraId="7E0DC0C3" w14:textId="77777777" w:rsidR="0044762A" w:rsidRPr="008D06B0" w:rsidRDefault="0044762A" w:rsidP="003F0746">
      <w:pPr>
        <w:widowControl w:val="0"/>
        <w:tabs>
          <w:tab w:val="left" w:pos="567"/>
        </w:tabs>
        <w:spacing w:line="560" w:lineRule="exact"/>
        <w:ind w:firstLineChars="200" w:firstLine="556"/>
        <w:rPr>
          <w:rFonts w:ascii="仿宋_GB2312" w:eastAsia="仿宋_GB2312" w:hAnsi="仿宋" w:cs="仿宋" w:hint="default"/>
          <w:b/>
          <w:bCs/>
          <w:color w:val="auto"/>
          <w:spacing w:val="-3"/>
          <w:sz w:val="28"/>
          <w:szCs w:val="28"/>
          <w:lang w:val="en-US" w:eastAsia="zh-CN"/>
        </w:rPr>
      </w:pPr>
      <w:r w:rsidRPr="008D06B0">
        <w:rPr>
          <w:rFonts w:ascii="仿宋_GB2312" w:eastAsia="仿宋_GB2312" w:hAnsi="仿宋" w:cs="仿宋"/>
          <w:b/>
          <w:bCs/>
          <w:color w:val="auto"/>
          <w:spacing w:val="-3"/>
          <w:sz w:val="28"/>
          <w:szCs w:val="28"/>
          <w:lang w:val="en-US" w:eastAsia="zh-CN"/>
        </w:rPr>
        <w:t>（4）外场保洁</w:t>
      </w:r>
    </w:p>
    <w:p w14:paraId="70A8EED9" w14:textId="77777777" w:rsidR="0044762A" w:rsidRPr="008D06B0" w:rsidRDefault="0044762A">
      <w:pPr>
        <w:widowControl w:val="0"/>
        <w:tabs>
          <w:tab w:val="left" w:pos="567"/>
        </w:tabs>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服务要求</w:t>
      </w:r>
    </w:p>
    <w:p w14:paraId="1BDFFE55" w14:textId="77777777" w:rsidR="0044762A" w:rsidRPr="008D06B0" w:rsidRDefault="0044762A">
      <w:pPr>
        <w:widowControl w:val="0"/>
        <w:tabs>
          <w:tab w:val="left" w:pos="567"/>
        </w:tabs>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室外垃圾桶内垃圾的清运；围栏的清洁；全楼垃圾清运；庭院广场地面清洁；夏季清除积水、冬季清扫积雪；化粪池的清掏、垃圾清运；垃圾中转站的垃圾清理外运。</w:t>
      </w:r>
    </w:p>
    <w:p w14:paraId="7B2CD453" w14:textId="77777777" w:rsidR="0044762A" w:rsidRPr="008D06B0" w:rsidRDefault="0044762A">
      <w:pPr>
        <w:widowControl w:val="0"/>
        <w:tabs>
          <w:tab w:val="left" w:pos="567"/>
        </w:tabs>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服务标准</w:t>
      </w:r>
    </w:p>
    <w:p w14:paraId="01DA5F01" w14:textId="77777777" w:rsidR="0044762A" w:rsidRPr="008D06B0" w:rsidRDefault="0044762A">
      <w:pPr>
        <w:widowControl w:val="0"/>
        <w:tabs>
          <w:tab w:val="left" w:pos="567"/>
        </w:tabs>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庭院、广场地面清洁无废弃物；保洁重点是烟头、废纸、杂物等，随时捡拾入桶；垃圾清运及时，垃圾站消毒，无蚊蝇滋生；清扫及时，地面无积水、积雪。</w:t>
      </w:r>
    </w:p>
    <w:p w14:paraId="317B5DBD" w14:textId="77777777" w:rsidR="0044762A" w:rsidRPr="008D06B0" w:rsidRDefault="0044762A" w:rsidP="003F0746">
      <w:pPr>
        <w:widowControl w:val="0"/>
        <w:tabs>
          <w:tab w:val="left" w:pos="567"/>
        </w:tabs>
        <w:spacing w:line="560" w:lineRule="exact"/>
        <w:ind w:firstLineChars="200" w:firstLine="556"/>
        <w:rPr>
          <w:rFonts w:ascii="仿宋_GB2312" w:eastAsia="仿宋_GB2312" w:hAnsi="仿宋" w:cs="仿宋" w:hint="default"/>
          <w:b/>
          <w:bCs/>
          <w:color w:val="auto"/>
          <w:spacing w:val="-3"/>
          <w:sz w:val="28"/>
          <w:szCs w:val="28"/>
          <w:lang w:val="en-US" w:eastAsia="zh-CN"/>
        </w:rPr>
      </w:pPr>
      <w:r w:rsidRPr="008D06B0">
        <w:rPr>
          <w:rFonts w:ascii="仿宋_GB2312" w:eastAsia="仿宋_GB2312" w:hAnsi="仿宋" w:cs="仿宋"/>
          <w:b/>
          <w:bCs/>
          <w:color w:val="auto"/>
          <w:spacing w:val="-3"/>
          <w:sz w:val="28"/>
          <w:szCs w:val="28"/>
          <w:lang w:val="en-US" w:eastAsia="zh-CN"/>
        </w:rPr>
        <w:t>（5）外墙、外窗保洁</w:t>
      </w:r>
    </w:p>
    <w:p w14:paraId="64C7F43A" w14:textId="77777777" w:rsidR="0044762A" w:rsidRPr="008D06B0" w:rsidRDefault="0044762A">
      <w:pPr>
        <w:widowControl w:val="0"/>
        <w:tabs>
          <w:tab w:val="left" w:pos="567"/>
        </w:tabs>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服务要求及标准</w:t>
      </w:r>
    </w:p>
    <w:p w14:paraId="65F13A5F" w14:textId="77777777" w:rsidR="0044762A" w:rsidRPr="008D06B0" w:rsidRDefault="0044762A">
      <w:pPr>
        <w:widowControl w:val="0"/>
        <w:tabs>
          <w:tab w:val="left" w:pos="567"/>
        </w:tabs>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外墙、外窗定期清洗、保养；外墙（含玻璃幕墙）、电梯玻璃幕墙清洗、保养后，光亮、防风化、无漏清洗部位；外窗清洗后，清洁透明；清洁时，室内不进水，经常保持清洁；玻璃、幕墙、立柱、墙面每</w:t>
      </w:r>
      <w:r w:rsidRPr="008D06B0">
        <w:rPr>
          <w:rFonts w:ascii="仿宋_GB2312" w:eastAsia="仿宋_GB2312" w:hAnsi="仿宋" w:cs="仿宋"/>
          <w:color w:val="auto"/>
          <w:sz w:val="28"/>
          <w:szCs w:val="28"/>
          <w:lang w:val="en-US" w:eastAsia="zh-CN"/>
        </w:rPr>
        <w:lastRenderedPageBreak/>
        <w:t>年至少清洗一次，保持干净。</w:t>
      </w:r>
    </w:p>
    <w:p w14:paraId="72593E87" w14:textId="77777777" w:rsidR="0044762A" w:rsidRPr="008D06B0" w:rsidRDefault="0044762A" w:rsidP="003F0746">
      <w:pPr>
        <w:widowControl w:val="0"/>
        <w:tabs>
          <w:tab w:val="left" w:pos="567"/>
        </w:tabs>
        <w:spacing w:line="560" w:lineRule="exact"/>
        <w:ind w:firstLineChars="200" w:firstLine="556"/>
        <w:rPr>
          <w:rFonts w:ascii="仿宋_GB2312" w:eastAsia="仿宋_GB2312" w:hAnsi="仿宋" w:cs="仿宋" w:hint="default"/>
          <w:b/>
          <w:bCs/>
          <w:color w:val="auto"/>
          <w:sz w:val="28"/>
          <w:szCs w:val="28"/>
          <w:lang w:val="en-US" w:eastAsia="zh-CN"/>
        </w:rPr>
      </w:pPr>
      <w:r w:rsidRPr="008D06B0">
        <w:rPr>
          <w:rFonts w:ascii="仿宋_GB2312" w:eastAsia="仿宋_GB2312" w:hAnsi="仿宋" w:cs="仿宋"/>
          <w:b/>
          <w:bCs/>
          <w:color w:val="auto"/>
          <w:spacing w:val="-3"/>
          <w:sz w:val="28"/>
          <w:szCs w:val="28"/>
          <w:lang w:val="en-US" w:eastAsia="zh-CN"/>
        </w:rPr>
        <w:t>（6）专项保洁</w:t>
      </w:r>
    </w:p>
    <w:p w14:paraId="64C0B016" w14:textId="77777777" w:rsidR="0044762A" w:rsidRPr="008D06B0" w:rsidRDefault="0044762A">
      <w:pPr>
        <w:widowControl w:val="0"/>
        <w:tabs>
          <w:tab w:val="left" w:pos="567"/>
        </w:tabs>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石材地面的晶面处理服务要求及标准</w:t>
      </w:r>
    </w:p>
    <w:p w14:paraId="4F301D53" w14:textId="77777777" w:rsidR="0044762A" w:rsidRPr="008D06B0" w:rsidRDefault="0044762A">
      <w:pPr>
        <w:widowControl w:val="0"/>
        <w:tabs>
          <w:tab w:val="left" w:pos="567"/>
        </w:tabs>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办公楼内所有大理石、花岗岩地面的晶面处理。按操作程序进行晶面处理工作，达到目视地面无灰尘、光亮，可映出物体轮廓。</w:t>
      </w:r>
    </w:p>
    <w:p w14:paraId="03E1D11F" w14:textId="77777777" w:rsidR="0044762A" w:rsidRPr="008D06B0" w:rsidRDefault="0044762A">
      <w:pPr>
        <w:widowControl w:val="0"/>
        <w:tabs>
          <w:tab w:val="left" w:pos="567"/>
        </w:tabs>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地毯清洗工作服务要求及标准</w:t>
      </w:r>
    </w:p>
    <w:p w14:paraId="09204F2F" w14:textId="77777777" w:rsidR="0044762A" w:rsidRPr="008D06B0" w:rsidRDefault="0044762A">
      <w:pPr>
        <w:widowControl w:val="0"/>
        <w:tabs>
          <w:tab w:val="left" w:pos="567"/>
        </w:tabs>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 xml:space="preserve">办公楼内所有地毯清洗工作。保持地毯表面无污渍，清洁、干净。 </w:t>
      </w:r>
    </w:p>
    <w:p w14:paraId="378A650A" w14:textId="77777777" w:rsidR="0044762A" w:rsidRPr="008D06B0" w:rsidRDefault="0044762A">
      <w:pPr>
        <w:widowControl w:val="0"/>
        <w:spacing w:line="560" w:lineRule="exact"/>
        <w:ind w:firstLineChars="200" w:firstLine="562"/>
        <w:rPr>
          <w:rFonts w:ascii="仿宋_GB2312" w:eastAsia="仿宋_GB2312" w:hAnsi="仿宋" w:cs="仿宋" w:hint="default"/>
          <w:b/>
          <w:bCs/>
          <w:color w:val="auto"/>
          <w:sz w:val="28"/>
          <w:szCs w:val="28"/>
          <w:lang w:val="en-US" w:eastAsia="zh-CN"/>
        </w:rPr>
      </w:pPr>
      <w:r w:rsidRPr="008D06B0">
        <w:rPr>
          <w:rFonts w:ascii="仿宋_GB2312" w:eastAsia="仿宋_GB2312" w:hAnsi="仿宋" w:cs="仿宋"/>
          <w:b/>
          <w:bCs/>
          <w:color w:val="auto"/>
          <w:sz w:val="28"/>
          <w:szCs w:val="28"/>
          <w:lang w:val="en-US" w:eastAsia="zh-CN"/>
        </w:rPr>
        <w:t>（7）危险物品的存放</w:t>
      </w:r>
    </w:p>
    <w:p w14:paraId="5352F57E" w14:textId="77777777" w:rsidR="0044762A" w:rsidRPr="008D06B0" w:rsidRDefault="0044762A">
      <w:pPr>
        <w:widowControl w:val="0"/>
        <w:tabs>
          <w:tab w:val="left" w:pos="567"/>
        </w:tabs>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对灭鼠、灭蟑螂、灭蚊蝇、化肥、农药、消毒液等危险物品须单独存放并由专人管理，并注明用途和注意事项。</w:t>
      </w:r>
    </w:p>
    <w:p w14:paraId="30A0B9D7" w14:textId="77777777" w:rsidR="0044762A" w:rsidRPr="008D06B0" w:rsidRDefault="0044762A">
      <w:pPr>
        <w:widowControl w:val="0"/>
        <w:tabs>
          <w:tab w:val="left" w:pos="567"/>
        </w:tabs>
        <w:spacing w:line="560" w:lineRule="exact"/>
        <w:ind w:firstLineChars="200" w:firstLine="562"/>
        <w:rPr>
          <w:rFonts w:ascii="仿宋_GB2312" w:eastAsia="仿宋_GB2312" w:hAnsi="仿宋" w:cs="仿宋" w:hint="default"/>
          <w:b/>
          <w:bCs/>
          <w:color w:val="auto"/>
          <w:sz w:val="28"/>
          <w:szCs w:val="28"/>
          <w:lang w:val="en-US" w:eastAsia="zh-CN"/>
        </w:rPr>
      </w:pPr>
      <w:r w:rsidRPr="008D06B0">
        <w:rPr>
          <w:rFonts w:ascii="仿宋_GB2312" w:eastAsia="仿宋_GB2312" w:hAnsi="仿宋" w:cs="仿宋"/>
          <w:b/>
          <w:bCs/>
          <w:color w:val="auto"/>
          <w:sz w:val="28"/>
          <w:szCs w:val="28"/>
          <w:lang w:val="en-US" w:eastAsia="zh-CN"/>
        </w:rPr>
        <w:t>（8）房屋日常巡查</w:t>
      </w:r>
    </w:p>
    <w:p w14:paraId="2106497F" w14:textId="77777777" w:rsidR="0044762A" w:rsidRPr="008D06B0" w:rsidRDefault="0044762A">
      <w:pPr>
        <w:widowControl w:val="0"/>
        <w:tabs>
          <w:tab w:val="left" w:pos="567"/>
        </w:tabs>
        <w:spacing w:line="560" w:lineRule="exact"/>
        <w:ind w:firstLineChars="200" w:firstLine="560"/>
        <w:rPr>
          <w:rFonts w:ascii="仿宋_GB2312" w:eastAsia="仿宋_GB2312" w:hAnsi="仿宋" w:cs="仿宋" w:hint="default"/>
          <w:b/>
          <w:bCs/>
          <w:color w:val="auto"/>
          <w:sz w:val="28"/>
          <w:szCs w:val="28"/>
          <w:lang w:val="en-US" w:eastAsia="zh-CN"/>
        </w:rPr>
      </w:pPr>
      <w:r w:rsidRPr="008D06B0">
        <w:rPr>
          <w:rFonts w:ascii="仿宋_GB2312" w:eastAsia="仿宋_GB2312" w:hAnsi="仿宋" w:cs="仿宋"/>
          <w:color w:val="auto"/>
          <w:sz w:val="28"/>
          <w:szCs w:val="28"/>
          <w:lang w:val="zh-CN" w:eastAsia="zh-CN"/>
        </w:rPr>
        <w:t>中标人</w:t>
      </w:r>
      <w:r w:rsidRPr="008D06B0">
        <w:rPr>
          <w:rFonts w:ascii="仿宋_GB2312" w:eastAsia="仿宋_GB2312" w:hAnsi="仿宋" w:cs="仿宋"/>
          <w:color w:val="auto"/>
          <w:sz w:val="28"/>
          <w:szCs w:val="28"/>
          <w:lang w:val="en-US" w:eastAsia="zh-CN"/>
        </w:rPr>
        <w:t>安排专职</w:t>
      </w:r>
      <w:r w:rsidRPr="008D06B0">
        <w:rPr>
          <w:rFonts w:ascii="仿宋_GB2312" w:eastAsia="仿宋_GB2312" w:hAnsi="仿宋" w:cs="仿宋"/>
          <w:color w:val="auto"/>
          <w:sz w:val="28"/>
          <w:szCs w:val="28"/>
          <w:lang w:val="zh-CN" w:eastAsia="zh-CN"/>
        </w:rPr>
        <w:t>人员每</w:t>
      </w:r>
      <w:r w:rsidRPr="008D06B0">
        <w:rPr>
          <w:rFonts w:ascii="仿宋_GB2312" w:eastAsia="仿宋_GB2312" w:hAnsi="仿宋" w:cs="仿宋"/>
          <w:color w:val="auto"/>
          <w:sz w:val="28"/>
          <w:szCs w:val="28"/>
          <w:lang w:val="en-US" w:eastAsia="zh-CN"/>
        </w:rPr>
        <w:t>日</w:t>
      </w:r>
      <w:r w:rsidRPr="008D06B0">
        <w:rPr>
          <w:rFonts w:ascii="仿宋_GB2312" w:eastAsia="仿宋_GB2312" w:hAnsi="仿宋" w:cs="仿宋"/>
          <w:color w:val="auto"/>
          <w:sz w:val="28"/>
          <w:szCs w:val="28"/>
          <w:lang w:val="zh-CN" w:eastAsia="zh-CN"/>
        </w:rPr>
        <w:t>对</w:t>
      </w:r>
      <w:r w:rsidRPr="008D06B0">
        <w:rPr>
          <w:rFonts w:ascii="仿宋_GB2312" w:eastAsia="仿宋_GB2312" w:hAnsi="仿宋" w:cs="仿宋"/>
          <w:color w:val="auto"/>
          <w:sz w:val="28"/>
          <w:szCs w:val="28"/>
          <w:lang w:val="en-US" w:eastAsia="zh-CN"/>
        </w:rPr>
        <w:t>院区</w:t>
      </w:r>
      <w:r w:rsidRPr="008D06B0">
        <w:rPr>
          <w:rFonts w:ascii="仿宋_GB2312" w:eastAsia="仿宋_GB2312" w:hAnsi="仿宋" w:cs="仿宋"/>
          <w:color w:val="auto"/>
          <w:sz w:val="28"/>
          <w:szCs w:val="28"/>
          <w:lang w:val="zh-CN" w:eastAsia="zh-CN"/>
        </w:rPr>
        <w:t>进行巡视检查，做好日常巡检记录</w:t>
      </w:r>
      <w:r w:rsidRPr="008D06B0">
        <w:rPr>
          <w:rFonts w:ascii="仿宋_GB2312" w:eastAsia="仿宋_GB2312" w:hAnsi="仿宋" w:cs="仿宋"/>
          <w:color w:val="auto"/>
          <w:sz w:val="28"/>
          <w:szCs w:val="28"/>
          <w:lang w:val="en-GB" w:eastAsia="zh-CN"/>
        </w:rPr>
        <w:t>。巡查人员需要</w:t>
      </w:r>
      <w:r w:rsidRPr="008D06B0">
        <w:rPr>
          <w:rFonts w:ascii="仿宋_GB2312" w:eastAsia="仿宋_GB2312" w:hAnsi="仿宋" w:cs="仿宋"/>
          <w:color w:val="auto"/>
          <w:sz w:val="28"/>
          <w:szCs w:val="28"/>
          <w:lang w:val="en-US" w:eastAsia="zh-CN"/>
        </w:rPr>
        <w:t>每日</w:t>
      </w:r>
      <w:r w:rsidRPr="008D06B0">
        <w:rPr>
          <w:rFonts w:ascii="仿宋_GB2312" w:eastAsia="仿宋_GB2312" w:hAnsi="仿宋" w:cs="仿宋"/>
          <w:color w:val="auto"/>
          <w:sz w:val="28"/>
          <w:szCs w:val="28"/>
          <w:lang w:val="en-GB" w:eastAsia="zh-CN"/>
        </w:rPr>
        <w:t>检查楼房、管道、电线等设施是否存在安全隐患。如楼房是否存在裂缝、漏水等问题，电线是否老化、断裂等。在检查过程中若发现问题，应及时通知维修人员进行处理。需要定期检查消防设备是否正常运行，如发现消防设备存在问题，需要及时通知相关部门进行维修。</w:t>
      </w:r>
    </w:p>
    <w:p w14:paraId="093E3F31" w14:textId="77777777" w:rsidR="0044762A" w:rsidRPr="008D06B0" w:rsidRDefault="0044762A">
      <w:pPr>
        <w:widowControl w:val="0"/>
        <w:tabs>
          <w:tab w:val="left" w:pos="567"/>
        </w:tabs>
        <w:spacing w:line="560" w:lineRule="exact"/>
        <w:ind w:firstLineChars="200" w:firstLine="560"/>
        <w:rPr>
          <w:rFonts w:ascii="仿宋_GB2312" w:eastAsia="仿宋_GB2312" w:hAnsi="仿宋" w:cs="仿宋" w:hint="default"/>
          <w:color w:val="auto"/>
          <w:sz w:val="28"/>
          <w:szCs w:val="28"/>
          <w:lang w:val="zh-CN" w:eastAsia="zh-CN"/>
        </w:rPr>
      </w:pPr>
      <w:r w:rsidRPr="008D06B0">
        <w:rPr>
          <w:rFonts w:ascii="仿宋_GB2312" w:eastAsia="仿宋_GB2312" w:hAnsi="仿宋" w:cs="仿宋"/>
          <w:color w:val="auto"/>
          <w:sz w:val="28"/>
          <w:szCs w:val="28"/>
          <w:lang w:val="zh-CN" w:eastAsia="zh-CN"/>
        </w:rPr>
        <w:t>房屋基础、主体、地面、外立面、外平台、墙面及吊顶、地下室、车库及屋顶防水、门窗、楼梯等日常</w:t>
      </w:r>
      <w:r w:rsidRPr="008D06B0">
        <w:rPr>
          <w:rFonts w:ascii="仿宋_GB2312" w:eastAsia="仿宋_GB2312" w:hAnsi="仿宋" w:cs="仿宋"/>
          <w:color w:val="auto"/>
          <w:sz w:val="28"/>
          <w:szCs w:val="28"/>
          <w:lang w:val="en-US" w:eastAsia="zh-CN"/>
        </w:rPr>
        <w:t>安全巡查</w:t>
      </w:r>
      <w:r w:rsidRPr="008D06B0">
        <w:rPr>
          <w:rFonts w:ascii="仿宋_GB2312" w:eastAsia="仿宋_GB2312" w:hAnsi="仿宋" w:cs="仿宋"/>
          <w:color w:val="auto"/>
          <w:sz w:val="28"/>
          <w:szCs w:val="28"/>
          <w:lang w:val="zh-CN" w:eastAsia="zh-CN"/>
        </w:rPr>
        <w:t>。</w:t>
      </w:r>
    </w:p>
    <w:p w14:paraId="340AFB2A" w14:textId="77777777" w:rsidR="0044762A" w:rsidRPr="008D06B0" w:rsidRDefault="0044762A">
      <w:pPr>
        <w:widowControl w:val="0"/>
        <w:tabs>
          <w:tab w:val="left" w:pos="567"/>
        </w:tabs>
        <w:spacing w:line="560" w:lineRule="exact"/>
        <w:ind w:firstLineChars="200" w:firstLine="560"/>
        <w:rPr>
          <w:rFonts w:ascii="仿宋_GB2312" w:eastAsia="仿宋_GB2312" w:hAnsi="仿宋" w:cs="仿宋" w:hint="default"/>
          <w:color w:val="auto"/>
          <w:sz w:val="28"/>
          <w:szCs w:val="28"/>
          <w:lang w:val="zh-CN" w:eastAsia="zh-CN"/>
        </w:rPr>
      </w:pPr>
      <w:r w:rsidRPr="008D06B0">
        <w:rPr>
          <w:rFonts w:ascii="仿宋_GB2312" w:eastAsia="仿宋_GB2312" w:hAnsi="仿宋" w:cs="仿宋"/>
          <w:color w:val="auto"/>
          <w:sz w:val="28"/>
          <w:szCs w:val="28"/>
          <w:lang w:val="zh-CN" w:eastAsia="zh-CN"/>
        </w:rPr>
        <w:t>确保房屋及附属建筑基础、主体、地面、外立面、外平台、墙面及吊顶、地下室、车库及屋顶防水、门窗、楼梯等的日常</w:t>
      </w:r>
      <w:r w:rsidRPr="008D06B0">
        <w:rPr>
          <w:rFonts w:ascii="仿宋_GB2312" w:eastAsia="仿宋_GB2312" w:hAnsi="仿宋" w:cs="仿宋"/>
          <w:color w:val="auto"/>
          <w:sz w:val="28"/>
          <w:szCs w:val="28"/>
          <w:lang w:val="en-US" w:eastAsia="zh-CN"/>
        </w:rPr>
        <w:t>巡查</w:t>
      </w:r>
      <w:r w:rsidRPr="008D06B0">
        <w:rPr>
          <w:rFonts w:ascii="仿宋_GB2312" w:eastAsia="仿宋_GB2312" w:hAnsi="仿宋" w:cs="仿宋"/>
          <w:color w:val="auto"/>
          <w:sz w:val="28"/>
          <w:szCs w:val="28"/>
          <w:lang w:val="zh-CN" w:eastAsia="zh-CN"/>
        </w:rPr>
        <w:t>工作，发现问题及时</w:t>
      </w:r>
      <w:r w:rsidRPr="008D06B0">
        <w:rPr>
          <w:rFonts w:ascii="仿宋_GB2312" w:eastAsia="仿宋_GB2312" w:hAnsi="仿宋" w:cs="仿宋"/>
          <w:color w:val="auto"/>
          <w:sz w:val="28"/>
          <w:szCs w:val="28"/>
          <w:lang w:val="en-US" w:eastAsia="zh-CN"/>
        </w:rPr>
        <w:t>上报</w:t>
      </w:r>
      <w:r w:rsidRPr="008D06B0">
        <w:rPr>
          <w:rFonts w:ascii="仿宋_GB2312" w:eastAsia="仿宋_GB2312" w:hAnsi="仿宋" w:cs="仿宋"/>
          <w:color w:val="auto"/>
          <w:sz w:val="28"/>
          <w:szCs w:val="28"/>
          <w:lang w:val="zh-CN" w:eastAsia="zh-CN"/>
        </w:rPr>
        <w:t>。</w:t>
      </w:r>
    </w:p>
    <w:p w14:paraId="24525539" w14:textId="77777777" w:rsidR="0044762A" w:rsidRPr="008D06B0" w:rsidRDefault="0044762A">
      <w:pPr>
        <w:widowControl w:val="0"/>
        <w:tabs>
          <w:tab w:val="left" w:pos="567"/>
        </w:tabs>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zh-CN" w:eastAsia="zh-CN"/>
        </w:rPr>
        <w:t>每日对各种公用设施设备、公共区域进行巡查，保证设施设备的正常使用。</w:t>
      </w:r>
    </w:p>
    <w:p w14:paraId="059C32D1" w14:textId="77777777" w:rsidR="0044762A" w:rsidRPr="008D06B0" w:rsidRDefault="0044762A">
      <w:pPr>
        <w:widowControl w:val="0"/>
        <w:spacing w:line="560" w:lineRule="exact"/>
        <w:ind w:firstLineChars="200" w:firstLine="562"/>
        <w:rPr>
          <w:rFonts w:ascii="仿宋_GB2312" w:eastAsia="仿宋_GB2312" w:hAnsi="仿宋" w:cs="仿宋" w:hint="default"/>
          <w:b/>
          <w:bCs/>
          <w:color w:val="auto"/>
          <w:sz w:val="28"/>
          <w:szCs w:val="28"/>
          <w:lang w:val="en-US" w:eastAsia="zh-CN"/>
        </w:rPr>
      </w:pPr>
      <w:r w:rsidRPr="008D06B0">
        <w:rPr>
          <w:rFonts w:ascii="仿宋_GB2312" w:eastAsia="仿宋_GB2312" w:hAnsi="仿宋" w:cs="仿宋"/>
          <w:b/>
          <w:bCs/>
          <w:color w:val="auto"/>
          <w:sz w:val="28"/>
          <w:szCs w:val="28"/>
          <w:lang w:val="en-US" w:eastAsia="zh-CN"/>
        </w:rPr>
        <w:lastRenderedPageBreak/>
        <w:t>2 设施设备运行管理维护</w:t>
      </w:r>
    </w:p>
    <w:p w14:paraId="54563DDD" w14:textId="77777777" w:rsidR="0044762A" w:rsidRPr="008D06B0" w:rsidRDefault="0044762A">
      <w:pPr>
        <w:widowControl w:val="0"/>
        <w:tabs>
          <w:tab w:val="left" w:pos="1350"/>
        </w:tabs>
        <w:spacing w:line="560" w:lineRule="exact"/>
        <w:ind w:firstLineChars="200" w:firstLine="562"/>
        <w:rPr>
          <w:rFonts w:ascii="仿宋_GB2312" w:eastAsia="仿宋_GB2312" w:hAnsi="仿宋" w:cs="仿宋" w:hint="default"/>
          <w:b/>
          <w:bCs/>
          <w:color w:val="auto"/>
          <w:sz w:val="28"/>
          <w:szCs w:val="28"/>
          <w:lang w:val="en-US" w:eastAsia="zh-CN"/>
        </w:rPr>
      </w:pPr>
      <w:r w:rsidRPr="008D06B0">
        <w:rPr>
          <w:rFonts w:ascii="仿宋_GB2312" w:eastAsia="仿宋_GB2312" w:hAnsi="仿宋" w:cs="仿宋"/>
          <w:b/>
          <w:bCs/>
          <w:color w:val="auto"/>
          <w:sz w:val="28"/>
          <w:szCs w:val="28"/>
          <w:lang w:val="en-US" w:eastAsia="zh-CN"/>
        </w:rPr>
        <w:t>2.1服务范围</w:t>
      </w:r>
    </w:p>
    <w:p w14:paraId="0B901B22" w14:textId="77777777" w:rsidR="0044762A" w:rsidRPr="008D06B0" w:rsidRDefault="0044762A" w:rsidP="003F0746">
      <w:pPr>
        <w:widowControl w:val="0"/>
        <w:tabs>
          <w:tab w:val="left" w:pos="567"/>
        </w:tabs>
        <w:spacing w:line="560" w:lineRule="exact"/>
        <w:ind w:firstLineChars="200" w:firstLine="548"/>
        <w:rPr>
          <w:rFonts w:ascii="仿宋_GB2312" w:eastAsia="仿宋_GB2312" w:hAnsi="仿宋" w:cs="仿宋" w:hint="default"/>
          <w:color w:val="auto"/>
          <w:spacing w:val="-6"/>
          <w:sz w:val="28"/>
          <w:szCs w:val="28"/>
          <w:lang w:val="en-US" w:eastAsia="zh-CN"/>
        </w:rPr>
      </w:pPr>
      <w:r w:rsidRPr="008D06B0">
        <w:rPr>
          <w:rFonts w:ascii="仿宋_GB2312" w:eastAsia="仿宋_GB2312" w:hAnsi="仿宋" w:cs="仿宋"/>
          <w:color w:val="auto"/>
          <w:spacing w:val="-6"/>
          <w:sz w:val="28"/>
          <w:szCs w:val="28"/>
          <w:lang w:val="en-US" w:eastAsia="zh-CN"/>
        </w:rPr>
        <w:t>用水设备的维护和管理。负责锅炉、生活水泵、洗车等设备的运行管理，确保正常用水；负责本项目上、下水管管网的日常维修保养及故障排除，确保正常使用。</w:t>
      </w:r>
    </w:p>
    <w:p w14:paraId="326DA4A5" w14:textId="77777777" w:rsidR="0044762A" w:rsidRPr="008D06B0" w:rsidRDefault="0044762A" w:rsidP="003F0746">
      <w:pPr>
        <w:widowControl w:val="0"/>
        <w:tabs>
          <w:tab w:val="left" w:pos="567"/>
        </w:tabs>
        <w:spacing w:line="560" w:lineRule="exact"/>
        <w:ind w:firstLineChars="200" w:firstLine="548"/>
        <w:rPr>
          <w:rFonts w:ascii="仿宋_GB2312" w:eastAsia="仿宋_GB2312" w:hAnsi="仿宋" w:cs="仿宋" w:hint="default"/>
          <w:color w:val="auto"/>
          <w:spacing w:val="-6"/>
          <w:sz w:val="28"/>
          <w:szCs w:val="28"/>
          <w:lang w:val="en-US" w:eastAsia="zh-CN"/>
        </w:rPr>
      </w:pPr>
      <w:r w:rsidRPr="008D06B0">
        <w:rPr>
          <w:rFonts w:ascii="仿宋_GB2312" w:eastAsia="仿宋_GB2312" w:hAnsi="仿宋" w:cs="仿宋"/>
          <w:color w:val="auto"/>
          <w:spacing w:val="-6"/>
          <w:sz w:val="28"/>
          <w:szCs w:val="28"/>
          <w:lang w:val="en-US" w:eastAsia="zh-CN"/>
        </w:rPr>
        <w:t>负责办公区内污（雨）水窨井的清淤工作，每季度1次；同时负责管道堵塞后的疏通工作。</w:t>
      </w:r>
    </w:p>
    <w:p w14:paraId="335217BF" w14:textId="77777777" w:rsidR="0044762A" w:rsidRPr="008D06B0" w:rsidRDefault="0044762A" w:rsidP="003F0746">
      <w:pPr>
        <w:widowControl w:val="0"/>
        <w:tabs>
          <w:tab w:val="left" w:pos="567"/>
        </w:tabs>
        <w:spacing w:line="560" w:lineRule="exact"/>
        <w:ind w:firstLineChars="200" w:firstLine="548"/>
        <w:rPr>
          <w:rFonts w:ascii="仿宋_GB2312" w:eastAsia="仿宋_GB2312" w:hAnsi="仿宋" w:cs="仿宋" w:hint="default"/>
          <w:color w:val="auto"/>
          <w:spacing w:val="-6"/>
          <w:sz w:val="28"/>
          <w:szCs w:val="28"/>
          <w:lang w:val="en-US" w:eastAsia="zh-CN"/>
        </w:rPr>
      </w:pPr>
      <w:r w:rsidRPr="008D06B0">
        <w:rPr>
          <w:rFonts w:ascii="仿宋_GB2312" w:eastAsia="仿宋_GB2312" w:hAnsi="仿宋" w:cs="仿宋"/>
          <w:color w:val="auto"/>
          <w:spacing w:val="-6"/>
          <w:sz w:val="28"/>
          <w:szCs w:val="28"/>
          <w:lang w:val="en-US" w:eastAsia="zh-CN"/>
        </w:rPr>
        <w:t>中央空调系统：负责办公楼、东配楼、西配楼、综合楼、综合服务楼办公区冬季供暖、夏季制冷，</w:t>
      </w:r>
      <w:r w:rsidRPr="008D06B0">
        <w:rPr>
          <w:rFonts w:ascii="仿宋_GB2312" w:eastAsia="仿宋_GB2312" w:hAnsi="仿宋" w:cs="仿宋"/>
          <w:color w:val="auto"/>
          <w:sz w:val="28"/>
          <w:szCs w:val="28"/>
          <w:lang w:val="en-US" w:eastAsia="zh-CN"/>
        </w:rPr>
        <w:t>保证办公楼中央空调系统正常运行，对中央空调等设备进行日常管理和维护。</w:t>
      </w:r>
      <w:r w:rsidRPr="008D06B0">
        <w:rPr>
          <w:rFonts w:ascii="仿宋_GB2312" w:eastAsia="仿宋_GB2312" w:hAnsi="仿宋" w:cs="仿宋"/>
          <w:color w:val="auto"/>
          <w:spacing w:val="-6"/>
          <w:sz w:val="28"/>
          <w:szCs w:val="28"/>
          <w:lang w:val="en-US" w:eastAsia="zh-CN"/>
        </w:rPr>
        <w:t>建立空调及新风系统运行管理制度和安全操作规程，保证空调及新风系统安全运行和正常使用，运行中无超标噪音和严重滴漏水现象；制定科学合理的经济运行和节能降耗措施；定期对冷冻水、冷却水系统进行杀菌灭藻处理及除浮锈、除油化学清洗；定期检修养护空调及新风设备，定期清洗过滤网，保证空调及新风设备、设施处于良好状态；空调及新风系统出现运行故障后，维修人员应及时到达现场维修，并做好记录。</w:t>
      </w:r>
    </w:p>
    <w:p w14:paraId="6F65D100" w14:textId="77777777" w:rsidR="0044762A" w:rsidRPr="008D06B0" w:rsidRDefault="0044762A" w:rsidP="003F0746">
      <w:pPr>
        <w:widowControl w:val="0"/>
        <w:tabs>
          <w:tab w:val="left" w:pos="567"/>
        </w:tabs>
        <w:spacing w:line="560" w:lineRule="exact"/>
        <w:ind w:firstLineChars="200" w:firstLine="548"/>
        <w:rPr>
          <w:rFonts w:ascii="仿宋_GB2312" w:eastAsia="仿宋_GB2312" w:hAnsi="仿宋" w:cs="仿宋" w:hint="default"/>
          <w:color w:val="auto"/>
          <w:spacing w:val="-6"/>
          <w:sz w:val="28"/>
          <w:szCs w:val="28"/>
          <w:lang w:val="en-US" w:eastAsia="zh-CN"/>
        </w:rPr>
      </w:pPr>
      <w:r w:rsidRPr="008D06B0">
        <w:rPr>
          <w:rFonts w:ascii="仿宋_GB2312" w:eastAsia="仿宋_GB2312" w:hAnsi="仿宋" w:cs="仿宋"/>
          <w:color w:val="auto"/>
          <w:spacing w:val="-6"/>
          <w:sz w:val="28"/>
          <w:szCs w:val="28"/>
          <w:lang w:val="en-US" w:eastAsia="zh-CN"/>
        </w:rPr>
        <w:t>照明系统（含院区灯光）：外观整洁无缺损、松落和安全隐患，日常维修更换及时率100%，无蚊虫、蜘蛛网、积尘，根据昼夜变化，准时开启关闭照明系统。</w:t>
      </w:r>
    </w:p>
    <w:p w14:paraId="300FEC4E" w14:textId="77777777" w:rsidR="0044762A" w:rsidRPr="008D06B0" w:rsidRDefault="0044762A" w:rsidP="003F0746">
      <w:pPr>
        <w:widowControl w:val="0"/>
        <w:tabs>
          <w:tab w:val="left" w:pos="567"/>
        </w:tabs>
        <w:spacing w:line="560" w:lineRule="exact"/>
        <w:ind w:firstLineChars="200" w:firstLine="548"/>
        <w:rPr>
          <w:rFonts w:ascii="仿宋_GB2312" w:eastAsia="仿宋_GB2312" w:hAnsi="仿宋" w:cs="仿宋" w:hint="default"/>
          <w:color w:val="auto"/>
          <w:spacing w:val="-6"/>
          <w:sz w:val="28"/>
          <w:szCs w:val="28"/>
          <w:lang w:val="en-US" w:eastAsia="zh-CN"/>
        </w:rPr>
      </w:pPr>
      <w:r w:rsidRPr="008D06B0">
        <w:rPr>
          <w:rFonts w:ascii="仿宋_GB2312" w:eastAsia="仿宋_GB2312" w:hAnsi="仿宋" w:cs="仿宋"/>
          <w:color w:val="auto"/>
          <w:spacing w:val="-6"/>
          <w:sz w:val="28"/>
          <w:szCs w:val="28"/>
          <w:lang w:val="en-US" w:eastAsia="zh-CN"/>
        </w:rPr>
        <w:t>给排水系统：建立相应的管理制度，制定应急预案；应定期对给排水系统进行巡视养护，用户末端的水压及流量满足使用要求；每年不少于一次对二次供水水箱进行清洗，确保水质无污染并符合规定的要求，每年不少于一次对水质进行化验，确保水质达标；每季对楼宇排水系统进行检查，定期对排污泵启动检查，确保系统畅通，设备完好；如遇供水单位限</w:t>
      </w:r>
      <w:r w:rsidRPr="008D06B0">
        <w:rPr>
          <w:rFonts w:ascii="仿宋_GB2312" w:eastAsia="仿宋_GB2312" w:hAnsi="仿宋" w:cs="仿宋"/>
          <w:color w:val="auto"/>
          <w:spacing w:val="-6"/>
          <w:sz w:val="28"/>
          <w:szCs w:val="28"/>
          <w:lang w:val="en-US" w:eastAsia="zh-CN"/>
        </w:rPr>
        <w:lastRenderedPageBreak/>
        <w:t>水、停水，应按规定时间通知办公楼内物业使用人。</w:t>
      </w:r>
    </w:p>
    <w:p w14:paraId="6DE93730" w14:textId="77777777" w:rsidR="0044762A" w:rsidRPr="008D06B0" w:rsidRDefault="0044762A" w:rsidP="003F0746">
      <w:pPr>
        <w:widowControl w:val="0"/>
        <w:tabs>
          <w:tab w:val="left" w:pos="567"/>
        </w:tabs>
        <w:spacing w:line="560" w:lineRule="exact"/>
        <w:ind w:firstLineChars="200" w:firstLine="548"/>
        <w:rPr>
          <w:rFonts w:ascii="仿宋_GB2312" w:eastAsia="仿宋_GB2312" w:hAnsi="仿宋" w:cs="仿宋" w:hint="default"/>
          <w:color w:val="auto"/>
          <w:spacing w:val="-6"/>
          <w:sz w:val="28"/>
          <w:szCs w:val="28"/>
          <w:lang w:val="en-US" w:eastAsia="zh-CN"/>
        </w:rPr>
      </w:pPr>
      <w:r w:rsidRPr="008D06B0">
        <w:rPr>
          <w:rFonts w:ascii="仿宋_GB2312" w:eastAsia="仿宋_GB2312" w:hAnsi="仿宋" w:cs="仿宋"/>
          <w:color w:val="auto"/>
          <w:spacing w:val="-6"/>
          <w:sz w:val="28"/>
          <w:szCs w:val="28"/>
          <w:lang w:val="en-US" w:eastAsia="zh-CN"/>
        </w:rPr>
        <w:t>供配电系统：按国家规范对供电系统进行严格管理，建立严格的配送电运行制度、电气维修制度和配电房管理制度；对供配电系统进行定期巡视维护和重点检测，建立各项设备档案，确保供配电设备运行良好，做到安全、合理、节约用电；供电运行和维修人员必须持证上岗；建立24小时值班运行制度，及时排除故障，确保供电安全；管理和维护好避雷接地的设备设施；制定切实可行的供配电应急预案，设备状态标识明显。</w:t>
      </w:r>
    </w:p>
    <w:p w14:paraId="26F717E3" w14:textId="77777777" w:rsidR="0044762A" w:rsidRPr="008D06B0" w:rsidRDefault="0044762A">
      <w:pPr>
        <w:widowControl w:val="0"/>
        <w:spacing w:line="560" w:lineRule="exact"/>
        <w:ind w:firstLineChars="200" w:firstLine="562"/>
        <w:rPr>
          <w:rFonts w:ascii="仿宋_GB2312" w:eastAsia="仿宋_GB2312" w:hAnsi="仿宋" w:cs="仿宋" w:hint="default"/>
          <w:b/>
          <w:bCs/>
          <w:color w:val="auto"/>
          <w:sz w:val="28"/>
          <w:szCs w:val="28"/>
          <w:lang w:val="en-US" w:eastAsia="zh-CN"/>
        </w:rPr>
      </w:pPr>
      <w:r w:rsidRPr="008D06B0">
        <w:rPr>
          <w:rFonts w:ascii="仿宋_GB2312" w:eastAsia="仿宋_GB2312" w:hAnsi="仿宋" w:cs="仿宋"/>
          <w:b/>
          <w:bCs/>
          <w:color w:val="auto"/>
          <w:sz w:val="28"/>
          <w:szCs w:val="28"/>
          <w:lang w:val="en-US" w:eastAsia="zh-CN"/>
        </w:rPr>
        <w:t>2.2服务内容</w:t>
      </w:r>
    </w:p>
    <w:p w14:paraId="705C2538" w14:textId="77777777" w:rsidR="0044762A" w:rsidRPr="008D06B0" w:rsidRDefault="0044762A">
      <w:pPr>
        <w:widowControl w:val="0"/>
        <w:tabs>
          <w:tab w:val="left" w:pos="567"/>
        </w:tabs>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保证办公楼中央空调系统正常运行，对中央空调等设备进行日常管理和维护。对办公楼的室内给排水系统设备设施的维修、维护和管理。保证办公楼供电系统正常运行，对高、低压电器设备、电线电缆、电气照明装置等设备进行日常管理和维护。</w:t>
      </w:r>
    </w:p>
    <w:p w14:paraId="1A0CD9AB" w14:textId="77777777" w:rsidR="0044762A" w:rsidRPr="008D06B0" w:rsidRDefault="0044762A">
      <w:pPr>
        <w:widowControl w:val="0"/>
        <w:spacing w:line="560" w:lineRule="exact"/>
        <w:ind w:firstLineChars="200" w:firstLine="562"/>
        <w:rPr>
          <w:rFonts w:ascii="仿宋_GB2312" w:eastAsia="仿宋_GB2312" w:hAnsi="仿宋" w:cs="仿宋" w:hint="default"/>
          <w:b/>
          <w:bCs/>
          <w:color w:val="auto"/>
          <w:sz w:val="28"/>
          <w:szCs w:val="28"/>
          <w:lang w:val="en-US" w:eastAsia="zh-CN"/>
        </w:rPr>
      </w:pPr>
      <w:r w:rsidRPr="008D06B0">
        <w:rPr>
          <w:rFonts w:ascii="仿宋_GB2312" w:eastAsia="仿宋_GB2312" w:hAnsi="仿宋" w:cs="仿宋"/>
          <w:b/>
          <w:bCs/>
          <w:color w:val="auto"/>
          <w:sz w:val="28"/>
          <w:szCs w:val="28"/>
          <w:lang w:val="en-US" w:eastAsia="zh-CN"/>
        </w:rPr>
        <w:t>2.3服务要求及标准</w:t>
      </w:r>
    </w:p>
    <w:p w14:paraId="7A074691" w14:textId="77777777" w:rsidR="0044762A" w:rsidRPr="008D06B0" w:rsidRDefault="0044762A">
      <w:pPr>
        <w:widowControl w:val="0"/>
        <w:tabs>
          <w:tab w:val="left" w:pos="567"/>
        </w:tabs>
        <w:spacing w:line="560" w:lineRule="exact"/>
        <w:ind w:firstLineChars="200" w:firstLine="562"/>
        <w:rPr>
          <w:rFonts w:ascii="仿宋_GB2312" w:eastAsia="仿宋_GB2312" w:hAnsi="仿宋" w:cs="仿宋" w:hint="default"/>
          <w:b/>
          <w:bCs/>
          <w:color w:val="auto"/>
          <w:sz w:val="28"/>
          <w:szCs w:val="28"/>
          <w:lang w:val="en-US" w:eastAsia="zh-CN"/>
        </w:rPr>
      </w:pPr>
      <w:r w:rsidRPr="008D06B0">
        <w:rPr>
          <w:rFonts w:ascii="仿宋_GB2312" w:eastAsia="仿宋_GB2312" w:hAnsi="仿宋" w:cs="仿宋"/>
          <w:b/>
          <w:bCs/>
          <w:color w:val="auto"/>
          <w:sz w:val="28"/>
          <w:szCs w:val="28"/>
          <w:lang w:val="en-US" w:eastAsia="zh-CN"/>
        </w:rPr>
        <w:t>（1）中央空调系统运行维护服务要求及标准</w:t>
      </w:r>
    </w:p>
    <w:p w14:paraId="042B1387" w14:textId="77777777" w:rsidR="0044762A" w:rsidRPr="008D06B0" w:rsidRDefault="0044762A">
      <w:pPr>
        <w:widowControl w:val="0"/>
        <w:tabs>
          <w:tab w:val="left" w:pos="567"/>
        </w:tabs>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运行值班人员必须加强责任心，做到定时巡视设备。</w:t>
      </w:r>
    </w:p>
    <w:p w14:paraId="0398D66C" w14:textId="77777777" w:rsidR="0044762A" w:rsidRPr="008D06B0" w:rsidRDefault="0044762A">
      <w:pPr>
        <w:widowControl w:val="0"/>
        <w:tabs>
          <w:tab w:val="left" w:pos="567"/>
        </w:tabs>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经常巡视，确保冷水机组、水泵等设备良好运行。当发生异常先兆和紧急事故时，实施预先采取的相应措施，防止事故进一步扩大，并及时上报，做好相关记录。</w:t>
      </w:r>
    </w:p>
    <w:p w14:paraId="19669F70" w14:textId="77777777" w:rsidR="0044762A" w:rsidRPr="008D06B0" w:rsidRDefault="0044762A">
      <w:pPr>
        <w:widowControl w:val="0"/>
        <w:tabs>
          <w:tab w:val="left" w:pos="567"/>
        </w:tabs>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严格按规程进行操作，发现问题及时处理。保持水系统的水质良好成份，在冷却水和冷媒水系统中，水质应干净无杂质、泥沙、铁屑等，PH值在6-8之间，总硬度小于200，定期进行更换清洗。</w:t>
      </w:r>
    </w:p>
    <w:p w14:paraId="10FF59FE" w14:textId="77777777" w:rsidR="0044762A" w:rsidRPr="008D06B0" w:rsidRDefault="0044762A">
      <w:pPr>
        <w:widowControl w:val="0"/>
        <w:tabs>
          <w:tab w:val="left" w:pos="567"/>
        </w:tabs>
        <w:spacing w:line="560" w:lineRule="exact"/>
        <w:ind w:firstLineChars="200" w:firstLine="562"/>
        <w:rPr>
          <w:rFonts w:ascii="仿宋_GB2312" w:eastAsia="仿宋_GB2312" w:hAnsi="仿宋" w:cs="仿宋" w:hint="default"/>
          <w:b/>
          <w:bCs/>
          <w:color w:val="auto"/>
          <w:sz w:val="28"/>
          <w:szCs w:val="28"/>
          <w:lang w:val="en-US" w:eastAsia="zh-CN"/>
        </w:rPr>
      </w:pPr>
      <w:r w:rsidRPr="008D06B0">
        <w:rPr>
          <w:rFonts w:ascii="仿宋_GB2312" w:eastAsia="仿宋_GB2312" w:hAnsi="仿宋" w:cs="仿宋"/>
          <w:b/>
          <w:bCs/>
          <w:color w:val="auto"/>
          <w:sz w:val="28"/>
          <w:szCs w:val="28"/>
          <w:lang w:val="en-US" w:eastAsia="zh-CN"/>
        </w:rPr>
        <w:t>（2）给排水设备运行维护服务要求及标准</w:t>
      </w:r>
    </w:p>
    <w:p w14:paraId="2F2C11A2" w14:textId="77777777" w:rsidR="0044762A" w:rsidRPr="008D06B0" w:rsidRDefault="0044762A">
      <w:pPr>
        <w:widowControl w:val="0"/>
        <w:tabs>
          <w:tab w:val="left" w:pos="567"/>
        </w:tabs>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给排水设备设施 24 小时运行的操作、监控、记录。按要求进行巡检并依照维修保养计划进行相应的维护保养工作，确保设备始终处于良</w:t>
      </w:r>
      <w:r w:rsidRPr="008D06B0">
        <w:rPr>
          <w:rFonts w:ascii="仿宋_GB2312" w:eastAsia="仿宋_GB2312" w:hAnsi="仿宋" w:cs="仿宋"/>
          <w:color w:val="auto"/>
          <w:sz w:val="28"/>
          <w:szCs w:val="28"/>
          <w:lang w:val="en-US" w:eastAsia="zh-CN"/>
        </w:rPr>
        <w:lastRenderedPageBreak/>
        <w:t>好的工作状态；按《设备定期检查保养计划》的要求对给排水设备设施进行维护保养，保证设备完好率，并将维修保养情况做好记录；排除给排水设备故障一般不超过2小时，若2小时内无法解决的重要部位故障，应将故障原因、解决方案、解决时间书面上报。</w:t>
      </w:r>
    </w:p>
    <w:p w14:paraId="48AD3BB5" w14:textId="77777777" w:rsidR="0044762A" w:rsidRPr="008D06B0" w:rsidRDefault="0044762A">
      <w:pPr>
        <w:widowControl w:val="0"/>
        <w:tabs>
          <w:tab w:val="left" w:pos="567"/>
        </w:tabs>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水泵房及机组设备、地面、墙壁无积尘、水渍、油渍。</w:t>
      </w:r>
    </w:p>
    <w:p w14:paraId="38D87003" w14:textId="77777777" w:rsidR="0044762A" w:rsidRPr="008D06B0" w:rsidRDefault="0044762A">
      <w:pPr>
        <w:widowControl w:val="0"/>
        <w:tabs>
          <w:tab w:val="left" w:pos="567"/>
        </w:tabs>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生活水箱应按相关规定要求定期清洗消毒。水箱清洗消毒工作由具有国家授权机构颁发的有效水箱清洗专业证件和健康证的专业人员实施，水质由卫生防疫部门采样化验并提供水质鉴定书。</w:t>
      </w:r>
    </w:p>
    <w:p w14:paraId="624DF416" w14:textId="77777777" w:rsidR="0044762A" w:rsidRPr="008D06B0" w:rsidRDefault="0044762A">
      <w:pPr>
        <w:widowControl w:val="0"/>
        <w:tabs>
          <w:tab w:val="left" w:pos="567"/>
        </w:tabs>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屋面天沟及大楼周围排水明沟定期进行清理疏通。每季度对污水系统及雨水排水系统的检查井、坑、管道、沟进行检查、疏通、清理一次，保证排污、排水系统畅通；污水泵（包括系统附件）一年检修两次；污水处理设备房无积水、浸泡等异常情况发生；及时清掏化粪池、隔油池，保证化粪池、隔油池使用功能正常。</w:t>
      </w:r>
    </w:p>
    <w:p w14:paraId="6399D764" w14:textId="77777777" w:rsidR="0044762A" w:rsidRPr="008D06B0" w:rsidRDefault="0044762A">
      <w:pPr>
        <w:widowControl w:val="0"/>
        <w:tabs>
          <w:tab w:val="left" w:pos="567"/>
        </w:tabs>
        <w:spacing w:line="560" w:lineRule="exact"/>
        <w:ind w:firstLineChars="200" w:firstLine="562"/>
        <w:rPr>
          <w:rFonts w:ascii="仿宋_GB2312" w:eastAsia="仿宋_GB2312" w:hAnsi="仿宋" w:cs="仿宋" w:hint="default"/>
          <w:b/>
          <w:bCs/>
          <w:color w:val="auto"/>
          <w:sz w:val="28"/>
          <w:szCs w:val="28"/>
          <w:lang w:val="en-US" w:eastAsia="zh-CN"/>
        </w:rPr>
      </w:pPr>
      <w:r w:rsidRPr="008D06B0">
        <w:rPr>
          <w:rFonts w:ascii="仿宋_GB2312" w:eastAsia="仿宋_GB2312" w:hAnsi="仿宋" w:cs="仿宋"/>
          <w:b/>
          <w:bCs/>
          <w:color w:val="auto"/>
          <w:sz w:val="28"/>
          <w:szCs w:val="28"/>
          <w:lang w:val="en-US" w:eastAsia="zh-CN"/>
        </w:rPr>
        <w:t>（3）供电系统运行管理服务要求及标准</w:t>
      </w:r>
    </w:p>
    <w:p w14:paraId="1FE90AA5" w14:textId="77777777" w:rsidR="0044762A" w:rsidRPr="008D06B0" w:rsidRDefault="0044762A">
      <w:pPr>
        <w:widowControl w:val="0"/>
        <w:tabs>
          <w:tab w:val="left" w:pos="567"/>
        </w:tabs>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服务要求</w:t>
      </w:r>
    </w:p>
    <w:p w14:paraId="4A4A2452" w14:textId="77777777" w:rsidR="0044762A" w:rsidRPr="008D06B0" w:rsidRDefault="0044762A">
      <w:pPr>
        <w:widowControl w:val="0"/>
        <w:tabs>
          <w:tab w:val="left" w:pos="567"/>
        </w:tabs>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变配电房要符合“四防一通风”要求。变配电房须配备专人值班管理，且值班人员应持有相关部门颁发的资格证；变配电房要经常巡视，发现问题要及时查明原因，立即处理解决。</w:t>
      </w:r>
    </w:p>
    <w:p w14:paraId="19604977" w14:textId="77777777" w:rsidR="0044762A" w:rsidRPr="008D06B0" w:rsidRDefault="0044762A">
      <w:pPr>
        <w:widowControl w:val="0"/>
        <w:tabs>
          <w:tab w:val="left" w:pos="567"/>
        </w:tabs>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始终保持其室内清洁，做到无污迹、无灰尘、无垃圾，防止大量尘埃积聚而引起高压放电，造成短路；变配电房电气设备每年必须在春季雷电天气来临前由供电公司进行预防性电气试验及相关检测检查，试验报告均应妥善保管存档；变配电房限电、停电应严格遵照规定按倒闸操作顺序进行，停电前必须事先发出通知；严禁在变配房内吃饭和将食品带进变配电房内，防止小动物进入而严重威胁供电设备的正常安全运</w:t>
      </w:r>
      <w:r w:rsidRPr="008D06B0">
        <w:rPr>
          <w:rFonts w:ascii="仿宋_GB2312" w:eastAsia="仿宋_GB2312" w:hAnsi="仿宋" w:cs="仿宋"/>
          <w:color w:val="auto"/>
          <w:sz w:val="28"/>
          <w:szCs w:val="28"/>
          <w:lang w:val="en-US" w:eastAsia="zh-CN"/>
        </w:rPr>
        <w:lastRenderedPageBreak/>
        <w:t>行。</w:t>
      </w:r>
    </w:p>
    <w:p w14:paraId="1DEF0E62" w14:textId="77777777" w:rsidR="0044762A" w:rsidRPr="008D06B0" w:rsidRDefault="0044762A">
      <w:pPr>
        <w:widowControl w:val="0"/>
        <w:tabs>
          <w:tab w:val="left" w:pos="567"/>
        </w:tabs>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变配电房人员须对发电机进行定期维护保养，定期对发电机进行试运行检查，做到有备无患，及时排除故障，保证供电设施完好；保证大楼各出入口充电式紧急照明设备完好；做好夜景照明、节日灯系统的运行；管理和维护好避雷设施；</w:t>
      </w:r>
    </w:p>
    <w:p w14:paraId="77078942" w14:textId="77777777" w:rsidR="0044762A" w:rsidRPr="008D06B0" w:rsidRDefault="0044762A">
      <w:pPr>
        <w:widowControl w:val="0"/>
        <w:tabs>
          <w:tab w:val="left" w:pos="567"/>
        </w:tabs>
        <w:spacing w:line="560" w:lineRule="exact"/>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建立各项设备档案。建立、落实配送电运行制度，电气维修制度和配电房管理制度，24小时运行维修值班制度等。</w:t>
      </w:r>
    </w:p>
    <w:p w14:paraId="7729AA00" w14:textId="77777777" w:rsidR="0044762A" w:rsidRPr="008D06B0" w:rsidRDefault="0044762A">
      <w:pPr>
        <w:widowControl w:val="0"/>
        <w:tabs>
          <w:tab w:val="left" w:pos="567"/>
        </w:tabs>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服务标准</w:t>
      </w:r>
    </w:p>
    <w:p w14:paraId="146BBA1D" w14:textId="77777777" w:rsidR="0044762A" w:rsidRPr="008D06B0" w:rsidRDefault="0044762A">
      <w:pPr>
        <w:widowControl w:val="0"/>
        <w:tabs>
          <w:tab w:val="left" w:pos="567"/>
        </w:tabs>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 xml:space="preserve">统筹规划，做到合理、节约用电。供电运行和维修人员必须持证上岗。配电室24小时值班；加强日常维护检修，公共使用的照明、指示灯具线路和开关要保证完好。设备出现故障时，维修人员应及时到达现场，设备零星维修合格率达到100%，一般性维修不过夜；严格执行用电安全规范，确保用电安全。保证避雷设施完好，有效、安全。保证夜景照明、节日灯系统正常运行，要按时关启。 </w:t>
      </w:r>
    </w:p>
    <w:p w14:paraId="03CFA49C" w14:textId="77777777" w:rsidR="0044762A" w:rsidRPr="008D06B0" w:rsidRDefault="0044762A">
      <w:pPr>
        <w:widowControl w:val="0"/>
        <w:spacing w:line="560" w:lineRule="exact"/>
        <w:ind w:firstLineChars="200" w:firstLine="562"/>
        <w:rPr>
          <w:rFonts w:ascii="仿宋_GB2312" w:eastAsia="仿宋_GB2312" w:hAnsi="仿宋" w:cs="仿宋" w:hint="default"/>
          <w:b/>
          <w:bCs/>
          <w:color w:val="auto"/>
          <w:sz w:val="28"/>
          <w:szCs w:val="28"/>
          <w:lang w:val="en-US" w:eastAsia="zh-CN"/>
        </w:rPr>
      </w:pPr>
      <w:r w:rsidRPr="008D06B0">
        <w:rPr>
          <w:rFonts w:ascii="仿宋_GB2312" w:eastAsia="仿宋_GB2312" w:hAnsi="仿宋" w:cs="仿宋"/>
          <w:b/>
          <w:bCs/>
          <w:color w:val="auto"/>
          <w:sz w:val="28"/>
          <w:szCs w:val="28"/>
          <w:lang w:val="en-US" w:eastAsia="zh-CN"/>
        </w:rPr>
        <w:t>3会务服务</w:t>
      </w:r>
    </w:p>
    <w:p w14:paraId="4FEA9F61" w14:textId="77777777" w:rsidR="0044762A" w:rsidRPr="008D06B0" w:rsidRDefault="0044762A">
      <w:pPr>
        <w:widowControl w:val="0"/>
        <w:tabs>
          <w:tab w:val="left" w:pos="1350"/>
        </w:tabs>
        <w:spacing w:line="560" w:lineRule="exact"/>
        <w:ind w:firstLineChars="200" w:firstLine="562"/>
        <w:rPr>
          <w:rFonts w:ascii="仿宋_GB2312" w:eastAsia="仿宋_GB2312" w:hAnsi="仿宋" w:cs="仿宋" w:hint="default"/>
          <w:b/>
          <w:bCs/>
          <w:color w:val="auto"/>
          <w:sz w:val="28"/>
          <w:szCs w:val="28"/>
          <w:lang w:val="en-US" w:eastAsia="zh-CN"/>
        </w:rPr>
      </w:pPr>
      <w:r w:rsidRPr="008D06B0">
        <w:rPr>
          <w:rFonts w:ascii="仿宋_GB2312" w:eastAsia="仿宋_GB2312" w:hAnsi="仿宋" w:cs="仿宋"/>
          <w:b/>
          <w:bCs/>
          <w:color w:val="auto"/>
          <w:sz w:val="28"/>
          <w:szCs w:val="28"/>
          <w:lang w:val="en-US" w:eastAsia="zh-CN"/>
        </w:rPr>
        <w:t>3.1服务范围</w:t>
      </w:r>
    </w:p>
    <w:p w14:paraId="76F13A9B" w14:textId="77777777" w:rsidR="0044762A" w:rsidRPr="008D06B0" w:rsidRDefault="0044762A">
      <w:pPr>
        <w:widowControl w:val="0"/>
        <w:tabs>
          <w:tab w:val="left" w:pos="567"/>
        </w:tabs>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根据会议的不同性质、不同规模制定切实可行的会务保障方案，并严格按照方案执行；做好会议人员引导、会务保密工作；根据会议通知时间，提前6小时对会议室的照明、空调、卫生等会议保障进行全面检查，会议期间安排维修、清洁；有重要活动要提前24小时进行用电检查，活动期间做好值班人员安排，提供备用方案，保障用电安全；清洁会议室桌面，保持干净、无污迹、无灰尘、无手印；服务工作要细致周到，服务中要做到“三轻”（走路轻、讲话轻、动作轻）；会务负责人必须到场监督服务员工作，巡视会议室的准备情况和会议的进行情况，</w:t>
      </w:r>
      <w:r w:rsidRPr="008D06B0">
        <w:rPr>
          <w:rFonts w:ascii="仿宋_GB2312" w:eastAsia="仿宋_GB2312" w:hAnsi="仿宋" w:cs="仿宋"/>
          <w:color w:val="auto"/>
          <w:sz w:val="28"/>
          <w:szCs w:val="28"/>
          <w:lang w:val="en-US" w:eastAsia="zh-CN"/>
        </w:rPr>
        <w:lastRenderedPageBreak/>
        <w:t>以便及时应对突发事情；会议结束后10分钟内开始会场清洁服务，擦桌、椅子归位、关闭空调、灯、门窗等。</w:t>
      </w:r>
    </w:p>
    <w:p w14:paraId="1F623B81" w14:textId="77777777" w:rsidR="0044762A" w:rsidRPr="008D06B0" w:rsidRDefault="0044762A">
      <w:pPr>
        <w:widowControl w:val="0"/>
        <w:tabs>
          <w:tab w:val="left" w:pos="1350"/>
        </w:tabs>
        <w:spacing w:line="560" w:lineRule="exact"/>
        <w:ind w:firstLineChars="200" w:firstLine="562"/>
        <w:rPr>
          <w:rFonts w:ascii="仿宋_GB2312" w:eastAsia="仿宋_GB2312" w:hAnsi="仿宋" w:cs="仿宋" w:hint="default"/>
          <w:b/>
          <w:bCs/>
          <w:color w:val="auto"/>
          <w:sz w:val="28"/>
          <w:szCs w:val="28"/>
          <w:lang w:val="en-US" w:eastAsia="zh-CN"/>
        </w:rPr>
      </w:pPr>
      <w:r w:rsidRPr="008D06B0">
        <w:rPr>
          <w:rFonts w:ascii="仿宋_GB2312" w:eastAsia="仿宋_GB2312" w:hAnsi="仿宋" w:cs="仿宋"/>
          <w:b/>
          <w:bCs/>
          <w:color w:val="auto"/>
          <w:sz w:val="28"/>
          <w:szCs w:val="28"/>
          <w:lang w:val="en-US" w:eastAsia="zh-CN"/>
        </w:rPr>
        <w:t>3.2服务内容</w:t>
      </w:r>
    </w:p>
    <w:p w14:paraId="16918C9F" w14:textId="77777777" w:rsidR="0044762A" w:rsidRPr="008D06B0" w:rsidRDefault="0044762A">
      <w:pPr>
        <w:widowControl w:val="0"/>
        <w:tabs>
          <w:tab w:val="left" w:pos="567"/>
        </w:tabs>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会务服务是指设立于采购人的会议室、接待室举办的各类会议、接待活动提供会务服务和保洁服务。</w:t>
      </w:r>
    </w:p>
    <w:p w14:paraId="68CC718C" w14:textId="77777777" w:rsidR="0044762A" w:rsidRPr="008D06B0" w:rsidRDefault="0044762A">
      <w:pPr>
        <w:widowControl w:val="0"/>
        <w:tabs>
          <w:tab w:val="left" w:pos="1350"/>
        </w:tabs>
        <w:spacing w:line="560" w:lineRule="exact"/>
        <w:ind w:firstLineChars="200" w:firstLine="562"/>
        <w:rPr>
          <w:rFonts w:ascii="仿宋_GB2312" w:eastAsia="仿宋_GB2312" w:hAnsi="仿宋" w:cs="仿宋" w:hint="default"/>
          <w:b/>
          <w:bCs/>
          <w:color w:val="auto"/>
          <w:sz w:val="28"/>
          <w:szCs w:val="28"/>
          <w:lang w:val="en-US" w:eastAsia="zh-CN"/>
        </w:rPr>
      </w:pPr>
      <w:r w:rsidRPr="008D06B0">
        <w:rPr>
          <w:rFonts w:ascii="仿宋_GB2312" w:eastAsia="仿宋_GB2312" w:hAnsi="仿宋" w:cs="仿宋"/>
          <w:b/>
          <w:bCs/>
          <w:color w:val="auto"/>
          <w:sz w:val="28"/>
          <w:szCs w:val="28"/>
          <w:lang w:val="en-US" w:eastAsia="zh-CN"/>
        </w:rPr>
        <w:t>3.3服务要求及标准</w:t>
      </w:r>
    </w:p>
    <w:p w14:paraId="062CF422" w14:textId="77777777" w:rsidR="0044762A" w:rsidRPr="008D06B0" w:rsidRDefault="0044762A">
      <w:pPr>
        <w:widowControl w:val="0"/>
        <w:tabs>
          <w:tab w:val="left" w:pos="567"/>
        </w:tabs>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服务要求</w:t>
      </w:r>
    </w:p>
    <w:p w14:paraId="059E81E4" w14:textId="77777777" w:rsidR="0044762A" w:rsidRPr="008D06B0" w:rsidRDefault="0044762A">
      <w:pPr>
        <w:widowControl w:val="0"/>
        <w:tabs>
          <w:tab w:val="left" w:pos="567"/>
        </w:tabs>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建立、健全和落实内部管理规章制度；负责会务服务人员的会务服务技能培训，定期组织考核，提高会务服务人员、会务服务技能和自身素质；加强会务服务人员管理，做好会务服务工作，提高服务质量，使会务工作科学化、规范化、制度化。</w:t>
      </w:r>
    </w:p>
    <w:p w14:paraId="2CE9AA85" w14:textId="77777777" w:rsidR="0044762A" w:rsidRPr="008D06B0" w:rsidRDefault="0044762A">
      <w:pPr>
        <w:widowControl w:val="0"/>
        <w:tabs>
          <w:tab w:val="left" w:pos="567"/>
        </w:tabs>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按会议要求安排和布置会场；会前按要求摆放桌、椅、台布、台裙、杯具、毛巾、纸、笔、饮用水，空调、灯光等设施良好，并调试完毕，整体效果和谐；会议期间服务人员必须坚守工作岗位，不准远离会场，站立于会议室门前，定时续水，禁止脱岗、外出、闲聊等；会后及时整理会场，有关设备、用品回库；保持会议室经常性的清洁卫生、器具完好；按规范做好杯具、毛巾的洗消工作，会议室公用杯具由专门洗消间设专人负责清洗；窗帘、杯垫等定期清洗；按要求搞好会务服务，一般会议提供续水等普通服务，重要会议提供礼仪性服务；根据接待要求，配齐接待用具；对日常使用中的易爆、损坏（如开水瓶、杯具等）的器具按同等规格和样式及时自行补齐，确保正常使用；制定应急预案，公共设施损坏及时报修，做好值班工作。</w:t>
      </w:r>
    </w:p>
    <w:p w14:paraId="1B3F8DFB" w14:textId="77777777" w:rsidR="0044762A" w:rsidRPr="008D06B0" w:rsidRDefault="0044762A">
      <w:pPr>
        <w:widowControl w:val="0"/>
        <w:tabs>
          <w:tab w:val="left" w:pos="567"/>
        </w:tabs>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zh-CN" w:eastAsia="zh-CN"/>
        </w:rPr>
        <w:t>服务标准</w:t>
      </w:r>
    </w:p>
    <w:p w14:paraId="70368B9B" w14:textId="77777777" w:rsidR="0044762A" w:rsidRPr="008D06B0" w:rsidRDefault="0044762A">
      <w:pPr>
        <w:widowControl w:val="0"/>
        <w:tabs>
          <w:tab w:val="left" w:pos="567"/>
        </w:tabs>
        <w:spacing w:line="560" w:lineRule="exact"/>
        <w:ind w:firstLineChars="200" w:firstLine="560"/>
        <w:rPr>
          <w:rFonts w:ascii="仿宋_GB2312" w:eastAsia="仿宋_GB2312" w:hAnsi="仿宋" w:cs="仿宋" w:hint="default"/>
          <w:color w:val="auto"/>
          <w:sz w:val="28"/>
          <w:szCs w:val="28"/>
          <w:lang w:val="zh-CN" w:eastAsia="zh-CN"/>
        </w:rPr>
      </w:pPr>
      <w:r w:rsidRPr="008D06B0">
        <w:rPr>
          <w:rFonts w:ascii="仿宋_GB2312" w:eastAsia="仿宋_GB2312" w:hAnsi="仿宋" w:cs="仿宋"/>
          <w:color w:val="auto"/>
          <w:sz w:val="28"/>
          <w:szCs w:val="28"/>
          <w:lang w:val="zh-CN" w:eastAsia="zh-CN"/>
        </w:rPr>
        <w:t>会场布置要符合</w:t>
      </w:r>
      <w:r w:rsidRPr="008D06B0">
        <w:rPr>
          <w:rFonts w:ascii="仿宋_GB2312" w:eastAsia="仿宋_GB2312" w:hAnsi="仿宋" w:cs="仿宋"/>
          <w:color w:val="auto"/>
          <w:sz w:val="28"/>
          <w:szCs w:val="28"/>
          <w:lang w:val="en-US" w:eastAsia="zh-CN"/>
        </w:rPr>
        <w:t>采购人</w:t>
      </w:r>
      <w:r w:rsidRPr="008D06B0">
        <w:rPr>
          <w:rFonts w:ascii="仿宋_GB2312" w:eastAsia="仿宋_GB2312" w:hAnsi="仿宋" w:cs="仿宋"/>
          <w:color w:val="auto"/>
          <w:sz w:val="28"/>
          <w:szCs w:val="28"/>
          <w:lang w:val="zh-CN" w:eastAsia="zh-CN"/>
        </w:rPr>
        <w:t>要求。服务人员提前到场，做好会前的准备</w:t>
      </w:r>
      <w:r w:rsidRPr="008D06B0">
        <w:rPr>
          <w:rFonts w:ascii="仿宋_GB2312" w:eastAsia="仿宋_GB2312" w:hAnsi="仿宋" w:cs="仿宋"/>
          <w:color w:val="auto"/>
          <w:sz w:val="28"/>
          <w:szCs w:val="28"/>
          <w:lang w:val="zh-CN" w:eastAsia="zh-CN"/>
        </w:rPr>
        <w:lastRenderedPageBreak/>
        <w:t>工作。会场布置整洁、大方，颜色协调，花木适度，摆放合理，符合标准。</w:t>
      </w:r>
    </w:p>
    <w:p w14:paraId="7796A6B3" w14:textId="77777777" w:rsidR="0044762A" w:rsidRPr="008D06B0" w:rsidRDefault="0044762A">
      <w:pPr>
        <w:widowControl w:val="0"/>
        <w:tabs>
          <w:tab w:val="left" w:pos="567"/>
        </w:tabs>
        <w:spacing w:line="560" w:lineRule="exact"/>
        <w:ind w:firstLineChars="200" w:firstLine="560"/>
        <w:rPr>
          <w:rFonts w:ascii="仿宋_GB2312" w:eastAsia="仿宋_GB2312" w:hAnsi="仿宋" w:cs="仿宋" w:hint="default"/>
          <w:color w:val="auto"/>
          <w:sz w:val="28"/>
          <w:szCs w:val="28"/>
          <w:lang w:val="zh-CN" w:eastAsia="zh-CN"/>
        </w:rPr>
      </w:pPr>
      <w:r w:rsidRPr="008D06B0">
        <w:rPr>
          <w:rFonts w:ascii="仿宋_GB2312" w:eastAsia="仿宋_GB2312" w:hAnsi="仿宋" w:cs="仿宋"/>
          <w:color w:val="auto"/>
          <w:sz w:val="28"/>
          <w:szCs w:val="28"/>
          <w:lang w:val="zh-CN" w:eastAsia="zh-CN"/>
        </w:rPr>
        <w:t>杯具、毛巾洗消要符合卫生防疫规范标准和要求。定期、定时清洁、清洗和消毒，保持水壶、杯具表面光洁，无污渍，毛巾无异味。保持室内整洁，</w:t>
      </w:r>
      <w:r w:rsidRPr="008D06B0">
        <w:rPr>
          <w:rFonts w:ascii="仿宋_GB2312" w:eastAsia="仿宋_GB2312" w:hAnsi="仿宋" w:cs="仿宋"/>
          <w:color w:val="auto"/>
          <w:sz w:val="28"/>
          <w:szCs w:val="28"/>
          <w:lang w:val="en-US" w:eastAsia="zh-CN"/>
        </w:rPr>
        <w:t>窗帘、杯垫洁净，</w:t>
      </w:r>
      <w:r w:rsidRPr="008D06B0">
        <w:rPr>
          <w:rFonts w:ascii="仿宋_GB2312" w:eastAsia="仿宋_GB2312" w:hAnsi="仿宋" w:cs="仿宋"/>
          <w:color w:val="auto"/>
          <w:sz w:val="28"/>
          <w:szCs w:val="28"/>
          <w:lang w:val="zh-CN" w:eastAsia="zh-CN"/>
        </w:rPr>
        <w:t>保证设备正常运行使用。</w:t>
      </w:r>
    </w:p>
    <w:p w14:paraId="698628B8" w14:textId="77777777" w:rsidR="0044762A" w:rsidRPr="008D06B0" w:rsidRDefault="0044762A">
      <w:pPr>
        <w:widowControl w:val="0"/>
        <w:tabs>
          <w:tab w:val="left" w:pos="567"/>
        </w:tabs>
        <w:spacing w:line="560" w:lineRule="exact"/>
        <w:ind w:firstLineChars="200" w:firstLine="560"/>
        <w:rPr>
          <w:rFonts w:ascii="仿宋_GB2312" w:eastAsia="仿宋_GB2312" w:hAnsi="仿宋" w:cs="仿宋" w:hint="default"/>
          <w:color w:val="auto"/>
          <w:sz w:val="28"/>
          <w:szCs w:val="28"/>
          <w:lang w:val="zh-CN" w:eastAsia="zh-CN"/>
        </w:rPr>
      </w:pPr>
      <w:r w:rsidRPr="008D06B0">
        <w:rPr>
          <w:rFonts w:ascii="仿宋_GB2312" w:eastAsia="仿宋_GB2312" w:hAnsi="仿宋" w:cs="仿宋"/>
          <w:color w:val="auto"/>
          <w:sz w:val="28"/>
          <w:szCs w:val="28"/>
          <w:lang w:val="zh-CN" w:eastAsia="zh-CN"/>
        </w:rPr>
        <w:t>能及时发现和处理各种安全和事故隐患，并能迅速有效处置突发事件。</w:t>
      </w:r>
    </w:p>
    <w:p w14:paraId="5AD5193F" w14:textId="77777777" w:rsidR="0044762A" w:rsidRPr="008D06B0" w:rsidRDefault="0044762A">
      <w:pPr>
        <w:widowControl w:val="0"/>
        <w:tabs>
          <w:tab w:val="left" w:pos="567"/>
        </w:tabs>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zh-CN" w:eastAsia="zh-CN"/>
        </w:rPr>
        <w:t>爱护责任区的清洁卫生，会后及时将会议室清扫干净，没有会议时每天保洁，做到一</w:t>
      </w:r>
      <w:r w:rsidRPr="008D06B0">
        <w:rPr>
          <w:rFonts w:ascii="仿宋_GB2312" w:eastAsia="仿宋_GB2312" w:hAnsi="仿宋" w:cs="仿宋"/>
          <w:color w:val="auto"/>
          <w:sz w:val="28"/>
          <w:szCs w:val="28"/>
          <w:lang w:val="en-US" w:eastAsia="zh-CN"/>
        </w:rPr>
        <w:t>尘</w:t>
      </w:r>
      <w:r w:rsidRPr="008D06B0">
        <w:rPr>
          <w:rFonts w:ascii="仿宋_GB2312" w:eastAsia="仿宋_GB2312" w:hAnsi="仿宋" w:cs="仿宋"/>
          <w:color w:val="auto"/>
          <w:sz w:val="28"/>
          <w:szCs w:val="28"/>
          <w:lang w:val="zh-CN" w:eastAsia="zh-CN"/>
        </w:rPr>
        <w:t>不染、窗明几净、地面干净。下班时关闭会议室设备、空调和所有照明。</w:t>
      </w:r>
    </w:p>
    <w:p w14:paraId="3C367023" w14:textId="77777777" w:rsidR="0044762A" w:rsidRPr="008D06B0" w:rsidRDefault="0044762A">
      <w:pPr>
        <w:widowControl w:val="0"/>
        <w:spacing w:line="560" w:lineRule="exact"/>
        <w:ind w:firstLineChars="200" w:firstLine="562"/>
        <w:rPr>
          <w:rFonts w:ascii="仿宋_GB2312" w:eastAsia="仿宋_GB2312" w:hAnsi="仿宋" w:cs="仿宋" w:hint="default"/>
          <w:b/>
          <w:bCs/>
          <w:color w:val="auto"/>
          <w:sz w:val="28"/>
          <w:szCs w:val="28"/>
          <w:lang w:val="en-US" w:eastAsia="zh-CN"/>
        </w:rPr>
      </w:pPr>
      <w:r w:rsidRPr="008D06B0">
        <w:rPr>
          <w:rFonts w:ascii="仿宋_GB2312" w:eastAsia="仿宋_GB2312" w:hAnsi="仿宋" w:cs="仿宋"/>
          <w:b/>
          <w:bCs/>
          <w:color w:val="auto"/>
          <w:sz w:val="28"/>
          <w:szCs w:val="28"/>
          <w:lang w:val="en-US" w:eastAsia="zh-CN"/>
        </w:rPr>
        <w:t>4电梯维保</w:t>
      </w:r>
    </w:p>
    <w:p w14:paraId="0F78B7EC" w14:textId="77777777" w:rsidR="0044762A" w:rsidRPr="008D06B0" w:rsidRDefault="0044762A">
      <w:pPr>
        <w:widowControl w:val="0"/>
        <w:tabs>
          <w:tab w:val="left" w:pos="1350"/>
        </w:tabs>
        <w:spacing w:line="560" w:lineRule="exact"/>
        <w:ind w:firstLineChars="200" w:firstLine="562"/>
        <w:rPr>
          <w:rFonts w:ascii="仿宋_GB2312" w:eastAsia="仿宋_GB2312" w:hAnsi="仿宋" w:cs="仿宋" w:hint="default"/>
          <w:b/>
          <w:bCs/>
          <w:color w:val="auto"/>
          <w:sz w:val="28"/>
          <w:szCs w:val="28"/>
          <w:lang w:val="en-US" w:eastAsia="zh-CN"/>
        </w:rPr>
      </w:pPr>
      <w:r w:rsidRPr="008D06B0">
        <w:rPr>
          <w:rFonts w:ascii="仿宋_GB2312" w:eastAsia="仿宋_GB2312" w:hAnsi="仿宋" w:cs="仿宋"/>
          <w:b/>
          <w:bCs/>
          <w:color w:val="auto"/>
          <w:sz w:val="28"/>
          <w:szCs w:val="28"/>
          <w:lang w:val="en-US" w:eastAsia="zh-CN"/>
        </w:rPr>
        <w:t>4.1服务范围</w:t>
      </w:r>
    </w:p>
    <w:p w14:paraId="25349DF8" w14:textId="77777777" w:rsidR="0044762A" w:rsidRPr="008D06B0" w:rsidRDefault="0044762A">
      <w:pPr>
        <w:widowControl w:val="0"/>
        <w:tabs>
          <w:tab w:val="left" w:pos="567"/>
        </w:tabs>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中标人配备管理人员每天对电梯进行巡视检查，做好电梯日常运行的巡检记录；保障全院电梯 24 小时运行；轿厢内、外按钮、灯具等配件保持完好；电梯应经有资质的检测机构检验合格证明，应由专业资质维修保养单位进行定期保养，每年进行安全检测并持有有效的《安全使用许可证》，在有效期内安全运行；发生故障及时抢修处理。有重要活动要提前 24 小时进行电梯检查，活动期间做好人员值守。</w:t>
      </w:r>
    </w:p>
    <w:p w14:paraId="6E9D06A3" w14:textId="77777777" w:rsidR="0044762A" w:rsidRPr="008D06B0" w:rsidRDefault="0044762A">
      <w:pPr>
        <w:widowControl w:val="0"/>
        <w:tabs>
          <w:tab w:val="left" w:pos="1350"/>
        </w:tabs>
        <w:spacing w:line="560" w:lineRule="exact"/>
        <w:ind w:firstLineChars="200" w:firstLine="562"/>
        <w:rPr>
          <w:rFonts w:ascii="仿宋_GB2312" w:eastAsia="仿宋_GB2312" w:hAnsi="仿宋" w:cs="仿宋" w:hint="default"/>
          <w:b/>
          <w:bCs/>
          <w:color w:val="auto"/>
          <w:sz w:val="28"/>
          <w:szCs w:val="28"/>
          <w:lang w:val="en-US" w:eastAsia="zh-CN"/>
        </w:rPr>
      </w:pPr>
      <w:r w:rsidRPr="008D06B0">
        <w:rPr>
          <w:rFonts w:ascii="仿宋_GB2312" w:eastAsia="仿宋_GB2312" w:hAnsi="仿宋" w:cs="仿宋"/>
          <w:b/>
          <w:bCs/>
          <w:color w:val="auto"/>
          <w:sz w:val="28"/>
          <w:szCs w:val="28"/>
          <w:lang w:val="en-US" w:eastAsia="zh-CN"/>
        </w:rPr>
        <w:t>4.2服务内容</w:t>
      </w:r>
    </w:p>
    <w:p w14:paraId="1914895D" w14:textId="77777777" w:rsidR="0044762A" w:rsidRPr="008D06B0" w:rsidRDefault="0044762A">
      <w:pPr>
        <w:widowControl w:val="0"/>
        <w:tabs>
          <w:tab w:val="left" w:pos="567"/>
        </w:tabs>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保证全院共计12部电梯正常运行。</w:t>
      </w:r>
    </w:p>
    <w:p w14:paraId="43E668DC" w14:textId="77777777" w:rsidR="0044762A" w:rsidRPr="008D06B0" w:rsidRDefault="0044762A">
      <w:pPr>
        <w:widowControl w:val="0"/>
        <w:tabs>
          <w:tab w:val="left" w:pos="567"/>
        </w:tabs>
        <w:spacing w:line="560" w:lineRule="exact"/>
        <w:ind w:firstLineChars="200" w:firstLine="560"/>
        <w:rPr>
          <w:rFonts w:ascii="仿宋_GB2312" w:eastAsia="仿宋_GB2312" w:hAnsi="仿宋" w:cs="仿宋" w:hint="default"/>
          <w:b/>
          <w:bCs/>
          <w:color w:val="auto"/>
          <w:sz w:val="28"/>
          <w:szCs w:val="28"/>
          <w:lang w:val="en-US" w:eastAsia="zh-CN"/>
        </w:rPr>
      </w:pPr>
      <w:r w:rsidRPr="008D06B0">
        <w:rPr>
          <w:rFonts w:ascii="仿宋_GB2312" w:eastAsia="仿宋_GB2312" w:hAnsi="仿宋" w:cs="仿宋"/>
          <w:color w:val="auto"/>
          <w:sz w:val="28"/>
          <w:szCs w:val="28"/>
          <w:lang w:val="en-US" w:eastAsia="zh-CN"/>
        </w:rPr>
        <w:t>在质保期内的6部电梯，配合电梯公司进行维保服务，质保期结束后由物业公司进行接管。其他6部电梯，由物业公司统一进行日常管理和维护。</w:t>
      </w:r>
    </w:p>
    <w:p w14:paraId="7951A2F9" w14:textId="77777777" w:rsidR="0044762A" w:rsidRPr="008D06B0" w:rsidRDefault="0044762A">
      <w:pPr>
        <w:widowControl w:val="0"/>
        <w:tabs>
          <w:tab w:val="left" w:pos="1350"/>
        </w:tabs>
        <w:spacing w:line="560" w:lineRule="exact"/>
        <w:ind w:firstLineChars="200" w:firstLine="562"/>
        <w:rPr>
          <w:rFonts w:ascii="仿宋_GB2312" w:eastAsia="仿宋_GB2312" w:hAnsi="仿宋" w:cs="仿宋" w:hint="default"/>
          <w:b/>
          <w:bCs/>
          <w:color w:val="auto"/>
          <w:sz w:val="28"/>
          <w:szCs w:val="28"/>
          <w:lang w:val="en-US" w:eastAsia="zh-CN"/>
        </w:rPr>
      </w:pPr>
      <w:r w:rsidRPr="008D06B0">
        <w:rPr>
          <w:rFonts w:ascii="仿宋_GB2312" w:eastAsia="仿宋_GB2312" w:hAnsi="仿宋" w:cs="仿宋"/>
          <w:b/>
          <w:bCs/>
          <w:color w:val="auto"/>
          <w:sz w:val="28"/>
          <w:szCs w:val="28"/>
          <w:lang w:val="en-US" w:eastAsia="zh-CN"/>
        </w:rPr>
        <w:t>4.3服务要求及标准</w:t>
      </w:r>
    </w:p>
    <w:p w14:paraId="4BE62F9B" w14:textId="77777777" w:rsidR="0044762A" w:rsidRPr="008D06B0" w:rsidRDefault="0044762A">
      <w:pPr>
        <w:widowControl w:val="0"/>
        <w:tabs>
          <w:tab w:val="left" w:pos="567"/>
        </w:tabs>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lastRenderedPageBreak/>
        <w:t>包含紧急修理服务，定期保养服务，提供全天候应急处理服务。</w:t>
      </w:r>
    </w:p>
    <w:p w14:paraId="58BD1E9B" w14:textId="77777777" w:rsidR="0044762A" w:rsidRPr="008D06B0" w:rsidRDefault="0044762A">
      <w:pPr>
        <w:widowControl w:val="0"/>
        <w:tabs>
          <w:tab w:val="left" w:pos="567"/>
        </w:tabs>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中标人必须在每年的电梯年检前安排有专业资格工程人员进行年度检查工作，并每年对该梯所有设备彻底检查及测试，并出具报告，保证电梯通过检测部门的年审并取得安全使用证。</w:t>
      </w:r>
    </w:p>
    <w:p w14:paraId="6A4BFD38" w14:textId="77777777" w:rsidR="0044762A" w:rsidRPr="008D06B0" w:rsidRDefault="0044762A">
      <w:pPr>
        <w:widowControl w:val="0"/>
        <w:spacing w:line="560" w:lineRule="exact"/>
        <w:ind w:firstLineChars="200" w:firstLine="562"/>
        <w:rPr>
          <w:rFonts w:ascii="仿宋_GB2312" w:eastAsia="仿宋_GB2312" w:hAnsi="仿宋" w:cs="仿宋" w:hint="default"/>
          <w:b/>
          <w:bCs/>
          <w:color w:val="auto"/>
          <w:sz w:val="28"/>
          <w:szCs w:val="28"/>
          <w:lang w:val="en-US" w:eastAsia="zh-CN"/>
        </w:rPr>
      </w:pPr>
      <w:r w:rsidRPr="008D06B0">
        <w:rPr>
          <w:rFonts w:ascii="仿宋_GB2312" w:eastAsia="仿宋_GB2312" w:hAnsi="仿宋" w:cs="仿宋"/>
          <w:b/>
          <w:bCs/>
          <w:color w:val="auto"/>
          <w:sz w:val="28"/>
          <w:szCs w:val="28"/>
          <w:lang w:val="en-US" w:eastAsia="zh-CN"/>
        </w:rPr>
        <w:t>5绿化养护服务</w:t>
      </w:r>
    </w:p>
    <w:p w14:paraId="003E302E" w14:textId="77777777" w:rsidR="0044762A" w:rsidRPr="008D06B0" w:rsidRDefault="0044762A">
      <w:pPr>
        <w:widowControl w:val="0"/>
        <w:tabs>
          <w:tab w:val="left" w:pos="1350"/>
        </w:tabs>
        <w:spacing w:line="560" w:lineRule="exact"/>
        <w:ind w:firstLineChars="200" w:firstLine="562"/>
        <w:rPr>
          <w:rFonts w:ascii="仿宋_GB2312" w:eastAsia="仿宋_GB2312" w:hAnsi="仿宋" w:cs="仿宋" w:hint="default"/>
          <w:b/>
          <w:bCs/>
          <w:color w:val="auto"/>
          <w:sz w:val="28"/>
          <w:szCs w:val="28"/>
          <w:lang w:val="en-US" w:eastAsia="zh-CN"/>
        </w:rPr>
      </w:pPr>
      <w:r w:rsidRPr="008D06B0">
        <w:rPr>
          <w:rFonts w:ascii="仿宋_GB2312" w:eastAsia="仿宋_GB2312" w:hAnsi="仿宋" w:cs="仿宋"/>
          <w:b/>
          <w:bCs/>
          <w:color w:val="auto"/>
          <w:sz w:val="28"/>
          <w:szCs w:val="28"/>
          <w:lang w:val="en-US" w:eastAsia="zh-CN"/>
        </w:rPr>
        <w:t>5.1服务范围</w:t>
      </w:r>
    </w:p>
    <w:p w14:paraId="6CCAF839" w14:textId="77777777" w:rsidR="0044762A" w:rsidRPr="008D06B0" w:rsidRDefault="0044762A">
      <w:pPr>
        <w:widowControl w:val="0"/>
        <w:tabs>
          <w:tab w:val="left" w:pos="567"/>
        </w:tabs>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zh-CN" w:eastAsia="zh-CN"/>
        </w:rPr>
        <w:t>包含院区</w:t>
      </w:r>
      <w:r w:rsidRPr="008D06B0">
        <w:rPr>
          <w:rFonts w:ascii="仿宋_GB2312" w:eastAsia="仿宋_GB2312" w:hAnsi="仿宋" w:cs="仿宋"/>
          <w:color w:val="auto"/>
          <w:sz w:val="28"/>
          <w:szCs w:val="28"/>
          <w:lang w:val="en-US" w:eastAsia="zh-CN"/>
        </w:rPr>
        <w:t>所有绿植和办公楼内除办公室和餐厅内绿植以外的</w:t>
      </w:r>
      <w:r w:rsidRPr="008D06B0">
        <w:rPr>
          <w:rFonts w:ascii="仿宋_GB2312" w:eastAsia="仿宋_GB2312" w:hAnsi="仿宋" w:cs="仿宋"/>
          <w:color w:val="auto"/>
          <w:sz w:val="28"/>
          <w:szCs w:val="28"/>
          <w:lang w:val="zh-CN" w:eastAsia="zh-CN"/>
        </w:rPr>
        <w:t>所有绿植、草皮、花卉、树木、行道树定期修剪养护、施肥、浇水、病虫害防治；绿地内环境卫生保持；负责</w:t>
      </w:r>
      <w:r w:rsidRPr="008D06B0">
        <w:rPr>
          <w:rFonts w:ascii="仿宋_GB2312" w:eastAsia="仿宋_GB2312" w:hAnsi="仿宋" w:cs="仿宋"/>
          <w:color w:val="auto"/>
          <w:sz w:val="28"/>
          <w:szCs w:val="28"/>
          <w:lang w:val="en-US" w:eastAsia="zh-CN"/>
        </w:rPr>
        <w:t>办公楼内绿植</w:t>
      </w:r>
      <w:r w:rsidRPr="008D06B0">
        <w:rPr>
          <w:rFonts w:ascii="仿宋_GB2312" w:eastAsia="仿宋_GB2312" w:hAnsi="仿宋" w:cs="仿宋"/>
          <w:color w:val="auto"/>
          <w:sz w:val="28"/>
          <w:szCs w:val="28"/>
          <w:lang w:val="zh-CN" w:eastAsia="zh-CN"/>
        </w:rPr>
        <w:t>租摆</w:t>
      </w:r>
      <w:r w:rsidRPr="008D06B0">
        <w:rPr>
          <w:rFonts w:ascii="仿宋_GB2312" w:eastAsia="仿宋_GB2312" w:hAnsi="仿宋" w:cs="仿宋"/>
          <w:color w:val="auto"/>
          <w:sz w:val="28"/>
          <w:szCs w:val="28"/>
          <w:lang w:val="en-US" w:eastAsia="zh-CN"/>
        </w:rPr>
        <w:t>布置，租摆绿植品质数量、放置地点应征的采购人同意；</w:t>
      </w:r>
      <w:r w:rsidRPr="008D06B0">
        <w:rPr>
          <w:rFonts w:ascii="仿宋_GB2312" w:eastAsia="仿宋_GB2312" w:hAnsi="仿宋" w:cs="仿宋"/>
          <w:color w:val="auto"/>
          <w:sz w:val="28"/>
          <w:szCs w:val="28"/>
          <w:lang w:val="zh-CN" w:eastAsia="zh-CN"/>
        </w:rPr>
        <w:t>院内花箱花卉定期更换养护；临时花卉需求服务（按</w:t>
      </w:r>
      <w:r w:rsidRPr="008D06B0">
        <w:rPr>
          <w:rFonts w:ascii="仿宋_GB2312" w:eastAsia="仿宋_GB2312" w:hAnsi="仿宋" w:cs="仿宋"/>
          <w:color w:val="auto"/>
          <w:sz w:val="28"/>
          <w:szCs w:val="28"/>
          <w:lang w:val="en-US" w:eastAsia="zh-CN"/>
        </w:rPr>
        <w:t>采购</w:t>
      </w:r>
      <w:r w:rsidRPr="008D06B0">
        <w:rPr>
          <w:rFonts w:ascii="仿宋_GB2312" w:eastAsia="仿宋_GB2312" w:hAnsi="仿宋" w:cs="仿宋"/>
          <w:color w:val="auto"/>
          <w:sz w:val="28"/>
          <w:szCs w:val="28"/>
          <w:lang w:val="zh-CN" w:eastAsia="zh-CN"/>
        </w:rPr>
        <w:t>人要求）。</w:t>
      </w:r>
    </w:p>
    <w:p w14:paraId="41A1A6A8" w14:textId="77777777" w:rsidR="0044762A" w:rsidRPr="008D06B0" w:rsidRDefault="0044762A">
      <w:pPr>
        <w:widowControl w:val="0"/>
        <w:tabs>
          <w:tab w:val="left" w:pos="1350"/>
        </w:tabs>
        <w:spacing w:line="560" w:lineRule="exact"/>
        <w:ind w:firstLineChars="200" w:firstLine="562"/>
        <w:rPr>
          <w:rFonts w:ascii="仿宋_GB2312" w:eastAsia="仿宋_GB2312" w:hAnsi="仿宋" w:cs="仿宋" w:hint="default"/>
          <w:b/>
          <w:bCs/>
          <w:color w:val="auto"/>
          <w:sz w:val="28"/>
          <w:szCs w:val="28"/>
          <w:lang w:val="en-US" w:eastAsia="zh-CN"/>
        </w:rPr>
      </w:pPr>
      <w:r w:rsidRPr="008D06B0">
        <w:rPr>
          <w:rFonts w:ascii="仿宋_GB2312" w:eastAsia="仿宋_GB2312" w:hAnsi="仿宋" w:cs="仿宋"/>
          <w:b/>
          <w:bCs/>
          <w:color w:val="auto"/>
          <w:sz w:val="28"/>
          <w:szCs w:val="28"/>
          <w:lang w:val="en-US" w:eastAsia="zh-CN"/>
        </w:rPr>
        <w:t>5.2服务标准及要求</w:t>
      </w:r>
    </w:p>
    <w:p w14:paraId="71835E4F" w14:textId="77777777" w:rsidR="0044762A" w:rsidRPr="008D06B0" w:rsidRDefault="0044762A">
      <w:pPr>
        <w:widowControl w:val="0"/>
        <w:tabs>
          <w:tab w:val="left" w:pos="567"/>
        </w:tabs>
        <w:spacing w:line="560" w:lineRule="exact"/>
        <w:ind w:firstLineChars="200" w:firstLine="560"/>
        <w:rPr>
          <w:rFonts w:ascii="仿宋_GB2312" w:eastAsia="仿宋_GB2312" w:hAnsi="仿宋" w:cs="仿宋" w:hint="default"/>
          <w:color w:val="auto"/>
          <w:sz w:val="28"/>
          <w:szCs w:val="28"/>
          <w:lang w:val="zh-CN" w:eastAsia="zh-CN"/>
        </w:rPr>
      </w:pPr>
      <w:r w:rsidRPr="008D06B0">
        <w:rPr>
          <w:rFonts w:ascii="仿宋_GB2312" w:eastAsia="仿宋_GB2312" w:hAnsi="仿宋" w:cs="仿宋"/>
          <w:color w:val="auto"/>
          <w:sz w:val="28"/>
          <w:szCs w:val="28"/>
          <w:lang w:val="zh-CN" w:eastAsia="zh-CN"/>
        </w:rPr>
        <w:t>新种植苗木一年内达到正常生长标准。</w:t>
      </w:r>
    </w:p>
    <w:p w14:paraId="57C5F063" w14:textId="77777777" w:rsidR="0044762A" w:rsidRPr="008D06B0" w:rsidRDefault="0044762A">
      <w:pPr>
        <w:widowControl w:val="0"/>
        <w:tabs>
          <w:tab w:val="left" w:pos="567"/>
        </w:tabs>
        <w:spacing w:line="560" w:lineRule="exact"/>
        <w:ind w:firstLineChars="200" w:firstLine="560"/>
        <w:rPr>
          <w:rFonts w:ascii="仿宋_GB2312" w:eastAsia="仿宋_GB2312" w:hAnsi="仿宋" w:cs="仿宋" w:hint="default"/>
          <w:color w:val="auto"/>
          <w:sz w:val="28"/>
          <w:szCs w:val="28"/>
          <w:lang w:val="zh-CN" w:eastAsia="zh-CN"/>
        </w:rPr>
      </w:pPr>
      <w:r w:rsidRPr="008D06B0">
        <w:rPr>
          <w:rFonts w:ascii="仿宋_GB2312" w:eastAsia="仿宋_GB2312" w:hAnsi="仿宋" w:cs="仿宋"/>
          <w:color w:val="auto"/>
          <w:sz w:val="28"/>
          <w:szCs w:val="28"/>
          <w:lang w:val="zh-CN" w:eastAsia="zh-CN"/>
        </w:rPr>
        <w:t xml:space="preserve">各类乔木：生长健壮，长势茂盛，无黄叶、焦叶。无严重病虫害危害现象。修剪及时，方法得当，树型整齐美观，无枯死枝、无徒长枝、交叉枝，树基部无萌蘖，树体无倾斜。无死树，缺株现象。 </w:t>
      </w:r>
    </w:p>
    <w:p w14:paraId="5FA3F130" w14:textId="77777777" w:rsidR="0044762A" w:rsidRPr="008D06B0" w:rsidRDefault="0044762A">
      <w:pPr>
        <w:widowControl w:val="0"/>
        <w:tabs>
          <w:tab w:val="left" w:pos="567"/>
        </w:tabs>
        <w:spacing w:line="560" w:lineRule="exact"/>
        <w:ind w:firstLineChars="200" w:firstLine="560"/>
        <w:rPr>
          <w:rFonts w:ascii="仿宋_GB2312" w:eastAsia="仿宋_GB2312" w:hAnsi="仿宋" w:cs="仿宋" w:hint="default"/>
          <w:color w:val="auto"/>
          <w:sz w:val="28"/>
          <w:szCs w:val="28"/>
          <w:lang w:val="zh-CN" w:eastAsia="zh-CN"/>
        </w:rPr>
      </w:pPr>
      <w:r w:rsidRPr="008D06B0">
        <w:rPr>
          <w:rFonts w:ascii="仿宋_GB2312" w:eastAsia="仿宋_GB2312" w:hAnsi="仿宋" w:cs="仿宋"/>
          <w:color w:val="auto"/>
          <w:sz w:val="28"/>
          <w:szCs w:val="28"/>
          <w:lang w:val="zh-CN" w:eastAsia="zh-CN"/>
        </w:rPr>
        <w:t xml:space="preserve">花灌木（包括藤本及攀援植物）：苗木生长旺盛，叶色鲜亮有光泽，冠型丰满，造型美观大方；配置结构匀称，高低错落有致；无明显病虫害发生，修剪科学合理，及时清理枯死衰败枝条，无缺株断档现象，无杂草危害。藤本及攀援植物及时绑缚、牵引或设立网架。 </w:t>
      </w:r>
    </w:p>
    <w:p w14:paraId="2F689581" w14:textId="77777777" w:rsidR="0044762A" w:rsidRPr="008D06B0" w:rsidRDefault="0044762A">
      <w:pPr>
        <w:widowControl w:val="0"/>
        <w:tabs>
          <w:tab w:val="left" w:pos="567"/>
        </w:tabs>
        <w:spacing w:line="560" w:lineRule="exact"/>
        <w:ind w:firstLineChars="200" w:firstLine="560"/>
        <w:rPr>
          <w:rFonts w:ascii="仿宋_GB2312" w:eastAsia="仿宋_GB2312" w:hAnsi="仿宋" w:cs="仿宋" w:hint="default"/>
          <w:color w:val="auto"/>
          <w:sz w:val="28"/>
          <w:szCs w:val="28"/>
          <w:lang w:val="zh-CN" w:eastAsia="zh-CN"/>
        </w:rPr>
      </w:pPr>
      <w:r w:rsidRPr="008D06B0">
        <w:rPr>
          <w:rFonts w:ascii="仿宋_GB2312" w:eastAsia="仿宋_GB2312" w:hAnsi="仿宋" w:cs="仿宋"/>
          <w:color w:val="auto"/>
          <w:sz w:val="28"/>
          <w:szCs w:val="28"/>
          <w:lang w:val="zh-CN" w:eastAsia="zh-CN"/>
        </w:rPr>
        <w:t xml:space="preserve">绿篱、整形植物：生长旺盛，枝叶繁茂，整齐一致；正常情况下无黄叶、卷叶，无缺株断档，无明显病虫害发生，无杂草杂树、乱扯乱挂；土壤疏松肥沃，墒情良好；修剪及时，图案美观，曲线圆滑，三面平整。 </w:t>
      </w:r>
    </w:p>
    <w:p w14:paraId="5A3C5240" w14:textId="77777777" w:rsidR="0044762A" w:rsidRPr="008D06B0" w:rsidRDefault="0044762A">
      <w:pPr>
        <w:widowControl w:val="0"/>
        <w:tabs>
          <w:tab w:val="left" w:pos="567"/>
        </w:tabs>
        <w:spacing w:line="560" w:lineRule="exact"/>
        <w:ind w:firstLineChars="200" w:firstLine="560"/>
        <w:rPr>
          <w:rFonts w:ascii="仿宋_GB2312" w:eastAsia="仿宋_GB2312" w:hAnsi="仿宋" w:cs="仿宋" w:hint="default"/>
          <w:color w:val="auto"/>
          <w:sz w:val="28"/>
          <w:szCs w:val="28"/>
          <w:lang w:val="zh-CN" w:eastAsia="zh-CN"/>
        </w:rPr>
      </w:pPr>
      <w:r w:rsidRPr="008D06B0">
        <w:rPr>
          <w:rFonts w:ascii="仿宋_GB2312" w:eastAsia="仿宋_GB2312" w:hAnsi="仿宋" w:cs="仿宋"/>
          <w:color w:val="auto"/>
          <w:sz w:val="28"/>
          <w:szCs w:val="28"/>
          <w:lang w:val="zh-CN" w:eastAsia="zh-CN"/>
        </w:rPr>
        <w:lastRenderedPageBreak/>
        <w:t xml:space="preserve">草坪、地被植物：生长旺盛，色泽正常，目测无杂草、无疯长、无斑秃现象，覆盖率99%以上；适时适度修剪，要求均匀整齐，土壤疏松，及时浇水无旱象、无积水； </w:t>
      </w:r>
    </w:p>
    <w:p w14:paraId="572C39AA" w14:textId="77777777" w:rsidR="0044762A" w:rsidRPr="008D06B0" w:rsidRDefault="0044762A">
      <w:pPr>
        <w:widowControl w:val="0"/>
        <w:tabs>
          <w:tab w:val="left" w:pos="567"/>
        </w:tabs>
        <w:spacing w:line="560" w:lineRule="exact"/>
        <w:ind w:firstLineChars="200" w:firstLine="560"/>
        <w:rPr>
          <w:rFonts w:ascii="仿宋_GB2312" w:eastAsia="仿宋_GB2312" w:hAnsi="仿宋" w:cs="仿宋" w:hint="default"/>
          <w:color w:val="auto"/>
          <w:sz w:val="28"/>
          <w:szCs w:val="28"/>
          <w:lang w:val="zh-CN" w:eastAsia="zh-CN"/>
        </w:rPr>
      </w:pPr>
      <w:r w:rsidRPr="008D06B0">
        <w:rPr>
          <w:rFonts w:ascii="仿宋_GB2312" w:eastAsia="仿宋_GB2312" w:hAnsi="仿宋" w:cs="仿宋"/>
          <w:color w:val="auto"/>
          <w:sz w:val="28"/>
          <w:szCs w:val="28"/>
          <w:lang w:val="zh-CN" w:eastAsia="zh-CN"/>
        </w:rPr>
        <w:t>仔细观察病虫害发生情况，及时防治，用药科学合理，无药害发生。（草坪整体高度不超过8公分）。</w:t>
      </w:r>
    </w:p>
    <w:p w14:paraId="56AD157C" w14:textId="77777777" w:rsidR="0044762A" w:rsidRPr="008D06B0" w:rsidRDefault="0044762A">
      <w:pPr>
        <w:widowControl w:val="0"/>
        <w:tabs>
          <w:tab w:val="left" w:pos="567"/>
        </w:tabs>
        <w:spacing w:line="560" w:lineRule="exact"/>
        <w:ind w:firstLineChars="200" w:firstLine="560"/>
        <w:rPr>
          <w:rFonts w:ascii="仿宋_GB2312" w:eastAsia="仿宋_GB2312" w:hAnsi="仿宋" w:cs="仿宋" w:hint="default"/>
          <w:color w:val="auto"/>
          <w:sz w:val="28"/>
          <w:szCs w:val="28"/>
          <w:lang w:val="zh-CN" w:eastAsia="zh-CN"/>
        </w:rPr>
      </w:pPr>
      <w:r w:rsidRPr="008D06B0">
        <w:rPr>
          <w:rFonts w:ascii="仿宋_GB2312" w:eastAsia="仿宋_GB2312" w:hAnsi="仿宋" w:cs="仿宋"/>
          <w:color w:val="auto"/>
          <w:sz w:val="28"/>
          <w:szCs w:val="28"/>
          <w:lang w:val="zh-CN" w:eastAsia="zh-CN"/>
        </w:rPr>
        <w:t>保持环境卫生整洁：绿地内保持整洁，无杂物、无烟头、无白色污染，无树挂、堆物、堆料、搭棚，无私拉乱扯、钉栓刻画等现象。</w:t>
      </w:r>
    </w:p>
    <w:p w14:paraId="491E1102" w14:textId="77777777" w:rsidR="0044762A" w:rsidRPr="008D06B0" w:rsidRDefault="0044762A">
      <w:pPr>
        <w:widowControl w:val="0"/>
        <w:tabs>
          <w:tab w:val="left" w:pos="567"/>
        </w:tabs>
        <w:spacing w:line="560" w:lineRule="exact"/>
        <w:ind w:firstLineChars="200" w:firstLine="560"/>
        <w:rPr>
          <w:rFonts w:ascii="仿宋_GB2312" w:eastAsia="仿宋_GB2312" w:hAnsi="仿宋" w:cs="仿宋" w:hint="default"/>
          <w:color w:val="auto"/>
          <w:sz w:val="28"/>
          <w:szCs w:val="28"/>
          <w:lang w:val="zh-CN" w:eastAsia="zh-CN"/>
        </w:rPr>
      </w:pPr>
      <w:r w:rsidRPr="008D06B0">
        <w:rPr>
          <w:rFonts w:ascii="仿宋_GB2312" w:eastAsia="仿宋_GB2312" w:hAnsi="仿宋" w:cs="仿宋"/>
          <w:color w:val="auto"/>
          <w:sz w:val="28"/>
          <w:szCs w:val="28"/>
          <w:lang w:val="zh-CN" w:eastAsia="zh-CN"/>
        </w:rPr>
        <w:t>负责花卉租摆需求服务（按</w:t>
      </w:r>
      <w:r w:rsidRPr="008D06B0">
        <w:rPr>
          <w:rFonts w:ascii="仿宋_GB2312" w:eastAsia="仿宋_GB2312" w:hAnsi="仿宋" w:cs="仿宋"/>
          <w:color w:val="auto"/>
          <w:sz w:val="28"/>
          <w:szCs w:val="28"/>
          <w:lang w:val="en-US" w:eastAsia="zh-CN"/>
        </w:rPr>
        <w:t>采购人</w:t>
      </w:r>
      <w:r w:rsidRPr="008D06B0">
        <w:rPr>
          <w:rFonts w:ascii="仿宋_GB2312" w:eastAsia="仿宋_GB2312" w:hAnsi="仿宋" w:cs="仿宋"/>
          <w:color w:val="auto"/>
          <w:sz w:val="28"/>
          <w:szCs w:val="28"/>
          <w:lang w:val="zh-CN" w:eastAsia="zh-CN"/>
        </w:rPr>
        <w:t>要求）。</w:t>
      </w:r>
    </w:p>
    <w:p w14:paraId="217F6733" w14:textId="77777777" w:rsidR="0044762A" w:rsidRPr="008D06B0" w:rsidRDefault="0044762A">
      <w:pPr>
        <w:widowControl w:val="0"/>
        <w:spacing w:line="560" w:lineRule="exact"/>
        <w:ind w:firstLineChars="200" w:firstLine="562"/>
        <w:rPr>
          <w:rFonts w:ascii="仿宋_GB2312" w:eastAsia="仿宋_GB2312" w:hAnsi="仿宋" w:cs="仿宋" w:hint="default"/>
          <w:b/>
          <w:bCs/>
          <w:color w:val="auto"/>
          <w:sz w:val="28"/>
          <w:szCs w:val="28"/>
          <w:lang w:val="en-US" w:eastAsia="zh-CN"/>
        </w:rPr>
      </w:pPr>
      <w:r w:rsidRPr="008D06B0">
        <w:rPr>
          <w:rFonts w:ascii="仿宋_GB2312" w:eastAsia="仿宋_GB2312" w:hAnsi="仿宋" w:cs="仿宋"/>
          <w:b/>
          <w:bCs/>
          <w:color w:val="auto"/>
          <w:sz w:val="28"/>
          <w:szCs w:val="28"/>
          <w:lang w:val="en-US" w:eastAsia="zh-CN"/>
        </w:rPr>
        <w:t>6消防控制室</w:t>
      </w:r>
    </w:p>
    <w:p w14:paraId="2FA6D177" w14:textId="77777777" w:rsidR="0044762A" w:rsidRPr="008D06B0" w:rsidRDefault="0044762A">
      <w:pPr>
        <w:widowControl w:val="0"/>
        <w:tabs>
          <w:tab w:val="left" w:pos="1350"/>
        </w:tabs>
        <w:spacing w:line="560" w:lineRule="exact"/>
        <w:ind w:firstLineChars="200" w:firstLine="562"/>
        <w:rPr>
          <w:rFonts w:ascii="仿宋_GB2312" w:eastAsia="仿宋_GB2312" w:hAnsi="仿宋" w:cs="仿宋" w:hint="default"/>
          <w:b/>
          <w:bCs/>
          <w:color w:val="auto"/>
          <w:sz w:val="28"/>
          <w:szCs w:val="28"/>
          <w:lang w:val="en-US" w:eastAsia="zh-CN"/>
        </w:rPr>
      </w:pPr>
      <w:r w:rsidRPr="008D06B0">
        <w:rPr>
          <w:rFonts w:ascii="仿宋_GB2312" w:eastAsia="仿宋_GB2312" w:hAnsi="仿宋" w:cs="仿宋"/>
          <w:b/>
          <w:bCs/>
          <w:color w:val="auto"/>
          <w:sz w:val="28"/>
          <w:szCs w:val="28"/>
          <w:lang w:val="en-US" w:eastAsia="zh-CN"/>
        </w:rPr>
        <w:t>6.1服务范围</w:t>
      </w:r>
    </w:p>
    <w:p w14:paraId="2DBE9614" w14:textId="77777777" w:rsidR="0044762A" w:rsidRPr="008D06B0" w:rsidRDefault="0044762A">
      <w:pPr>
        <w:widowControl w:val="0"/>
        <w:tabs>
          <w:tab w:val="left" w:pos="567"/>
        </w:tabs>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zh-CN" w:eastAsia="zh-CN"/>
        </w:rPr>
        <w:t>中标人</w:t>
      </w:r>
      <w:r w:rsidRPr="008D06B0">
        <w:rPr>
          <w:rFonts w:ascii="仿宋_GB2312" w:eastAsia="仿宋_GB2312" w:hAnsi="仿宋" w:cs="仿宋"/>
          <w:color w:val="auto"/>
          <w:sz w:val="28"/>
          <w:szCs w:val="28"/>
          <w:lang w:val="en-US" w:eastAsia="zh-CN"/>
        </w:rPr>
        <w:t>按照现行消防规范执行安排专职</w:t>
      </w:r>
      <w:r w:rsidRPr="008D06B0">
        <w:rPr>
          <w:rFonts w:ascii="仿宋_GB2312" w:eastAsia="仿宋_GB2312" w:hAnsi="仿宋" w:cs="仿宋"/>
          <w:color w:val="auto"/>
          <w:sz w:val="28"/>
          <w:szCs w:val="28"/>
          <w:lang w:val="zh-CN" w:eastAsia="zh-CN"/>
        </w:rPr>
        <w:t>人员</w:t>
      </w:r>
      <w:r w:rsidRPr="008D06B0">
        <w:rPr>
          <w:rFonts w:ascii="仿宋_GB2312" w:eastAsia="仿宋_GB2312" w:hAnsi="仿宋" w:cs="仿宋"/>
          <w:color w:val="auto"/>
          <w:sz w:val="28"/>
          <w:szCs w:val="28"/>
          <w:lang w:val="en-US" w:eastAsia="zh-CN"/>
        </w:rPr>
        <w:t>对消控室的24小时值守服务，接收、处理火灾报警信号，控制相关消防设施，保障采购人生命财产安全。遵守采购人相关工作纪律要求，服从采购人工作管理。</w:t>
      </w:r>
    </w:p>
    <w:p w14:paraId="03903A90" w14:textId="77777777" w:rsidR="0044762A" w:rsidRPr="008D06B0" w:rsidRDefault="0044762A">
      <w:pPr>
        <w:widowControl w:val="0"/>
        <w:tabs>
          <w:tab w:val="left" w:pos="1350"/>
        </w:tabs>
        <w:spacing w:line="560" w:lineRule="exact"/>
        <w:ind w:firstLineChars="200" w:firstLine="562"/>
        <w:rPr>
          <w:rFonts w:ascii="仿宋_GB2312" w:eastAsia="仿宋_GB2312" w:hAnsi="仿宋" w:cs="仿宋" w:hint="default"/>
          <w:b/>
          <w:bCs/>
          <w:color w:val="auto"/>
          <w:sz w:val="28"/>
          <w:szCs w:val="28"/>
          <w:lang w:val="zh-CN" w:eastAsia="zh-CN"/>
        </w:rPr>
      </w:pPr>
      <w:r w:rsidRPr="008D06B0">
        <w:rPr>
          <w:rFonts w:ascii="仿宋_GB2312" w:eastAsia="仿宋_GB2312" w:hAnsi="仿宋" w:cs="仿宋"/>
          <w:b/>
          <w:bCs/>
          <w:color w:val="auto"/>
          <w:sz w:val="28"/>
          <w:szCs w:val="28"/>
          <w:lang w:val="en-US" w:eastAsia="zh-CN"/>
        </w:rPr>
        <w:t>6.2</w:t>
      </w:r>
      <w:r w:rsidRPr="008D06B0">
        <w:rPr>
          <w:rFonts w:ascii="仿宋_GB2312" w:eastAsia="仿宋_GB2312" w:hAnsi="仿宋" w:cs="仿宋"/>
          <w:b/>
          <w:bCs/>
          <w:color w:val="auto"/>
          <w:sz w:val="28"/>
          <w:szCs w:val="28"/>
          <w:lang w:val="zh-CN" w:eastAsia="zh-CN"/>
        </w:rPr>
        <w:t>服务内容</w:t>
      </w:r>
    </w:p>
    <w:p w14:paraId="4F2349C1" w14:textId="77777777" w:rsidR="0044762A" w:rsidRPr="008D06B0" w:rsidRDefault="0044762A">
      <w:pPr>
        <w:widowControl w:val="0"/>
        <w:tabs>
          <w:tab w:val="left" w:pos="567"/>
        </w:tabs>
        <w:spacing w:line="560" w:lineRule="exact"/>
        <w:ind w:firstLineChars="200" w:firstLine="560"/>
        <w:rPr>
          <w:rFonts w:ascii="仿宋_GB2312" w:eastAsia="仿宋_GB2312" w:hAnsi="仿宋" w:cs="仿宋" w:hint="default"/>
          <w:color w:val="auto"/>
          <w:sz w:val="28"/>
          <w:szCs w:val="28"/>
          <w:lang w:val="zh-CN" w:eastAsia="zh-CN"/>
        </w:rPr>
      </w:pPr>
      <w:r w:rsidRPr="008D06B0">
        <w:rPr>
          <w:rFonts w:ascii="仿宋_GB2312" w:eastAsia="仿宋_GB2312" w:hAnsi="仿宋" w:cs="仿宋"/>
          <w:color w:val="auto"/>
          <w:sz w:val="28"/>
          <w:szCs w:val="28"/>
          <w:lang w:val="en-US" w:eastAsia="zh-CN"/>
        </w:rPr>
        <w:t>消防控制室实行四班三运转、每日 24 小时不间断值守制度，值守人员每班次工作时间不得大于 8小时、不少于 2 人。</w:t>
      </w:r>
    </w:p>
    <w:p w14:paraId="17D147BC" w14:textId="77777777" w:rsidR="0044762A" w:rsidRPr="008D06B0" w:rsidRDefault="0044762A">
      <w:pPr>
        <w:widowControl w:val="0"/>
        <w:tabs>
          <w:tab w:val="left" w:pos="1350"/>
        </w:tabs>
        <w:spacing w:line="560" w:lineRule="exact"/>
        <w:ind w:firstLineChars="200" w:firstLine="562"/>
        <w:rPr>
          <w:rFonts w:ascii="仿宋_GB2312" w:eastAsia="仿宋_GB2312" w:hAnsi="仿宋" w:cs="仿宋" w:hint="default"/>
          <w:b/>
          <w:bCs/>
          <w:color w:val="auto"/>
          <w:sz w:val="28"/>
          <w:szCs w:val="28"/>
          <w:lang w:val="zh-CN" w:eastAsia="zh-CN"/>
        </w:rPr>
      </w:pPr>
      <w:r w:rsidRPr="008D06B0">
        <w:rPr>
          <w:rFonts w:ascii="仿宋_GB2312" w:eastAsia="仿宋_GB2312" w:hAnsi="仿宋" w:cs="仿宋"/>
          <w:b/>
          <w:bCs/>
          <w:color w:val="auto"/>
          <w:sz w:val="28"/>
          <w:szCs w:val="28"/>
          <w:lang w:val="en-US" w:eastAsia="zh-CN"/>
        </w:rPr>
        <w:t>6.3</w:t>
      </w:r>
      <w:r w:rsidRPr="008D06B0">
        <w:rPr>
          <w:rFonts w:ascii="仿宋_GB2312" w:eastAsia="仿宋_GB2312" w:hAnsi="仿宋" w:cs="仿宋"/>
          <w:b/>
          <w:bCs/>
          <w:color w:val="auto"/>
          <w:sz w:val="28"/>
          <w:szCs w:val="28"/>
          <w:lang w:val="zh-CN" w:eastAsia="zh-CN"/>
        </w:rPr>
        <w:t>服务要求及标准</w:t>
      </w:r>
    </w:p>
    <w:p w14:paraId="52B9A9DF" w14:textId="77777777" w:rsidR="0044762A" w:rsidRPr="008D06B0" w:rsidRDefault="0044762A">
      <w:pPr>
        <w:widowControl w:val="0"/>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 xml:space="preserve">在服务期内，对值守人员的管理要求应当按照现行消防规范执行。值守人员应熟练操作消防设施，记录班次内消防报警控制器发生的“故障、火警、动作”信息。负责值班时对火灾报警部位的核实和拨打火警电话、启动应急预案等紧急情况的处置，同时负责本区域内重点部位的消防泵房、喷淋报警阀室及各楼宇内外部消防的设备检查记录，并及时反馈。 </w:t>
      </w:r>
    </w:p>
    <w:p w14:paraId="37B6C127" w14:textId="77777777" w:rsidR="0044762A" w:rsidRPr="008D06B0" w:rsidRDefault="0044762A">
      <w:pPr>
        <w:widowControl w:val="0"/>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中标人应当规范设备出现故障时值守人员的处置流程和应急处理措</w:t>
      </w:r>
      <w:r w:rsidRPr="008D06B0">
        <w:rPr>
          <w:rFonts w:ascii="仿宋_GB2312" w:eastAsia="仿宋_GB2312" w:hAnsi="仿宋" w:cs="仿宋"/>
          <w:color w:val="auto"/>
          <w:sz w:val="28"/>
          <w:szCs w:val="28"/>
          <w:lang w:val="en-US" w:eastAsia="zh-CN"/>
        </w:rPr>
        <w:lastRenderedPageBreak/>
        <w:t xml:space="preserve">施，针对不同类型故障，细化消防控制室人员的处置流程并积极采取相应补救措施，防止因设备故障检修期间发生火灾事故。 </w:t>
      </w:r>
    </w:p>
    <w:p w14:paraId="791CD9A5" w14:textId="77777777" w:rsidR="0044762A" w:rsidRPr="008D06B0" w:rsidRDefault="0044762A">
      <w:pPr>
        <w:widowControl w:val="0"/>
        <w:spacing w:line="560" w:lineRule="exact"/>
        <w:ind w:firstLineChars="200" w:firstLine="560"/>
        <w:rPr>
          <w:rFonts w:ascii="仿宋_GB2312" w:eastAsia="仿宋_GB2312" w:hAnsi="仿宋" w:cs="仿宋" w:hint="default"/>
          <w:strike/>
          <w:color w:val="auto"/>
          <w:sz w:val="28"/>
          <w:szCs w:val="28"/>
          <w:lang w:val="en-US" w:eastAsia="zh-CN"/>
        </w:rPr>
      </w:pPr>
      <w:r w:rsidRPr="008D06B0">
        <w:rPr>
          <w:rFonts w:ascii="仿宋_GB2312" w:eastAsia="仿宋_GB2312" w:hAnsi="仿宋" w:cs="仿宋"/>
          <w:color w:val="auto"/>
          <w:sz w:val="28"/>
          <w:szCs w:val="28"/>
          <w:lang w:val="en-US" w:eastAsia="zh-CN"/>
        </w:rPr>
        <w:t>消防控制室值守人员上岗工作期间应遵守采购人相关工作纪律要求，服从采购人工作管理，值守人员只能从事值守相关或采购人委托的其他工作；值守人员工作时应统一着装，主动做好消控室的清洁卫生工作；身体健康，认真履行相关的责任与义务；中标人应在消防控制室建立完善的消防档案，包括但不限于所属楼宇点位图纸、设备清单、重点部位情况、应急预案、专兼职义务消防员、火警记录本、建筑消防设施巡查记录本等，并保存完好；专职</w:t>
      </w:r>
      <w:r w:rsidRPr="008D06B0">
        <w:rPr>
          <w:rFonts w:ascii="仿宋_GB2312" w:eastAsia="仿宋_GB2312" w:hAnsi="仿宋" w:cs="仿宋"/>
          <w:color w:val="auto"/>
          <w:sz w:val="28"/>
          <w:szCs w:val="28"/>
          <w:lang w:val="zh-CN" w:eastAsia="zh-CN"/>
        </w:rPr>
        <w:t>人员</w:t>
      </w:r>
      <w:r w:rsidRPr="008D06B0">
        <w:rPr>
          <w:rFonts w:ascii="仿宋_GB2312" w:eastAsia="仿宋_GB2312" w:hAnsi="仿宋" w:cs="仿宋"/>
          <w:color w:val="auto"/>
          <w:sz w:val="28"/>
          <w:szCs w:val="28"/>
          <w:lang w:val="en-US" w:eastAsia="zh-CN"/>
        </w:rPr>
        <w:t>应具有中级及以上消防设施操作员证；中标人应遵守采购人其他关于消防控制室管理的规定。</w:t>
      </w:r>
    </w:p>
    <w:p w14:paraId="62D67F08" w14:textId="77777777" w:rsidR="0044762A" w:rsidRPr="008D06B0" w:rsidRDefault="0044762A">
      <w:pPr>
        <w:widowControl w:val="0"/>
        <w:spacing w:line="560" w:lineRule="exact"/>
        <w:ind w:firstLineChars="200" w:firstLine="562"/>
        <w:rPr>
          <w:rFonts w:ascii="仿宋_GB2312" w:eastAsia="仿宋_GB2312" w:hAnsi="仿宋" w:cs="仿宋" w:hint="default"/>
          <w:b/>
          <w:bCs/>
          <w:color w:val="auto"/>
          <w:sz w:val="28"/>
          <w:szCs w:val="28"/>
          <w:lang w:val="en-US" w:eastAsia="zh-CN"/>
        </w:rPr>
      </w:pPr>
      <w:r w:rsidRPr="008D06B0">
        <w:rPr>
          <w:rFonts w:ascii="仿宋_GB2312" w:eastAsia="仿宋_GB2312" w:hAnsi="仿宋" w:cs="仿宋"/>
          <w:b/>
          <w:bCs/>
          <w:color w:val="auto"/>
          <w:sz w:val="28"/>
          <w:szCs w:val="28"/>
          <w:lang w:val="en-US" w:eastAsia="zh-CN"/>
        </w:rPr>
        <w:t>7综合楼</w:t>
      </w:r>
    </w:p>
    <w:p w14:paraId="59D44BEB" w14:textId="77777777" w:rsidR="0044762A" w:rsidRPr="008D06B0" w:rsidRDefault="0044762A">
      <w:pPr>
        <w:widowControl w:val="0"/>
        <w:tabs>
          <w:tab w:val="left" w:pos="1350"/>
        </w:tabs>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7.1服务范围</w:t>
      </w:r>
    </w:p>
    <w:p w14:paraId="4071536F" w14:textId="77777777" w:rsidR="0044762A" w:rsidRPr="008D06B0" w:rsidRDefault="0044762A">
      <w:pPr>
        <w:widowControl w:val="0"/>
        <w:tabs>
          <w:tab w:val="left" w:pos="567"/>
        </w:tabs>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综合楼的服务保障工作；主管、服务员应经过采购人考核方可上岗。</w:t>
      </w:r>
    </w:p>
    <w:p w14:paraId="569A93BA" w14:textId="77777777" w:rsidR="0044762A" w:rsidRPr="008D06B0" w:rsidRDefault="0044762A">
      <w:pPr>
        <w:widowControl w:val="0"/>
        <w:tabs>
          <w:tab w:val="left" w:pos="1350"/>
        </w:tabs>
        <w:spacing w:line="560" w:lineRule="exact"/>
        <w:ind w:firstLineChars="200" w:firstLine="560"/>
        <w:rPr>
          <w:rFonts w:ascii="仿宋_GB2312" w:eastAsia="仿宋_GB2312" w:hAnsi="仿宋" w:cs="仿宋" w:hint="default"/>
          <w:color w:val="auto"/>
          <w:sz w:val="28"/>
          <w:szCs w:val="28"/>
          <w:lang w:val="zh-CN" w:eastAsia="zh-CN"/>
        </w:rPr>
      </w:pPr>
      <w:r w:rsidRPr="008D06B0">
        <w:rPr>
          <w:rFonts w:ascii="仿宋_GB2312" w:eastAsia="仿宋_GB2312" w:hAnsi="仿宋" w:cs="仿宋"/>
          <w:color w:val="auto"/>
          <w:sz w:val="28"/>
          <w:szCs w:val="28"/>
          <w:lang w:val="en-US" w:eastAsia="zh-CN"/>
        </w:rPr>
        <w:t>7.2</w:t>
      </w:r>
      <w:r w:rsidRPr="008D06B0">
        <w:rPr>
          <w:rFonts w:ascii="仿宋_GB2312" w:eastAsia="仿宋_GB2312" w:hAnsi="仿宋" w:cs="仿宋"/>
          <w:color w:val="auto"/>
          <w:sz w:val="28"/>
          <w:szCs w:val="28"/>
          <w:lang w:val="zh-CN" w:eastAsia="zh-CN"/>
        </w:rPr>
        <w:t>服务内容</w:t>
      </w:r>
    </w:p>
    <w:p w14:paraId="03222E93" w14:textId="77777777" w:rsidR="0044762A" w:rsidRPr="008D06B0" w:rsidRDefault="0044762A">
      <w:pPr>
        <w:widowControl w:val="0"/>
        <w:tabs>
          <w:tab w:val="left" w:pos="567"/>
        </w:tabs>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提供综合楼的服务保障工作，负责设备、器具的维护、保养、清洗、消毒，负责楼内的清洁、消杀服务等。</w:t>
      </w:r>
    </w:p>
    <w:p w14:paraId="5161755F" w14:textId="77777777" w:rsidR="0044762A" w:rsidRPr="008D06B0" w:rsidRDefault="0044762A">
      <w:pPr>
        <w:widowControl w:val="0"/>
        <w:tabs>
          <w:tab w:val="left" w:pos="1350"/>
        </w:tabs>
        <w:spacing w:line="560" w:lineRule="exact"/>
        <w:ind w:firstLineChars="200" w:firstLine="560"/>
        <w:rPr>
          <w:rFonts w:ascii="仿宋_GB2312" w:eastAsia="仿宋_GB2312" w:hAnsi="仿宋" w:cs="仿宋" w:hint="default"/>
          <w:color w:val="auto"/>
          <w:sz w:val="28"/>
          <w:szCs w:val="28"/>
          <w:lang w:val="zh-CN" w:eastAsia="zh-CN"/>
        </w:rPr>
      </w:pPr>
      <w:r w:rsidRPr="008D06B0">
        <w:rPr>
          <w:rFonts w:ascii="仿宋_GB2312" w:eastAsia="仿宋_GB2312" w:hAnsi="仿宋" w:cs="仿宋"/>
          <w:color w:val="auto"/>
          <w:sz w:val="28"/>
          <w:szCs w:val="28"/>
          <w:lang w:val="en-US" w:eastAsia="zh-CN"/>
        </w:rPr>
        <w:t>7.3</w:t>
      </w:r>
      <w:r w:rsidRPr="008D06B0">
        <w:rPr>
          <w:rFonts w:ascii="仿宋_GB2312" w:eastAsia="仿宋_GB2312" w:hAnsi="仿宋" w:cs="仿宋"/>
          <w:color w:val="auto"/>
          <w:sz w:val="28"/>
          <w:szCs w:val="28"/>
          <w:lang w:val="zh-CN" w:eastAsia="zh-CN"/>
        </w:rPr>
        <w:t>服务要求及标准</w:t>
      </w:r>
    </w:p>
    <w:p w14:paraId="22E0B1A8" w14:textId="77777777" w:rsidR="0044762A" w:rsidRPr="008D06B0" w:rsidRDefault="0044762A">
      <w:pPr>
        <w:widowControl w:val="0"/>
        <w:tabs>
          <w:tab w:val="left" w:pos="567"/>
        </w:tabs>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服务要求</w:t>
      </w:r>
    </w:p>
    <w:p w14:paraId="210C32FB" w14:textId="77777777" w:rsidR="0044762A" w:rsidRPr="008D06B0" w:rsidRDefault="0044762A">
      <w:pPr>
        <w:widowControl w:val="0"/>
        <w:tabs>
          <w:tab w:val="left" w:pos="567"/>
        </w:tabs>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负责综合楼全面服务工作。清理大楼内的所有垃圾，对垃圾进行分类回收；收集及清理所有垃圾箱和花槽内的垃圾；清洁所有窗户、出入口、大门及门牌；清除所有手印及污渍，包括楼梯墙壁；清洁所有扶手、栏杆及玻璃表面；清扫所有通风窗口；清扫空调风口百叶及照明灯片；拖擦地、台表面；清洁所有楼梯、走廊及窗户；维护、保养、清</w:t>
      </w:r>
      <w:r w:rsidRPr="008D06B0">
        <w:rPr>
          <w:rFonts w:ascii="仿宋_GB2312" w:eastAsia="仿宋_GB2312" w:hAnsi="仿宋" w:cs="仿宋"/>
          <w:color w:val="auto"/>
          <w:sz w:val="28"/>
          <w:szCs w:val="28"/>
          <w:lang w:val="en-US" w:eastAsia="zh-CN"/>
        </w:rPr>
        <w:lastRenderedPageBreak/>
        <w:t>洗、消毒相关设备及器具；清洁所有灯饰；清扫、洗刷大厅入口地台及梯级；清扫大厅天花板尘埃；定期投放喷洒鼠、蟑螂、蚊蝇药物等。</w:t>
      </w:r>
    </w:p>
    <w:p w14:paraId="6C0C7C75" w14:textId="77777777" w:rsidR="0044762A" w:rsidRPr="008D06B0" w:rsidRDefault="0044762A">
      <w:pPr>
        <w:widowControl w:val="0"/>
        <w:tabs>
          <w:tab w:val="left" w:pos="567"/>
        </w:tabs>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服务标准</w:t>
      </w:r>
    </w:p>
    <w:p w14:paraId="360F73F7" w14:textId="77777777" w:rsidR="0044762A" w:rsidRPr="008D06B0" w:rsidRDefault="0044762A">
      <w:pPr>
        <w:widowControl w:val="0"/>
        <w:tabs>
          <w:tab w:val="left" w:pos="567"/>
        </w:tabs>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地面光亮无水迹、污迹，无尘物；楼梯、走廊、指示牌、门牌、通风窗口、地角线、墙壁、柱子、顶板无尘和无污物；垃圾桶内垃圾不超过1/2，并摆放整齐，外观干净；玻璃、门窗无污迹、水迹、裂痕，有明显安全标志；灯饰和其它饰物无尘土；无鼠害、无蚊蝇、无蟑螂。</w:t>
      </w:r>
    </w:p>
    <w:p w14:paraId="09E08E18" w14:textId="77777777" w:rsidR="0044762A" w:rsidRPr="008D06B0" w:rsidRDefault="0044762A">
      <w:pPr>
        <w:widowControl w:val="0"/>
        <w:spacing w:line="560" w:lineRule="exact"/>
        <w:ind w:firstLineChars="200" w:firstLine="560"/>
        <w:rPr>
          <w:rFonts w:ascii="仿宋_GB2312" w:eastAsia="仿宋_GB2312" w:hAnsi="仿宋" w:cs="仿宋" w:hint="default"/>
          <w:b/>
          <w:bCs/>
          <w:color w:val="auto"/>
          <w:sz w:val="28"/>
          <w:szCs w:val="28"/>
          <w:lang w:val="en-US" w:eastAsia="zh-CN"/>
        </w:rPr>
      </w:pPr>
      <w:r w:rsidRPr="008D06B0">
        <w:rPr>
          <w:rFonts w:ascii="仿宋_GB2312" w:eastAsia="仿宋_GB2312" w:hAnsi="仿宋" w:cs="仿宋"/>
          <w:color w:val="auto"/>
          <w:sz w:val="28"/>
          <w:szCs w:val="28"/>
          <w:lang w:val="en-US" w:eastAsia="zh-CN"/>
        </w:rPr>
        <w:t>8</w:t>
      </w:r>
      <w:r w:rsidRPr="008D06B0">
        <w:rPr>
          <w:rFonts w:ascii="仿宋_GB2312" w:eastAsia="仿宋_GB2312" w:hAnsi="仿宋" w:cs="仿宋"/>
          <w:b/>
          <w:bCs/>
          <w:color w:val="auto"/>
          <w:sz w:val="28"/>
          <w:szCs w:val="28"/>
          <w:lang w:val="en-US" w:eastAsia="zh-CN"/>
        </w:rPr>
        <w:t>综合服务楼</w:t>
      </w:r>
    </w:p>
    <w:p w14:paraId="06B7ED83" w14:textId="77777777" w:rsidR="0044762A" w:rsidRPr="008D06B0" w:rsidRDefault="0044762A">
      <w:pPr>
        <w:widowControl w:val="0"/>
        <w:tabs>
          <w:tab w:val="left" w:pos="1350"/>
        </w:tabs>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8.1服务范围</w:t>
      </w:r>
    </w:p>
    <w:p w14:paraId="591F764E" w14:textId="77777777" w:rsidR="0044762A" w:rsidRPr="008D06B0" w:rsidRDefault="0044762A">
      <w:pPr>
        <w:widowControl w:val="0"/>
        <w:tabs>
          <w:tab w:val="left" w:pos="567"/>
        </w:tabs>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综合服务楼的服务保障工作；工作人员应经过采购人考核方可上岗。</w:t>
      </w:r>
    </w:p>
    <w:p w14:paraId="270A85A0" w14:textId="77777777" w:rsidR="0044762A" w:rsidRPr="008D06B0" w:rsidRDefault="0044762A">
      <w:pPr>
        <w:widowControl w:val="0"/>
        <w:tabs>
          <w:tab w:val="left" w:pos="1350"/>
        </w:tabs>
        <w:spacing w:line="560" w:lineRule="exact"/>
        <w:ind w:firstLineChars="200" w:firstLine="560"/>
        <w:rPr>
          <w:rFonts w:ascii="仿宋_GB2312" w:eastAsia="仿宋_GB2312" w:hAnsi="仿宋" w:cs="仿宋" w:hint="default"/>
          <w:color w:val="auto"/>
          <w:sz w:val="28"/>
          <w:szCs w:val="28"/>
          <w:lang w:val="zh-CN" w:eastAsia="zh-CN"/>
        </w:rPr>
      </w:pPr>
      <w:r w:rsidRPr="008D06B0">
        <w:rPr>
          <w:rFonts w:ascii="仿宋_GB2312" w:eastAsia="仿宋_GB2312" w:hAnsi="仿宋" w:cs="仿宋"/>
          <w:color w:val="auto"/>
          <w:sz w:val="28"/>
          <w:szCs w:val="28"/>
          <w:lang w:val="en-US" w:eastAsia="zh-CN"/>
        </w:rPr>
        <w:t>8.2</w:t>
      </w:r>
      <w:r w:rsidRPr="008D06B0">
        <w:rPr>
          <w:rFonts w:ascii="仿宋_GB2312" w:eastAsia="仿宋_GB2312" w:hAnsi="仿宋" w:cs="仿宋"/>
          <w:color w:val="auto"/>
          <w:sz w:val="28"/>
          <w:szCs w:val="28"/>
          <w:lang w:val="zh-CN" w:eastAsia="zh-CN"/>
        </w:rPr>
        <w:t>服务内容</w:t>
      </w:r>
    </w:p>
    <w:p w14:paraId="59B50531" w14:textId="77777777" w:rsidR="0044762A" w:rsidRPr="008D06B0" w:rsidRDefault="0044762A">
      <w:pPr>
        <w:widowControl w:val="0"/>
        <w:tabs>
          <w:tab w:val="left" w:pos="567"/>
        </w:tabs>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提供综合楼服务楼的服务保障工作，负责锅炉等设备、器具的维护、保养、清洗、消毒，负责楼内的清洁、消杀服务等。</w:t>
      </w:r>
    </w:p>
    <w:p w14:paraId="1095203D" w14:textId="77777777" w:rsidR="0044762A" w:rsidRPr="008D06B0" w:rsidRDefault="0044762A">
      <w:pPr>
        <w:widowControl w:val="0"/>
        <w:tabs>
          <w:tab w:val="left" w:pos="567"/>
        </w:tabs>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提供司法警察训练基地的服务保障工作，负责设备、器具的维护、保养、清洗、消毒，负责基地的清洁、消杀服务等。</w:t>
      </w:r>
    </w:p>
    <w:p w14:paraId="44028C2B" w14:textId="77777777" w:rsidR="0044762A" w:rsidRPr="008D06B0" w:rsidRDefault="0044762A">
      <w:pPr>
        <w:widowControl w:val="0"/>
        <w:tabs>
          <w:tab w:val="left" w:pos="1350"/>
        </w:tabs>
        <w:spacing w:line="560" w:lineRule="exact"/>
        <w:ind w:firstLineChars="200" w:firstLine="560"/>
        <w:rPr>
          <w:rFonts w:ascii="仿宋_GB2312" w:eastAsia="仿宋_GB2312" w:hAnsi="仿宋" w:cs="仿宋" w:hint="default"/>
          <w:color w:val="auto"/>
          <w:sz w:val="28"/>
          <w:szCs w:val="28"/>
          <w:lang w:val="zh-CN" w:eastAsia="zh-CN"/>
        </w:rPr>
      </w:pPr>
      <w:r w:rsidRPr="008D06B0">
        <w:rPr>
          <w:rFonts w:ascii="仿宋_GB2312" w:eastAsia="仿宋_GB2312" w:hAnsi="仿宋" w:cs="仿宋"/>
          <w:color w:val="auto"/>
          <w:sz w:val="28"/>
          <w:szCs w:val="28"/>
          <w:lang w:val="en-US" w:eastAsia="zh-CN"/>
        </w:rPr>
        <w:t>8.3</w:t>
      </w:r>
      <w:r w:rsidRPr="008D06B0">
        <w:rPr>
          <w:rFonts w:ascii="仿宋_GB2312" w:eastAsia="仿宋_GB2312" w:hAnsi="仿宋" w:cs="仿宋"/>
          <w:color w:val="auto"/>
          <w:sz w:val="28"/>
          <w:szCs w:val="28"/>
          <w:lang w:val="zh-CN" w:eastAsia="zh-CN"/>
        </w:rPr>
        <w:t>服务要求及标准</w:t>
      </w:r>
    </w:p>
    <w:p w14:paraId="30C81674" w14:textId="77777777" w:rsidR="0044762A" w:rsidRPr="008D06B0" w:rsidRDefault="0044762A">
      <w:pPr>
        <w:widowControl w:val="0"/>
        <w:tabs>
          <w:tab w:val="left" w:pos="567"/>
        </w:tabs>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服务要求</w:t>
      </w:r>
    </w:p>
    <w:p w14:paraId="071228E6" w14:textId="77777777" w:rsidR="0044762A" w:rsidRPr="008D06B0" w:rsidRDefault="0044762A">
      <w:pPr>
        <w:widowControl w:val="0"/>
        <w:tabs>
          <w:tab w:val="left" w:pos="567"/>
        </w:tabs>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负责综合服务楼及司法警察训练基地的全面服务工作。</w:t>
      </w:r>
    </w:p>
    <w:p w14:paraId="5EB7C157" w14:textId="77777777" w:rsidR="0044762A" w:rsidRPr="008D06B0" w:rsidRDefault="0044762A">
      <w:pPr>
        <w:widowControl w:val="0"/>
        <w:spacing w:line="560" w:lineRule="exact"/>
        <w:ind w:firstLineChars="200" w:firstLine="562"/>
        <w:rPr>
          <w:rFonts w:ascii="仿宋_GB2312" w:eastAsia="仿宋_GB2312" w:hAnsi="仿宋" w:cs="仿宋" w:hint="default"/>
          <w:b/>
          <w:bCs/>
          <w:color w:val="auto"/>
          <w:sz w:val="28"/>
          <w:szCs w:val="28"/>
          <w:lang w:val="en-US" w:eastAsia="zh-CN"/>
        </w:rPr>
      </w:pPr>
      <w:r w:rsidRPr="008D06B0">
        <w:rPr>
          <w:rFonts w:ascii="仿宋_GB2312" w:eastAsia="仿宋_GB2312" w:hAnsi="仿宋" w:cs="仿宋"/>
          <w:b/>
          <w:bCs/>
          <w:color w:val="auto"/>
          <w:sz w:val="28"/>
          <w:szCs w:val="28"/>
          <w:lang w:val="en-US" w:eastAsia="zh-CN"/>
        </w:rPr>
        <w:t>9人员要求</w:t>
      </w:r>
    </w:p>
    <w:p w14:paraId="4A8112E0" w14:textId="77777777" w:rsidR="0044762A" w:rsidRPr="008D06B0" w:rsidRDefault="0044762A">
      <w:pPr>
        <w:widowControl w:val="0"/>
        <w:spacing w:line="560" w:lineRule="exact"/>
        <w:ind w:firstLineChars="200" w:firstLine="560"/>
        <w:jc w:val="left"/>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中标人物业服务员工按岗位要求统一着装、言行规范，要注意仪容仪表、公众形象。</w:t>
      </w:r>
    </w:p>
    <w:p w14:paraId="54BE0745" w14:textId="77777777" w:rsidR="0044762A" w:rsidRPr="008D06B0" w:rsidRDefault="0044762A">
      <w:pPr>
        <w:widowControl w:val="0"/>
        <w:spacing w:line="560" w:lineRule="exact"/>
        <w:ind w:firstLineChars="200" w:firstLine="560"/>
        <w:jc w:val="left"/>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采购人对中标人的人员有直接指挥权。中标人对所录用人员要严格政审，保证录用人员没有刑事犯罪记录及相应专业岗位资格证。经理、</w:t>
      </w:r>
      <w:r w:rsidRPr="008D06B0">
        <w:rPr>
          <w:rFonts w:ascii="仿宋_GB2312" w:eastAsia="仿宋_GB2312" w:hAnsi="仿宋" w:cs="仿宋"/>
          <w:color w:val="auto"/>
          <w:sz w:val="28"/>
          <w:szCs w:val="28"/>
          <w:lang w:val="en-US" w:eastAsia="zh-CN"/>
        </w:rPr>
        <w:lastRenderedPageBreak/>
        <w:t>主管、会务等重要、关键岗位录用人员须经采购人审核。</w:t>
      </w:r>
    </w:p>
    <w:p w14:paraId="1929D17D" w14:textId="77777777" w:rsidR="0044762A" w:rsidRPr="008D06B0" w:rsidRDefault="0044762A">
      <w:pPr>
        <w:widowControl w:val="0"/>
        <w:spacing w:line="560" w:lineRule="exact"/>
        <w:ind w:firstLineChars="200" w:firstLine="560"/>
        <w:jc w:val="left"/>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中标人应制订切实可行的物业管理规章制度、各岗位工作计划、工作流程、员工守则等，负责抓好员工思想教育、业务培训，加强班组建设，营造良好的企业文化氛围。</w:t>
      </w:r>
    </w:p>
    <w:p w14:paraId="74565FB4" w14:textId="77777777" w:rsidR="0044762A" w:rsidRPr="008D06B0" w:rsidRDefault="0044762A">
      <w:pPr>
        <w:widowControl w:val="0"/>
        <w:spacing w:line="560" w:lineRule="exact"/>
        <w:ind w:firstLineChars="200" w:firstLine="560"/>
        <w:jc w:val="left"/>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管理人员要求。中标人派驻现场的主要管理人员，需要持证上岗的人员必须具有相关专业的上岗证书。项目管理人员一经确定，未经采购人同意，中标人不得随意更换。</w:t>
      </w:r>
    </w:p>
    <w:p w14:paraId="30A27E8B" w14:textId="77777777" w:rsidR="0044762A" w:rsidRPr="008D06B0" w:rsidRDefault="0044762A">
      <w:pPr>
        <w:widowControl w:val="0"/>
        <w:tabs>
          <w:tab w:val="left" w:pos="1350"/>
        </w:tabs>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9.1人员数量及基本要求</w:t>
      </w:r>
    </w:p>
    <w:p w14:paraId="64DD619A" w14:textId="77777777" w:rsidR="0044762A" w:rsidRPr="008D06B0" w:rsidRDefault="0044762A">
      <w:pPr>
        <w:widowControl w:val="0"/>
        <w:numPr>
          <w:ilvl w:val="0"/>
          <w:numId w:val="5"/>
        </w:numPr>
        <w:spacing w:line="560" w:lineRule="exact"/>
        <w:ind w:firstLineChars="200" w:firstLine="560"/>
        <w:jc w:val="left"/>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主要管理人员（5人）</w:t>
      </w:r>
    </w:p>
    <w:p w14:paraId="1BF6393F" w14:textId="77777777" w:rsidR="0044762A" w:rsidRPr="008D06B0" w:rsidRDefault="0044762A">
      <w:pPr>
        <w:widowControl w:val="0"/>
        <w:spacing w:line="560" w:lineRule="exact"/>
        <w:ind w:firstLineChars="200" w:firstLine="560"/>
        <w:jc w:val="left"/>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①项目经理：1人，专科（含）以上学历，3年（含3年）以上类似项目管理经验，不得同时在其他项目任职（提供承诺函，格式自拟）；</w:t>
      </w:r>
    </w:p>
    <w:p w14:paraId="4FFEF9BB" w14:textId="77777777" w:rsidR="0044762A" w:rsidRPr="008D06B0" w:rsidRDefault="0044762A">
      <w:pPr>
        <w:widowControl w:val="0"/>
        <w:spacing w:line="560" w:lineRule="exact"/>
        <w:ind w:firstLineChars="200" w:firstLine="560"/>
        <w:jc w:val="left"/>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②保洁主管：1人，18-50岁，3年（含3年）以上类似项目管理经验；</w:t>
      </w:r>
    </w:p>
    <w:p w14:paraId="03BF5E98" w14:textId="77777777" w:rsidR="0044762A" w:rsidRPr="008D06B0" w:rsidRDefault="0044762A">
      <w:pPr>
        <w:widowControl w:val="0"/>
        <w:spacing w:line="560" w:lineRule="exact"/>
        <w:ind w:firstLineChars="200" w:firstLine="560"/>
        <w:jc w:val="left"/>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③设备主管：1人，18-50岁，3年（含3年）以上类似项目管理经验；</w:t>
      </w:r>
    </w:p>
    <w:p w14:paraId="5F9C90A9" w14:textId="77777777" w:rsidR="0044762A" w:rsidRPr="008D06B0" w:rsidRDefault="0044762A">
      <w:pPr>
        <w:widowControl w:val="0"/>
        <w:spacing w:line="560" w:lineRule="exact"/>
        <w:ind w:firstLineChars="200" w:firstLine="560"/>
        <w:jc w:val="left"/>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④会务主管：1人，18-45岁，3年（含3年）以上类似项目管理经验；</w:t>
      </w:r>
    </w:p>
    <w:p w14:paraId="14667A04" w14:textId="77777777" w:rsidR="0044762A" w:rsidRPr="008D06B0" w:rsidRDefault="0044762A">
      <w:pPr>
        <w:widowControl w:val="0"/>
        <w:spacing w:line="560" w:lineRule="exact"/>
        <w:ind w:firstLineChars="200" w:firstLine="560"/>
        <w:jc w:val="left"/>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⑤外围主管：1人，18-50岁，3年（含3年）以上类似项目管理经验。</w:t>
      </w:r>
    </w:p>
    <w:p w14:paraId="3A639E08" w14:textId="77777777" w:rsidR="0044762A" w:rsidRPr="008D06B0" w:rsidRDefault="0044762A">
      <w:pPr>
        <w:widowControl w:val="0"/>
        <w:spacing w:line="560" w:lineRule="exact"/>
        <w:jc w:val="left"/>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（2）客服：1人，18-50岁，大专以上学历。</w:t>
      </w:r>
    </w:p>
    <w:p w14:paraId="1AB263B0" w14:textId="77777777" w:rsidR="0044762A" w:rsidRPr="008D06B0" w:rsidRDefault="0044762A">
      <w:pPr>
        <w:widowControl w:val="0"/>
        <w:spacing w:line="560" w:lineRule="exact"/>
        <w:jc w:val="left"/>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（3）保洁服务：不少于38人，18-50岁，初中及以上学历。</w:t>
      </w:r>
    </w:p>
    <w:p w14:paraId="48A7150E" w14:textId="77777777" w:rsidR="0044762A" w:rsidRPr="008D06B0" w:rsidRDefault="0044762A">
      <w:pPr>
        <w:widowControl w:val="0"/>
        <w:spacing w:line="560" w:lineRule="exact"/>
        <w:ind w:firstLineChars="200" w:firstLine="560"/>
        <w:jc w:val="left"/>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（4）设备维护：不少于2人，包含锅炉工1人，电工1人，以上人员须持证上岗。</w:t>
      </w:r>
    </w:p>
    <w:p w14:paraId="4CDF83D1" w14:textId="77777777" w:rsidR="0044762A" w:rsidRPr="008D06B0" w:rsidRDefault="0044762A">
      <w:pPr>
        <w:widowControl w:val="0"/>
        <w:spacing w:line="560" w:lineRule="exact"/>
        <w:ind w:firstLineChars="200" w:firstLine="560"/>
        <w:jc w:val="left"/>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lastRenderedPageBreak/>
        <w:t>（5）会务服务：不少于9人，18-45岁，身高不低于1.63米。</w:t>
      </w:r>
    </w:p>
    <w:p w14:paraId="35D0B893" w14:textId="77777777" w:rsidR="0044762A" w:rsidRPr="008D06B0" w:rsidRDefault="0044762A">
      <w:pPr>
        <w:widowControl w:val="0"/>
        <w:spacing w:line="560" w:lineRule="exact"/>
        <w:ind w:firstLineChars="200" w:firstLine="560"/>
        <w:jc w:val="left"/>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（6）电梯维保：不少于1人，人员须持特种作业操作证（电梯维保）上岗。</w:t>
      </w:r>
    </w:p>
    <w:p w14:paraId="2345BC77" w14:textId="77777777" w:rsidR="0044762A" w:rsidRPr="008D06B0" w:rsidRDefault="0044762A">
      <w:pPr>
        <w:widowControl w:val="0"/>
        <w:spacing w:line="560" w:lineRule="exact"/>
        <w:ind w:firstLineChars="200" w:firstLine="560"/>
        <w:jc w:val="left"/>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（7）绿化养护：不少于4人（含园林绿化类工程师1人）。</w:t>
      </w:r>
    </w:p>
    <w:p w14:paraId="455BEBA2" w14:textId="77777777" w:rsidR="0044762A" w:rsidRPr="008D06B0" w:rsidRDefault="0044762A">
      <w:pPr>
        <w:widowControl w:val="0"/>
        <w:spacing w:line="560" w:lineRule="exact"/>
        <w:ind w:firstLineChars="200" w:firstLine="560"/>
        <w:jc w:val="left"/>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（8）消防控制室：不少于3人，18-50岁，所有人员须具备中级及以上建（构）筑物消防员证或消防设施操作员证。</w:t>
      </w:r>
    </w:p>
    <w:p w14:paraId="726B8DD9" w14:textId="77777777" w:rsidR="0044762A" w:rsidRPr="008D06B0" w:rsidRDefault="0044762A">
      <w:pPr>
        <w:widowControl w:val="0"/>
        <w:spacing w:line="560" w:lineRule="exact"/>
        <w:ind w:firstLineChars="200" w:firstLine="560"/>
        <w:jc w:val="left"/>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（9）综合楼：不少于24人，18-45岁，包含服务负责人1人，服务人员23人。</w:t>
      </w:r>
    </w:p>
    <w:p w14:paraId="232DC288" w14:textId="77777777" w:rsidR="0044762A" w:rsidRPr="008D06B0" w:rsidRDefault="0044762A">
      <w:pPr>
        <w:widowControl w:val="0"/>
        <w:spacing w:line="560" w:lineRule="exact"/>
        <w:ind w:firstLineChars="200" w:firstLine="560"/>
        <w:jc w:val="left"/>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（10）综合服务楼：不少于5人，包含司法警察训练基地看护1人，其中女性1人，男性4人，年龄不大于45岁。</w:t>
      </w:r>
    </w:p>
    <w:p w14:paraId="2D8CA942" w14:textId="77777777" w:rsidR="0044762A" w:rsidRPr="008D06B0" w:rsidRDefault="0044762A">
      <w:pPr>
        <w:widowControl w:val="0"/>
        <w:spacing w:line="560" w:lineRule="exact"/>
        <w:jc w:val="left"/>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9.2服务人员要求</w:t>
      </w:r>
    </w:p>
    <w:p w14:paraId="08461841" w14:textId="77777777" w:rsidR="0044762A" w:rsidRPr="008D06B0" w:rsidRDefault="0044762A">
      <w:pPr>
        <w:widowControl w:val="0"/>
        <w:spacing w:line="560" w:lineRule="exact"/>
        <w:ind w:firstLineChars="200" w:firstLine="560"/>
        <w:jc w:val="left"/>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环境保洁服务人员要求：身体健康、品行良好，上岗前经过统一培训，熟悉本岗位的工作内容、业务流程。</w:t>
      </w:r>
    </w:p>
    <w:p w14:paraId="041D2FD6" w14:textId="77777777" w:rsidR="0044762A" w:rsidRPr="008D06B0" w:rsidRDefault="0044762A">
      <w:pPr>
        <w:widowControl w:val="0"/>
        <w:spacing w:line="560" w:lineRule="exact"/>
        <w:ind w:firstLineChars="200" w:firstLine="560"/>
        <w:jc w:val="left"/>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设备服务人员要求：身体健康，有相关工作经验，有国家认可的职业资格证书。</w:t>
      </w:r>
    </w:p>
    <w:p w14:paraId="6EC0DD63" w14:textId="77777777" w:rsidR="0044762A" w:rsidRPr="008D06B0" w:rsidRDefault="0044762A">
      <w:pPr>
        <w:widowControl w:val="0"/>
        <w:spacing w:line="560" w:lineRule="exact"/>
        <w:ind w:firstLineChars="200" w:firstLine="560"/>
        <w:jc w:val="left"/>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会务接待人员要求：身体健康、仪态端庄，有过类似项目从业经历。具备相关的礼仪知识，服务得体大方，礼貌热情，气质高雅。</w:t>
      </w:r>
    </w:p>
    <w:p w14:paraId="77FA0517" w14:textId="77777777" w:rsidR="0044762A" w:rsidRPr="008D06B0" w:rsidRDefault="0044762A">
      <w:pPr>
        <w:widowControl w:val="0"/>
        <w:spacing w:line="560" w:lineRule="exact"/>
        <w:jc w:val="left"/>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9.3服务人员仪容仪表要求</w:t>
      </w:r>
    </w:p>
    <w:p w14:paraId="4DA2335F" w14:textId="77777777" w:rsidR="0044762A" w:rsidRPr="008D06B0" w:rsidRDefault="0044762A">
      <w:pPr>
        <w:widowControl w:val="0"/>
        <w:spacing w:line="560" w:lineRule="exact"/>
        <w:ind w:firstLineChars="200" w:firstLine="560"/>
        <w:jc w:val="left"/>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着装要求：服务人员上岗必须按采购人要求统一着装，工装必须成套穿着，不允许混搭或在工装外套穿其他衣服。</w:t>
      </w:r>
    </w:p>
    <w:p w14:paraId="6299B2A1" w14:textId="77777777" w:rsidR="0044762A" w:rsidRPr="008D06B0" w:rsidRDefault="0044762A">
      <w:pPr>
        <w:widowControl w:val="0"/>
        <w:spacing w:line="560" w:lineRule="exact"/>
        <w:jc w:val="left"/>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配饰要求：按照乙方规定佩戴配饰，不得佩戴其它饰品。</w:t>
      </w:r>
    </w:p>
    <w:p w14:paraId="3D66B2A4" w14:textId="77777777" w:rsidR="0044762A" w:rsidRPr="008D06B0" w:rsidRDefault="0044762A">
      <w:pPr>
        <w:widowControl w:val="0"/>
        <w:spacing w:line="560" w:lineRule="exact"/>
        <w:ind w:firstLineChars="200" w:firstLine="560"/>
        <w:jc w:val="left"/>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面部要求：男员工面部干净整洁，不留胡须，鼻毛不外露；女员工面部干净整洁，可淡妆。</w:t>
      </w:r>
    </w:p>
    <w:p w14:paraId="27E0037D" w14:textId="77777777" w:rsidR="0044762A" w:rsidRPr="008D06B0" w:rsidRDefault="0044762A">
      <w:pPr>
        <w:widowControl w:val="0"/>
        <w:spacing w:line="560" w:lineRule="exact"/>
        <w:ind w:firstLineChars="200" w:firstLine="560"/>
        <w:jc w:val="left"/>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头部要求：男员工头发要保持清洁，前不遮眉，侧不遮耳，后不及</w:t>
      </w:r>
      <w:r w:rsidRPr="008D06B0">
        <w:rPr>
          <w:rFonts w:ascii="仿宋_GB2312" w:eastAsia="仿宋_GB2312" w:hAnsi="仿宋" w:cs="仿宋"/>
          <w:color w:val="auto"/>
          <w:sz w:val="28"/>
          <w:szCs w:val="28"/>
          <w:lang w:val="en-US" w:eastAsia="zh-CN"/>
        </w:rPr>
        <w:lastRenderedPageBreak/>
        <w:t>领；女员工头发要保持干净整洁，不得蓄留怪异发型，发长过肩要盘起。</w:t>
      </w:r>
    </w:p>
    <w:p w14:paraId="57F297F1" w14:textId="77777777" w:rsidR="0044762A" w:rsidRPr="008D06B0" w:rsidRDefault="0044762A">
      <w:pPr>
        <w:widowControl w:val="0"/>
        <w:spacing w:line="560" w:lineRule="exact"/>
        <w:ind w:firstLineChars="200" w:firstLine="560"/>
        <w:jc w:val="left"/>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手部要求：服务人员手部要保持干净，不留长指甲，不涂有色指甲。</w:t>
      </w:r>
    </w:p>
    <w:p w14:paraId="10BBE7F9" w14:textId="77777777" w:rsidR="0044762A" w:rsidRPr="008D06B0" w:rsidRDefault="0044762A">
      <w:pPr>
        <w:widowControl w:val="0"/>
        <w:spacing w:line="560" w:lineRule="exact"/>
        <w:ind w:firstLineChars="200" w:firstLine="560"/>
        <w:jc w:val="left"/>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鞋袜要求：服务人员上岗须按乙方要求穿统一工鞋，女员工穿黑色鞋，深色或肉色袜子；男员工穿深色工鞋，深色袜子。</w:t>
      </w:r>
    </w:p>
    <w:p w14:paraId="13BEF2C2" w14:textId="77777777" w:rsidR="0044762A" w:rsidRPr="008D06B0" w:rsidRDefault="0044762A">
      <w:pPr>
        <w:widowControl w:val="0"/>
        <w:spacing w:line="560" w:lineRule="exact"/>
        <w:jc w:val="left"/>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9.4服务人员基本行为规范要求</w:t>
      </w:r>
    </w:p>
    <w:p w14:paraId="1F73B1E7" w14:textId="77777777" w:rsidR="0044762A" w:rsidRPr="008D06B0" w:rsidRDefault="0044762A">
      <w:pPr>
        <w:widowControl w:val="0"/>
        <w:spacing w:line="560" w:lineRule="exact"/>
        <w:ind w:firstLineChars="200" w:firstLine="560"/>
        <w:jc w:val="left"/>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站姿：女员工站立时要保持身体正直，双脚并拢或呈丁字步，双手交叉于小腹前，两眼平视前方；男员工站立时脚跟并拢，脚尖自然分开或双脚叉开与肩同宽；站立时不得东倒西歪、倚门靠物。</w:t>
      </w:r>
    </w:p>
    <w:p w14:paraId="347CB1F3" w14:textId="77777777" w:rsidR="0044762A" w:rsidRPr="008D06B0" w:rsidRDefault="0044762A">
      <w:pPr>
        <w:widowControl w:val="0"/>
        <w:spacing w:line="560" w:lineRule="exact"/>
        <w:ind w:firstLineChars="200" w:firstLine="560"/>
        <w:jc w:val="left"/>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走姿：走路时要保持身体正直，步幅适中；走路时不允许勾肩搭背、左摇右摆，将手插入口袋。</w:t>
      </w:r>
    </w:p>
    <w:p w14:paraId="2EC3989C" w14:textId="77777777" w:rsidR="0044762A" w:rsidRPr="008D06B0" w:rsidRDefault="0044762A">
      <w:pPr>
        <w:widowControl w:val="0"/>
        <w:spacing w:line="560" w:lineRule="exact"/>
        <w:ind w:firstLineChars="200" w:firstLine="560"/>
        <w:jc w:val="left"/>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坐姿：坐下时要保持坐姿端正，腰背挺直，两膝并拢；禁止前仰后合、东倒西歪。</w:t>
      </w:r>
    </w:p>
    <w:p w14:paraId="20C270A4" w14:textId="77777777" w:rsidR="0044762A" w:rsidRPr="008D06B0" w:rsidRDefault="0044762A">
      <w:pPr>
        <w:widowControl w:val="0"/>
        <w:spacing w:line="560" w:lineRule="exact"/>
        <w:ind w:firstLineChars="200" w:firstLine="560"/>
        <w:jc w:val="left"/>
        <w:rPr>
          <w:rFonts w:ascii="仿宋_GB2312" w:eastAsia="仿宋_GB2312" w:hAnsi="仿宋" w:cs="仿宋" w:hint="default"/>
          <w:color w:val="auto"/>
          <w:sz w:val="28"/>
          <w:szCs w:val="28"/>
          <w:lang w:val="zh-CN" w:eastAsia="zh-CN"/>
        </w:rPr>
        <w:sectPr w:rsidR="0044762A" w:rsidRPr="008D06B0">
          <w:headerReference w:type="even" r:id="rId18"/>
          <w:headerReference w:type="default" r:id="rId19"/>
          <w:footerReference w:type="even" r:id="rId20"/>
          <w:footerReference w:type="default" r:id="rId21"/>
          <w:pgSz w:w="11905" w:h="16838"/>
          <w:pgMar w:top="1440" w:right="1287" w:bottom="1440" w:left="1803" w:header="850" w:footer="992" w:gutter="0"/>
          <w:cols w:space="720"/>
          <w:docGrid w:type="lines" w:linePitch="317"/>
        </w:sectPr>
      </w:pPr>
      <w:r w:rsidRPr="008D06B0">
        <w:rPr>
          <w:rFonts w:ascii="仿宋_GB2312" w:eastAsia="仿宋_GB2312" w:hAnsi="仿宋" w:cs="仿宋"/>
          <w:color w:val="auto"/>
          <w:sz w:val="28"/>
          <w:szCs w:val="28"/>
          <w:lang w:val="en-US" w:eastAsia="zh-CN"/>
        </w:rPr>
        <w:t>蹲姿：下蹲时一脚在前，一脚在后，前小腿垂直于地面，前脚全脚着地。</w:t>
      </w:r>
    </w:p>
    <w:p w14:paraId="5E68007E" w14:textId="77777777" w:rsidR="0044762A" w:rsidRPr="008D06B0" w:rsidRDefault="0044762A">
      <w:pPr>
        <w:widowControl w:val="0"/>
        <w:tabs>
          <w:tab w:val="left" w:pos="567"/>
        </w:tabs>
        <w:spacing w:after="120" w:line="360" w:lineRule="auto"/>
        <w:ind w:right="729"/>
        <w:rPr>
          <w:rFonts w:ascii="仿宋_GB2312" w:eastAsia="仿宋_GB2312" w:hAnsi="仿宋" w:cs="仿宋" w:hint="default"/>
          <w:color w:val="auto"/>
          <w:sz w:val="28"/>
          <w:szCs w:val="28"/>
          <w:lang w:val="en-US" w:eastAsia="zh-CN"/>
        </w:rPr>
      </w:pPr>
      <w:r w:rsidRPr="008D06B0">
        <w:rPr>
          <w:rFonts w:ascii="仿宋_GB2312" w:eastAsia="仿宋_GB2312" w:hAnsi="仿宋" w:cs="仿宋"/>
          <w:b/>
          <w:bCs/>
          <w:color w:val="auto"/>
          <w:sz w:val="28"/>
          <w:szCs w:val="28"/>
          <w:lang w:val="zh-CN" w:eastAsia="zh-CN"/>
        </w:rPr>
        <w:lastRenderedPageBreak/>
        <w:t>附件：</w:t>
      </w:r>
      <w:r w:rsidRPr="008D06B0">
        <w:rPr>
          <w:rFonts w:ascii="仿宋_GB2312" w:eastAsia="仿宋_GB2312" w:hAnsi="仿宋" w:cs="仿宋"/>
          <w:b/>
          <w:color w:val="auto"/>
          <w:sz w:val="28"/>
          <w:szCs w:val="28"/>
          <w:lang w:val="en-US" w:eastAsia="zh-CN"/>
        </w:rPr>
        <w:t>物业服务人员配置要求一览表</w:t>
      </w:r>
    </w:p>
    <w:tbl>
      <w:tblPr>
        <w:tblW w:w="10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56"/>
        <w:gridCol w:w="1453"/>
        <w:gridCol w:w="735"/>
        <w:gridCol w:w="4365"/>
        <w:gridCol w:w="2918"/>
      </w:tblGrid>
      <w:tr w:rsidR="0044762A" w:rsidRPr="008D06B0" w14:paraId="73321C12" w14:textId="77777777">
        <w:trPr>
          <w:trHeight w:val="324"/>
          <w:jc w:val="center"/>
        </w:trPr>
        <w:tc>
          <w:tcPr>
            <w:tcW w:w="556" w:type="dxa"/>
            <w:vAlign w:val="center"/>
          </w:tcPr>
          <w:p w14:paraId="56E7D576" w14:textId="77777777" w:rsidR="0044762A" w:rsidRPr="008D06B0" w:rsidRDefault="0044762A">
            <w:pPr>
              <w:widowControl w:val="0"/>
              <w:spacing w:line="500" w:lineRule="exact"/>
              <w:ind w:right="110"/>
              <w:jc w:val="center"/>
              <w:rPr>
                <w:rFonts w:ascii="仿宋_GB2312" w:eastAsia="仿宋_GB2312" w:hAnsi="仿宋" w:cs="仿宋" w:hint="default"/>
                <w:b/>
                <w:bCs/>
                <w:color w:val="auto"/>
                <w:sz w:val="28"/>
                <w:szCs w:val="28"/>
                <w:lang w:val="zh-CN" w:eastAsia="zh-CN" w:bidi="zh-CN"/>
              </w:rPr>
            </w:pPr>
            <w:r w:rsidRPr="008D06B0">
              <w:rPr>
                <w:rFonts w:ascii="仿宋_GB2312" w:eastAsia="仿宋_GB2312" w:hAnsi="仿宋" w:cs="仿宋"/>
                <w:b/>
                <w:bCs/>
                <w:color w:val="auto"/>
                <w:sz w:val="28"/>
                <w:szCs w:val="28"/>
                <w:lang w:val="zh-CN" w:eastAsia="zh-CN" w:bidi="zh-CN"/>
              </w:rPr>
              <w:t>序号</w:t>
            </w:r>
          </w:p>
        </w:tc>
        <w:tc>
          <w:tcPr>
            <w:tcW w:w="1453" w:type="dxa"/>
            <w:vAlign w:val="center"/>
          </w:tcPr>
          <w:p w14:paraId="16F4FB18" w14:textId="77777777" w:rsidR="0044762A" w:rsidRPr="008D06B0" w:rsidRDefault="0044762A">
            <w:pPr>
              <w:widowControl w:val="0"/>
              <w:spacing w:line="500" w:lineRule="exact"/>
              <w:ind w:right="110"/>
              <w:jc w:val="center"/>
              <w:rPr>
                <w:rFonts w:ascii="仿宋_GB2312" w:eastAsia="仿宋_GB2312" w:hAnsi="仿宋" w:cs="仿宋" w:hint="default"/>
                <w:b/>
                <w:bCs/>
                <w:color w:val="auto"/>
                <w:sz w:val="28"/>
                <w:szCs w:val="28"/>
                <w:lang w:val="zh-CN" w:eastAsia="zh-CN" w:bidi="zh-CN"/>
              </w:rPr>
            </w:pPr>
            <w:r w:rsidRPr="008D06B0">
              <w:rPr>
                <w:rFonts w:ascii="仿宋_GB2312" w:eastAsia="仿宋_GB2312" w:hAnsi="仿宋" w:cs="仿宋"/>
                <w:b/>
                <w:bCs/>
                <w:color w:val="auto"/>
                <w:sz w:val="28"/>
                <w:szCs w:val="28"/>
                <w:lang w:val="zh-CN" w:eastAsia="zh-CN" w:bidi="zh-CN"/>
              </w:rPr>
              <w:t>岗位</w:t>
            </w:r>
          </w:p>
        </w:tc>
        <w:tc>
          <w:tcPr>
            <w:tcW w:w="735" w:type="dxa"/>
            <w:vAlign w:val="center"/>
          </w:tcPr>
          <w:p w14:paraId="4F51786C" w14:textId="77777777" w:rsidR="0044762A" w:rsidRPr="008D06B0" w:rsidRDefault="0044762A">
            <w:pPr>
              <w:widowControl w:val="0"/>
              <w:spacing w:line="500" w:lineRule="exact"/>
              <w:ind w:left="134" w:right="110"/>
              <w:jc w:val="center"/>
              <w:rPr>
                <w:rFonts w:ascii="仿宋_GB2312" w:eastAsia="仿宋_GB2312" w:hAnsi="仿宋" w:cs="仿宋" w:hint="default"/>
                <w:b/>
                <w:bCs/>
                <w:color w:val="auto"/>
                <w:sz w:val="28"/>
                <w:szCs w:val="28"/>
                <w:lang w:val="zh-CN" w:eastAsia="zh-CN" w:bidi="zh-CN"/>
              </w:rPr>
            </w:pPr>
            <w:r w:rsidRPr="008D06B0">
              <w:rPr>
                <w:rFonts w:ascii="仿宋_GB2312" w:eastAsia="仿宋_GB2312" w:hAnsi="仿宋" w:cs="仿宋"/>
                <w:b/>
                <w:bCs/>
                <w:color w:val="auto"/>
                <w:sz w:val="28"/>
                <w:szCs w:val="28"/>
                <w:lang w:val="zh-CN" w:eastAsia="zh-CN" w:bidi="zh-CN"/>
              </w:rPr>
              <w:t>人数</w:t>
            </w:r>
          </w:p>
        </w:tc>
        <w:tc>
          <w:tcPr>
            <w:tcW w:w="4365" w:type="dxa"/>
            <w:vAlign w:val="center"/>
          </w:tcPr>
          <w:p w14:paraId="0385A3A0" w14:textId="77777777" w:rsidR="0044762A" w:rsidRPr="008D06B0" w:rsidRDefault="0044762A">
            <w:pPr>
              <w:widowControl w:val="0"/>
              <w:spacing w:line="500" w:lineRule="exact"/>
              <w:ind w:left="134" w:right="110"/>
              <w:jc w:val="center"/>
              <w:rPr>
                <w:rFonts w:ascii="仿宋_GB2312" w:eastAsia="仿宋_GB2312" w:hAnsi="仿宋" w:cs="仿宋" w:hint="default"/>
                <w:b/>
                <w:bCs/>
                <w:color w:val="auto"/>
                <w:sz w:val="28"/>
                <w:szCs w:val="28"/>
                <w:lang w:val="zh-CN" w:eastAsia="zh-CN" w:bidi="zh-CN"/>
              </w:rPr>
            </w:pPr>
            <w:r w:rsidRPr="008D06B0">
              <w:rPr>
                <w:rFonts w:ascii="仿宋_GB2312" w:eastAsia="仿宋_GB2312" w:hAnsi="仿宋" w:cs="仿宋"/>
                <w:b/>
                <w:bCs/>
                <w:color w:val="auto"/>
                <w:sz w:val="28"/>
                <w:szCs w:val="28"/>
                <w:lang w:val="zh-CN" w:eastAsia="zh-CN" w:bidi="zh-CN"/>
              </w:rPr>
              <w:t>职责</w:t>
            </w:r>
          </w:p>
        </w:tc>
        <w:tc>
          <w:tcPr>
            <w:tcW w:w="2918" w:type="dxa"/>
            <w:vAlign w:val="center"/>
          </w:tcPr>
          <w:p w14:paraId="38E2E32E" w14:textId="77777777" w:rsidR="0044762A" w:rsidRPr="008D06B0" w:rsidRDefault="0044762A">
            <w:pPr>
              <w:widowControl w:val="0"/>
              <w:spacing w:line="500" w:lineRule="exact"/>
              <w:ind w:left="134" w:right="110"/>
              <w:jc w:val="center"/>
              <w:rPr>
                <w:rFonts w:ascii="仿宋_GB2312" w:eastAsia="仿宋_GB2312" w:hAnsi="仿宋" w:cs="仿宋" w:hint="default"/>
                <w:b/>
                <w:bCs/>
                <w:color w:val="auto"/>
                <w:sz w:val="28"/>
                <w:szCs w:val="28"/>
                <w:lang w:val="zh-CN" w:eastAsia="zh-CN" w:bidi="zh-CN"/>
              </w:rPr>
            </w:pPr>
            <w:r w:rsidRPr="008D06B0">
              <w:rPr>
                <w:rFonts w:ascii="仿宋_GB2312" w:eastAsia="仿宋_GB2312" w:hAnsi="仿宋" w:cs="仿宋"/>
                <w:b/>
                <w:bCs/>
                <w:color w:val="auto"/>
                <w:sz w:val="28"/>
                <w:szCs w:val="28"/>
                <w:lang w:val="en-US" w:eastAsia="zh-CN" w:bidi="zh-CN"/>
              </w:rPr>
              <w:t>备注</w:t>
            </w:r>
          </w:p>
        </w:tc>
      </w:tr>
      <w:tr w:rsidR="0044762A" w:rsidRPr="008D06B0" w14:paraId="7B304D3C" w14:textId="77777777">
        <w:trPr>
          <w:trHeight w:val="23"/>
          <w:jc w:val="center"/>
        </w:trPr>
        <w:tc>
          <w:tcPr>
            <w:tcW w:w="556" w:type="dxa"/>
            <w:vAlign w:val="center"/>
          </w:tcPr>
          <w:p w14:paraId="646BDFDD" w14:textId="77777777" w:rsidR="0044762A" w:rsidRPr="008D06B0" w:rsidRDefault="0044762A">
            <w:pPr>
              <w:widowControl w:val="0"/>
              <w:spacing w:line="500" w:lineRule="exact"/>
              <w:ind w:left="134" w:right="110"/>
              <w:jc w:val="center"/>
              <w:rPr>
                <w:rFonts w:ascii="仿宋_GB2312" w:eastAsia="仿宋_GB2312" w:hAnsi="仿宋" w:cs="仿宋" w:hint="default"/>
                <w:color w:val="auto"/>
                <w:sz w:val="28"/>
                <w:szCs w:val="28"/>
                <w:lang w:val="en-US" w:eastAsia="zh-CN" w:bidi="zh-CN"/>
              </w:rPr>
            </w:pPr>
            <w:r w:rsidRPr="008D06B0">
              <w:rPr>
                <w:rFonts w:ascii="仿宋_GB2312" w:eastAsia="仿宋_GB2312" w:hAnsi="仿宋" w:cs="仿宋"/>
                <w:color w:val="auto"/>
                <w:sz w:val="28"/>
                <w:szCs w:val="28"/>
                <w:lang w:val="en-US" w:eastAsia="zh-CN" w:bidi="zh-CN"/>
              </w:rPr>
              <w:t>1</w:t>
            </w:r>
          </w:p>
        </w:tc>
        <w:tc>
          <w:tcPr>
            <w:tcW w:w="1453" w:type="dxa"/>
            <w:vAlign w:val="center"/>
          </w:tcPr>
          <w:p w14:paraId="19780EE8" w14:textId="77777777" w:rsidR="0044762A" w:rsidRPr="008D06B0" w:rsidRDefault="0044762A">
            <w:pPr>
              <w:widowControl w:val="0"/>
              <w:spacing w:line="500" w:lineRule="exact"/>
              <w:ind w:left="134" w:right="110"/>
              <w:jc w:val="center"/>
              <w:rPr>
                <w:rFonts w:ascii="仿宋_GB2312" w:eastAsia="仿宋_GB2312" w:hAnsi="仿宋" w:cs="仿宋" w:hint="default"/>
                <w:color w:val="auto"/>
                <w:sz w:val="28"/>
                <w:szCs w:val="28"/>
                <w:lang w:val="en-US" w:eastAsia="zh-CN" w:bidi="zh-CN"/>
              </w:rPr>
            </w:pPr>
            <w:r w:rsidRPr="008D06B0">
              <w:rPr>
                <w:rFonts w:ascii="仿宋_GB2312" w:eastAsia="仿宋_GB2312" w:hAnsi="仿宋" w:cs="仿宋"/>
                <w:color w:val="auto"/>
                <w:sz w:val="28"/>
                <w:szCs w:val="28"/>
                <w:lang w:val="en-US" w:eastAsia="zh-CN" w:bidi="zh-CN"/>
              </w:rPr>
              <w:t>主要管理人员</w:t>
            </w:r>
          </w:p>
        </w:tc>
        <w:tc>
          <w:tcPr>
            <w:tcW w:w="735" w:type="dxa"/>
            <w:vAlign w:val="center"/>
          </w:tcPr>
          <w:p w14:paraId="2DE0AA28" w14:textId="77777777" w:rsidR="0044762A" w:rsidRPr="008D06B0" w:rsidRDefault="0044762A">
            <w:pPr>
              <w:widowControl w:val="0"/>
              <w:spacing w:line="500" w:lineRule="exact"/>
              <w:ind w:left="134" w:right="110"/>
              <w:jc w:val="center"/>
              <w:rPr>
                <w:rFonts w:ascii="仿宋_GB2312" w:eastAsia="仿宋_GB2312" w:hAnsi="仿宋" w:cs="仿宋" w:hint="default"/>
                <w:color w:val="auto"/>
                <w:sz w:val="28"/>
                <w:szCs w:val="28"/>
                <w:lang w:val="en-US" w:eastAsia="zh-CN" w:bidi="zh-CN"/>
              </w:rPr>
            </w:pPr>
            <w:r w:rsidRPr="008D06B0">
              <w:rPr>
                <w:rFonts w:ascii="仿宋_GB2312" w:eastAsia="仿宋_GB2312" w:hAnsi="仿宋" w:cs="仿宋"/>
                <w:color w:val="auto"/>
                <w:sz w:val="28"/>
                <w:szCs w:val="28"/>
                <w:lang w:val="en-US" w:eastAsia="zh-CN" w:bidi="zh-CN"/>
              </w:rPr>
              <w:t>5</w:t>
            </w:r>
          </w:p>
        </w:tc>
        <w:tc>
          <w:tcPr>
            <w:tcW w:w="4365" w:type="dxa"/>
            <w:vAlign w:val="center"/>
          </w:tcPr>
          <w:p w14:paraId="1EEC8C23" w14:textId="77777777" w:rsidR="0044762A" w:rsidRPr="008D06B0" w:rsidRDefault="0044762A">
            <w:pPr>
              <w:widowControl w:val="0"/>
              <w:spacing w:line="500" w:lineRule="exact"/>
              <w:ind w:left="134" w:right="110"/>
              <w:jc w:val="left"/>
              <w:rPr>
                <w:rFonts w:ascii="仿宋_GB2312" w:eastAsia="仿宋_GB2312" w:hAnsi="仿宋" w:cs="仿宋" w:hint="default"/>
                <w:color w:val="auto"/>
                <w:sz w:val="28"/>
                <w:szCs w:val="28"/>
                <w:lang w:val="en-US" w:eastAsia="zh-CN" w:bidi="zh-CN"/>
              </w:rPr>
            </w:pPr>
            <w:r w:rsidRPr="008D06B0">
              <w:rPr>
                <w:rFonts w:ascii="仿宋_GB2312" w:eastAsia="仿宋_GB2312" w:hAnsi="仿宋" w:cs="仿宋"/>
                <w:color w:val="auto"/>
                <w:sz w:val="28"/>
                <w:szCs w:val="28"/>
                <w:lang w:val="en-US" w:eastAsia="zh-CN" w:bidi="zh-CN"/>
              </w:rPr>
              <w:t>负责整个物业服务项目综合管理。</w:t>
            </w:r>
          </w:p>
        </w:tc>
        <w:tc>
          <w:tcPr>
            <w:tcW w:w="2918" w:type="dxa"/>
            <w:vAlign w:val="center"/>
          </w:tcPr>
          <w:p w14:paraId="73C8D8C1" w14:textId="77777777" w:rsidR="0044762A" w:rsidRPr="008D06B0" w:rsidRDefault="0044762A">
            <w:pPr>
              <w:widowControl w:val="0"/>
              <w:spacing w:line="500" w:lineRule="exact"/>
              <w:ind w:left="134" w:right="110"/>
              <w:jc w:val="center"/>
              <w:rPr>
                <w:rFonts w:ascii="仿宋_GB2312" w:eastAsia="仿宋_GB2312" w:hAnsi="仿宋" w:cs="仿宋" w:hint="default"/>
                <w:color w:val="auto"/>
                <w:kern w:val="0"/>
                <w:sz w:val="28"/>
                <w:szCs w:val="28"/>
                <w:lang w:val="en-US" w:eastAsia="zh-CN"/>
              </w:rPr>
            </w:pPr>
          </w:p>
        </w:tc>
      </w:tr>
      <w:tr w:rsidR="0044762A" w:rsidRPr="008D06B0" w14:paraId="69366ECD" w14:textId="77777777">
        <w:trPr>
          <w:trHeight w:val="23"/>
          <w:jc w:val="center"/>
        </w:trPr>
        <w:tc>
          <w:tcPr>
            <w:tcW w:w="556" w:type="dxa"/>
            <w:vAlign w:val="center"/>
          </w:tcPr>
          <w:p w14:paraId="070FF102" w14:textId="77777777" w:rsidR="0044762A" w:rsidRPr="008D06B0" w:rsidRDefault="0044762A">
            <w:pPr>
              <w:widowControl w:val="0"/>
              <w:spacing w:line="500" w:lineRule="exact"/>
              <w:ind w:left="134" w:right="110"/>
              <w:jc w:val="center"/>
              <w:rPr>
                <w:rFonts w:ascii="仿宋_GB2312" w:eastAsia="仿宋_GB2312" w:hAnsi="仿宋" w:cs="仿宋" w:hint="default"/>
                <w:color w:val="auto"/>
                <w:sz w:val="28"/>
                <w:szCs w:val="28"/>
                <w:lang w:val="en-US" w:eastAsia="zh-CN" w:bidi="zh-CN"/>
              </w:rPr>
            </w:pPr>
            <w:r w:rsidRPr="008D06B0">
              <w:rPr>
                <w:rFonts w:ascii="仿宋_GB2312" w:eastAsia="仿宋_GB2312" w:hAnsi="仿宋" w:cs="仿宋"/>
                <w:color w:val="auto"/>
                <w:sz w:val="28"/>
                <w:szCs w:val="28"/>
                <w:lang w:val="en-US" w:eastAsia="zh-CN" w:bidi="zh-CN"/>
              </w:rPr>
              <w:t>2</w:t>
            </w:r>
          </w:p>
        </w:tc>
        <w:tc>
          <w:tcPr>
            <w:tcW w:w="1453" w:type="dxa"/>
            <w:vAlign w:val="center"/>
          </w:tcPr>
          <w:p w14:paraId="099D9719" w14:textId="77777777" w:rsidR="0044762A" w:rsidRPr="008D06B0" w:rsidRDefault="0044762A">
            <w:pPr>
              <w:widowControl w:val="0"/>
              <w:spacing w:line="500" w:lineRule="exact"/>
              <w:ind w:left="134" w:right="110"/>
              <w:jc w:val="center"/>
              <w:rPr>
                <w:rFonts w:ascii="仿宋_GB2312" w:eastAsia="仿宋_GB2312" w:hAnsi="仿宋" w:cs="仿宋" w:hint="default"/>
                <w:color w:val="auto"/>
                <w:sz w:val="28"/>
                <w:szCs w:val="28"/>
                <w:lang w:val="en-US" w:eastAsia="zh-CN" w:bidi="zh-CN"/>
              </w:rPr>
            </w:pPr>
            <w:r w:rsidRPr="008D06B0">
              <w:rPr>
                <w:rFonts w:ascii="仿宋_GB2312" w:eastAsia="仿宋_GB2312" w:hAnsi="仿宋" w:cs="仿宋"/>
                <w:color w:val="auto"/>
                <w:sz w:val="28"/>
                <w:szCs w:val="28"/>
                <w:lang w:val="en-US" w:eastAsia="zh-CN" w:bidi="zh-CN"/>
              </w:rPr>
              <w:t>客服</w:t>
            </w:r>
          </w:p>
        </w:tc>
        <w:tc>
          <w:tcPr>
            <w:tcW w:w="735" w:type="dxa"/>
            <w:vAlign w:val="center"/>
          </w:tcPr>
          <w:p w14:paraId="7DBA447D" w14:textId="77777777" w:rsidR="0044762A" w:rsidRPr="008D06B0" w:rsidRDefault="0044762A">
            <w:pPr>
              <w:widowControl w:val="0"/>
              <w:spacing w:line="500" w:lineRule="exact"/>
              <w:ind w:left="134" w:right="110"/>
              <w:jc w:val="center"/>
              <w:rPr>
                <w:rFonts w:ascii="仿宋_GB2312" w:eastAsia="仿宋_GB2312" w:hAnsi="仿宋" w:cs="仿宋" w:hint="default"/>
                <w:color w:val="auto"/>
                <w:sz w:val="28"/>
                <w:szCs w:val="28"/>
                <w:lang w:val="en-US" w:eastAsia="zh-CN" w:bidi="zh-CN"/>
              </w:rPr>
            </w:pPr>
            <w:r w:rsidRPr="008D06B0">
              <w:rPr>
                <w:rFonts w:ascii="仿宋_GB2312" w:eastAsia="仿宋_GB2312" w:hAnsi="仿宋" w:cs="仿宋"/>
                <w:color w:val="auto"/>
                <w:sz w:val="28"/>
                <w:szCs w:val="28"/>
                <w:lang w:val="en-US" w:eastAsia="zh-CN" w:bidi="zh-CN"/>
              </w:rPr>
              <w:t>1</w:t>
            </w:r>
          </w:p>
        </w:tc>
        <w:tc>
          <w:tcPr>
            <w:tcW w:w="4365" w:type="dxa"/>
            <w:vAlign w:val="center"/>
          </w:tcPr>
          <w:p w14:paraId="6DE26844" w14:textId="77777777" w:rsidR="0044762A" w:rsidRPr="008D06B0" w:rsidRDefault="0044762A">
            <w:pPr>
              <w:widowControl w:val="0"/>
              <w:spacing w:line="500" w:lineRule="exact"/>
              <w:ind w:left="134" w:right="110"/>
              <w:jc w:val="left"/>
              <w:rPr>
                <w:rFonts w:ascii="仿宋_GB2312" w:eastAsia="仿宋_GB2312" w:hAnsi="仿宋" w:cs="仿宋" w:hint="default"/>
                <w:color w:val="auto"/>
                <w:sz w:val="28"/>
                <w:szCs w:val="28"/>
                <w:lang w:val="en-US" w:eastAsia="zh-CN" w:bidi="zh-CN"/>
              </w:rPr>
            </w:pPr>
            <w:r w:rsidRPr="008D06B0">
              <w:rPr>
                <w:rFonts w:ascii="仿宋_GB2312" w:eastAsia="仿宋_GB2312" w:hAnsi="仿宋" w:cs="仿宋"/>
                <w:color w:val="auto"/>
                <w:sz w:val="28"/>
                <w:szCs w:val="28"/>
                <w:lang w:val="en-US" w:eastAsia="zh-CN" w:bidi="zh-CN"/>
              </w:rPr>
              <w:t>负责接收涉及物业服务的报修及处理，日常登记统计等工作。</w:t>
            </w:r>
          </w:p>
        </w:tc>
        <w:tc>
          <w:tcPr>
            <w:tcW w:w="2918" w:type="dxa"/>
            <w:vAlign w:val="center"/>
          </w:tcPr>
          <w:p w14:paraId="21C6F875" w14:textId="77777777" w:rsidR="0044762A" w:rsidRPr="008D06B0" w:rsidRDefault="0044762A">
            <w:pPr>
              <w:widowControl w:val="0"/>
              <w:spacing w:line="500" w:lineRule="exact"/>
              <w:ind w:left="134" w:right="110"/>
              <w:jc w:val="center"/>
              <w:rPr>
                <w:rFonts w:ascii="仿宋_GB2312" w:eastAsia="仿宋_GB2312" w:hAnsi="仿宋" w:cs="仿宋" w:hint="default"/>
                <w:color w:val="auto"/>
                <w:sz w:val="28"/>
                <w:szCs w:val="28"/>
                <w:lang w:val="zh-CN" w:eastAsia="zh-CN" w:bidi="zh-CN"/>
              </w:rPr>
            </w:pPr>
          </w:p>
        </w:tc>
      </w:tr>
      <w:tr w:rsidR="0044762A" w:rsidRPr="008D06B0" w14:paraId="5ACBC2EC" w14:textId="77777777">
        <w:trPr>
          <w:trHeight w:val="23"/>
          <w:jc w:val="center"/>
        </w:trPr>
        <w:tc>
          <w:tcPr>
            <w:tcW w:w="556" w:type="dxa"/>
            <w:vAlign w:val="center"/>
          </w:tcPr>
          <w:p w14:paraId="6845A78E" w14:textId="77777777" w:rsidR="0044762A" w:rsidRPr="008D06B0" w:rsidRDefault="0044762A">
            <w:pPr>
              <w:widowControl w:val="0"/>
              <w:spacing w:line="500" w:lineRule="exact"/>
              <w:ind w:left="134" w:right="110"/>
              <w:jc w:val="center"/>
              <w:rPr>
                <w:rFonts w:ascii="仿宋_GB2312" w:eastAsia="仿宋_GB2312" w:hAnsi="仿宋" w:cs="仿宋" w:hint="default"/>
                <w:color w:val="auto"/>
                <w:sz w:val="28"/>
                <w:szCs w:val="28"/>
                <w:lang w:val="en-US" w:eastAsia="zh-CN" w:bidi="zh-CN"/>
              </w:rPr>
            </w:pPr>
            <w:r w:rsidRPr="008D06B0">
              <w:rPr>
                <w:rFonts w:ascii="仿宋_GB2312" w:eastAsia="仿宋_GB2312" w:hAnsi="仿宋" w:cs="仿宋"/>
                <w:color w:val="auto"/>
                <w:sz w:val="28"/>
                <w:szCs w:val="28"/>
                <w:lang w:val="en-US" w:eastAsia="zh-CN" w:bidi="zh-CN"/>
              </w:rPr>
              <w:t>3</w:t>
            </w:r>
          </w:p>
        </w:tc>
        <w:tc>
          <w:tcPr>
            <w:tcW w:w="1453" w:type="dxa"/>
            <w:vAlign w:val="center"/>
          </w:tcPr>
          <w:p w14:paraId="5339E0CE" w14:textId="77777777" w:rsidR="0044762A" w:rsidRPr="008D06B0" w:rsidRDefault="0044762A">
            <w:pPr>
              <w:widowControl w:val="0"/>
              <w:spacing w:line="500" w:lineRule="exact"/>
              <w:ind w:left="134" w:right="110"/>
              <w:jc w:val="center"/>
              <w:rPr>
                <w:rFonts w:ascii="仿宋_GB2312" w:eastAsia="仿宋_GB2312" w:hAnsi="仿宋" w:cs="仿宋" w:hint="default"/>
                <w:color w:val="auto"/>
                <w:sz w:val="28"/>
                <w:szCs w:val="28"/>
                <w:lang w:val="en-US" w:eastAsia="zh-CN" w:bidi="zh-CN"/>
              </w:rPr>
            </w:pPr>
            <w:r w:rsidRPr="008D06B0">
              <w:rPr>
                <w:rFonts w:ascii="仿宋_GB2312" w:eastAsia="仿宋_GB2312" w:hAnsi="仿宋" w:cs="仿宋"/>
                <w:color w:val="auto"/>
                <w:sz w:val="28"/>
                <w:szCs w:val="28"/>
                <w:lang w:val="en-US" w:eastAsia="zh-CN" w:bidi="zh-CN"/>
              </w:rPr>
              <w:t>保洁服务</w:t>
            </w:r>
          </w:p>
        </w:tc>
        <w:tc>
          <w:tcPr>
            <w:tcW w:w="735" w:type="dxa"/>
            <w:vAlign w:val="center"/>
          </w:tcPr>
          <w:p w14:paraId="6E722017" w14:textId="77777777" w:rsidR="0044762A" w:rsidRPr="008D06B0" w:rsidRDefault="0044762A">
            <w:pPr>
              <w:widowControl w:val="0"/>
              <w:spacing w:line="500" w:lineRule="exact"/>
              <w:ind w:left="134" w:right="110"/>
              <w:jc w:val="center"/>
              <w:rPr>
                <w:rFonts w:ascii="仿宋_GB2312" w:eastAsia="仿宋_GB2312" w:hAnsi="仿宋" w:cs="仿宋" w:hint="default"/>
                <w:color w:val="auto"/>
                <w:sz w:val="28"/>
                <w:szCs w:val="28"/>
                <w:lang w:val="en-US" w:eastAsia="zh-CN" w:bidi="zh-CN"/>
              </w:rPr>
            </w:pPr>
            <w:r w:rsidRPr="008D06B0">
              <w:rPr>
                <w:rFonts w:ascii="仿宋_GB2312" w:eastAsia="仿宋_GB2312" w:hAnsi="仿宋" w:cs="仿宋"/>
                <w:color w:val="auto"/>
                <w:sz w:val="28"/>
                <w:szCs w:val="28"/>
                <w:lang w:val="en-US" w:eastAsia="zh-CN" w:bidi="zh-CN"/>
              </w:rPr>
              <w:t>38</w:t>
            </w:r>
          </w:p>
        </w:tc>
        <w:tc>
          <w:tcPr>
            <w:tcW w:w="4365" w:type="dxa"/>
            <w:vAlign w:val="center"/>
          </w:tcPr>
          <w:p w14:paraId="2B4609B8" w14:textId="77777777" w:rsidR="0044762A" w:rsidRPr="008D06B0" w:rsidRDefault="0044762A">
            <w:pPr>
              <w:widowControl w:val="0"/>
              <w:spacing w:line="500" w:lineRule="exact"/>
              <w:ind w:left="134" w:right="110"/>
              <w:jc w:val="left"/>
              <w:rPr>
                <w:rFonts w:ascii="仿宋_GB2312" w:eastAsia="仿宋_GB2312" w:hAnsi="仿宋" w:cs="仿宋" w:hint="default"/>
                <w:color w:val="auto"/>
                <w:sz w:val="28"/>
                <w:szCs w:val="28"/>
                <w:lang w:val="en-US" w:eastAsia="zh-CN" w:bidi="zh-CN"/>
              </w:rPr>
            </w:pPr>
            <w:r w:rsidRPr="008D06B0">
              <w:rPr>
                <w:rFonts w:ascii="仿宋_GB2312" w:eastAsia="仿宋_GB2312" w:hAnsi="仿宋" w:cs="仿宋"/>
                <w:color w:val="auto"/>
                <w:sz w:val="28"/>
                <w:szCs w:val="28"/>
                <w:lang w:val="en-US" w:eastAsia="zh-CN" w:bidi="zh-CN"/>
              </w:rPr>
              <w:t>负责公共区域卫生清洁、房屋日常巡查工作。</w:t>
            </w:r>
          </w:p>
        </w:tc>
        <w:tc>
          <w:tcPr>
            <w:tcW w:w="2918" w:type="dxa"/>
            <w:vAlign w:val="center"/>
          </w:tcPr>
          <w:p w14:paraId="38EF98F5" w14:textId="77777777" w:rsidR="0044762A" w:rsidRPr="008D06B0" w:rsidRDefault="0044762A">
            <w:pPr>
              <w:widowControl w:val="0"/>
              <w:spacing w:line="500" w:lineRule="exact"/>
              <w:ind w:left="134" w:right="110"/>
              <w:jc w:val="center"/>
              <w:rPr>
                <w:rFonts w:ascii="仿宋_GB2312" w:eastAsia="仿宋_GB2312" w:hAnsi="仿宋" w:cs="仿宋" w:hint="default"/>
                <w:color w:val="auto"/>
                <w:kern w:val="0"/>
                <w:sz w:val="28"/>
                <w:szCs w:val="28"/>
                <w:lang w:val="en-US" w:eastAsia="zh-CN"/>
              </w:rPr>
            </w:pPr>
            <w:r w:rsidRPr="008D06B0">
              <w:rPr>
                <w:rFonts w:ascii="仿宋_GB2312" w:eastAsia="仿宋_GB2312" w:hAnsi="仿宋" w:cs="仿宋"/>
                <w:color w:val="auto"/>
                <w:kern w:val="0"/>
                <w:sz w:val="28"/>
                <w:szCs w:val="28"/>
                <w:lang w:val="en-US" w:eastAsia="zh-CN"/>
              </w:rPr>
              <w:t>含夜间保洁2人</w:t>
            </w:r>
          </w:p>
        </w:tc>
      </w:tr>
      <w:tr w:rsidR="0044762A" w:rsidRPr="008D06B0" w14:paraId="19B9D937" w14:textId="77777777">
        <w:trPr>
          <w:trHeight w:val="23"/>
          <w:jc w:val="center"/>
        </w:trPr>
        <w:tc>
          <w:tcPr>
            <w:tcW w:w="556" w:type="dxa"/>
            <w:vAlign w:val="center"/>
          </w:tcPr>
          <w:p w14:paraId="5601C25B" w14:textId="77777777" w:rsidR="0044762A" w:rsidRPr="008D06B0" w:rsidRDefault="0044762A">
            <w:pPr>
              <w:widowControl w:val="0"/>
              <w:spacing w:line="500" w:lineRule="exact"/>
              <w:ind w:left="134" w:right="110"/>
              <w:jc w:val="center"/>
              <w:rPr>
                <w:rFonts w:ascii="仿宋_GB2312" w:eastAsia="仿宋_GB2312" w:hAnsi="仿宋" w:cs="仿宋" w:hint="default"/>
                <w:color w:val="auto"/>
                <w:sz w:val="28"/>
                <w:szCs w:val="28"/>
                <w:lang w:val="en-US" w:eastAsia="zh-CN" w:bidi="zh-CN"/>
              </w:rPr>
            </w:pPr>
            <w:r w:rsidRPr="008D06B0">
              <w:rPr>
                <w:rFonts w:ascii="仿宋_GB2312" w:eastAsia="仿宋_GB2312" w:hAnsi="仿宋" w:cs="仿宋"/>
                <w:color w:val="auto"/>
                <w:sz w:val="28"/>
                <w:szCs w:val="28"/>
                <w:lang w:val="en-US" w:eastAsia="zh-CN" w:bidi="zh-CN"/>
              </w:rPr>
              <w:t>4</w:t>
            </w:r>
          </w:p>
        </w:tc>
        <w:tc>
          <w:tcPr>
            <w:tcW w:w="1453" w:type="dxa"/>
            <w:vAlign w:val="center"/>
          </w:tcPr>
          <w:p w14:paraId="1C8A091C" w14:textId="77777777" w:rsidR="0044762A" w:rsidRPr="008D06B0" w:rsidRDefault="0044762A">
            <w:pPr>
              <w:widowControl w:val="0"/>
              <w:spacing w:line="500" w:lineRule="exact"/>
              <w:ind w:left="134" w:right="110"/>
              <w:jc w:val="center"/>
              <w:rPr>
                <w:rFonts w:ascii="仿宋_GB2312" w:eastAsia="仿宋_GB2312" w:hAnsi="仿宋" w:cs="仿宋" w:hint="default"/>
                <w:color w:val="auto"/>
                <w:sz w:val="28"/>
                <w:szCs w:val="28"/>
                <w:lang w:val="en-US" w:eastAsia="zh-CN" w:bidi="zh-CN"/>
              </w:rPr>
            </w:pPr>
            <w:r w:rsidRPr="008D06B0">
              <w:rPr>
                <w:rFonts w:ascii="仿宋_GB2312" w:eastAsia="仿宋_GB2312" w:hAnsi="仿宋" w:cs="仿宋"/>
                <w:color w:val="auto"/>
                <w:sz w:val="28"/>
                <w:szCs w:val="28"/>
                <w:lang w:val="en-US" w:eastAsia="zh-CN" w:bidi="zh-CN"/>
              </w:rPr>
              <w:t>设备维护</w:t>
            </w:r>
          </w:p>
        </w:tc>
        <w:tc>
          <w:tcPr>
            <w:tcW w:w="735" w:type="dxa"/>
            <w:vAlign w:val="center"/>
          </w:tcPr>
          <w:p w14:paraId="768C27CC" w14:textId="77777777" w:rsidR="0044762A" w:rsidRPr="008D06B0" w:rsidRDefault="0044762A">
            <w:pPr>
              <w:widowControl w:val="0"/>
              <w:spacing w:line="500" w:lineRule="exact"/>
              <w:ind w:left="134" w:right="110"/>
              <w:jc w:val="center"/>
              <w:rPr>
                <w:rFonts w:ascii="仿宋_GB2312" w:eastAsia="仿宋_GB2312" w:hAnsi="仿宋" w:cs="仿宋" w:hint="default"/>
                <w:color w:val="auto"/>
                <w:sz w:val="28"/>
                <w:szCs w:val="28"/>
                <w:lang w:val="en-US" w:eastAsia="zh-CN" w:bidi="zh-CN"/>
              </w:rPr>
            </w:pPr>
            <w:r w:rsidRPr="008D06B0">
              <w:rPr>
                <w:rFonts w:ascii="仿宋_GB2312" w:eastAsia="仿宋_GB2312" w:hAnsi="仿宋" w:cs="仿宋"/>
                <w:color w:val="auto"/>
                <w:sz w:val="28"/>
                <w:szCs w:val="28"/>
                <w:lang w:val="en-US" w:eastAsia="zh-CN" w:bidi="zh-CN"/>
              </w:rPr>
              <w:t>2</w:t>
            </w:r>
          </w:p>
        </w:tc>
        <w:tc>
          <w:tcPr>
            <w:tcW w:w="4365" w:type="dxa"/>
            <w:vAlign w:val="center"/>
          </w:tcPr>
          <w:p w14:paraId="79DFB8E3" w14:textId="77777777" w:rsidR="0044762A" w:rsidRPr="008D06B0" w:rsidRDefault="0044762A">
            <w:pPr>
              <w:widowControl w:val="0"/>
              <w:spacing w:line="500" w:lineRule="exact"/>
              <w:ind w:left="134" w:right="110"/>
              <w:jc w:val="left"/>
              <w:rPr>
                <w:rFonts w:ascii="仿宋_GB2312" w:eastAsia="仿宋_GB2312" w:hAnsi="仿宋" w:cs="仿宋" w:hint="default"/>
                <w:color w:val="auto"/>
                <w:sz w:val="28"/>
                <w:szCs w:val="28"/>
                <w:lang w:val="en-US" w:eastAsia="zh-CN" w:bidi="zh-CN"/>
              </w:rPr>
            </w:pPr>
            <w:r w:rsidRPr="008D06B0">
              <w:rPr>
                <w:rFonts w:ascii="仿宋_GB2312" w:eastAsia="仿宋_GB2312" w:hAnsi="仿宋" w:cs="仿宋"/>
                <w:color w:val="auto"/>
                <w:sz w:val="28"/>
                <w:szCs w:val="28"/>
                <w:lang w:val="en-US" w:eastAsia="zh-CN" w:bidi="zh-CN"/>
              </w:rPr>
              <w:t>负责日常的楼层巡检、维修和设备运行工作。（补充既有水电工作人员）</w:t>
            </w:r>
          </w:p>
        </w:tc>
        <w:tc>
          <w:tcPr>
            <w:tcW w:w="2918" w:type="dxa"/>
            <w:vAlign w:val="center"/>
          </w:tcPr>
          <w:p w14:paraId="16C4DF5E" w14:textId="77777777" w:rsidR="0044762A" w:rsidRPr="008D06B0" w:rsidRDefault="0044762A">
            <w:pPr>
              <w:widowControl w:val="0"/>
              <w:spacing w:line="500" w:lineRule="exact"/>
              <w:ind w:left="134" w:right="110"/>
              <w:jc w:val="left"/>
              <w:rPr>
                <w:rFonts w:ascii="仿宋_GB2312" w:eastAsia="仿宋_GB2312" w:hAnsi="仿宋" w:cs="仿宋" w:hint="default"/>
                <w:color w:val="auto"/>
                <w:kern w:val="0"/>
                <w:sz w:val="28"/>
                <w:szCs w:val="28"/>
                <w:lang w:val="en-US" w:eastAsia="zh-CN"/>
              </w:rPr>
            </w:pPr>
            <w:r w:rsidRPr="008D06B0">
              <w:rPr>
                <w:rFonts w:ascii="仿宋_GB2312" w:eastAsia="仿宋_GB2312" w:hAnsi="仿宋" w:cs="仿宋"/>
                <w:color w:val="auto"/>
                <w:sz w:val="28"/>
                <w:szCs w:val="28"/>
                <w:lang w:val="en-US" w:eastAsia="zh-CN" w:bidi="zh-CN"/>
              </w:rPr>
              <w:t>2人分别持特种作业操作证（电工）或电工证、锅炉司炉证</w:t>
            </w:r>
          </w:p>
        </w:tc>
      </w:tr>
      <w:tr w:rsidR="0044762A" w:rsidRPr="008D06B0" w14:paraId="39F81DD2" w14:textId="77777777">
        <w:trPr>
          <w:trHeight w:val="23"/>
          <w:jc w:val="center"/>
        </w:trPr>
        <w:tc>
          <w:tcPr>
            <w:tcW w:w="556" w:type="dxa"/>
            <w:vAlign w:val="center"/>
          </w:tcPr>
          <w:p w14:paraId="09CED213" w14:textId="77777777" w:rsidR="0044762A" w:rsidRPr="008D06B0" w:rsidRDefault="0044762A">
            <w:pPr>
              <w:widowControl w:val="0"/>
              <w:spacing w:line="500" w:lineRule="exact"/>
              <w:ind w:left="134" w:right="110"/>
              <w:jc w:val="center"/>
              <w:rPr>
                <w:rFonts w:ascii="仿宋_GB2312" w:eastAsia="仿宋_GB2312" w:hAnsi="仿宋" w:cs="仿宋" w:hint="default"/>
                <w:color w:val="auto"/>
                <w:sz w:val="28"/>
                <w:szCs w:val="28"/>
                <w:lang w:val="en-US" w:eastAsia="zh-CN" w:bidi="zh-CN"/>
              </w:rPr>
            </w:pPr>
            <w:r w:rsidRPr="008D06B0">
              <w:rPr>
                <w:rFonts w:ascii="仿宋_GB2312" w:eastAsia="仿宋_GB2312" w:hAnsi="仿宋" w:cs="仿宋"/>
                <w:color w:val="auto"/>
                <w:sz w:val="28"/>
                <w:szCs w:val="28"/>
                <w:lang w:val="en-US" w:eastAsia="zh-CN" w:bidi="zh-CN"/>
              </w:rPr>
              <w:t>5</w:t>
            </w:r>
          </w:p>
        </w:tc>
        <w:tc>
          <w:tcPr>
            <w:tcW w:w="1453" w:type="dxa"/>
            <w:vAlign w:val="center"/>
          </w:tcPr>
          <w:p w14:paraId="5E5DD421" w14:textId="77777777" w:rsidR="0044762A" w:rsidRPr="008D06B0" w:rsidRDefault="0044762A">
            <w:pPr>
              <w:widowControl w:val="0"/>
              <w:spacing w:line="500" w:lineRule="exact"/>
              <w:ind w:left="134" w:right="110"/>
              <w:jc w:val="center"/>
              <w:rPr>
                <w:rFonts w:ascii="仿宋_GB2312" w:eastAsia="仿宋_GB2312" w:hAnsi="仿宋" w:cs="仿宋" w:hint="default"/>
                <w:color w:val="auto"/>
                <w:sz w:val="28"/>
                <w:szCs w:val="28"/>
                <w:lang w:val="en-US" w:eastAsia="zh-CN" w:bidi="zh-CN"/>
              </w:rPr>
            </w:pPr>
            <w:r w:rsidRPr="008D06B0">
              <w:rPr>
                <w:rFonts w:ascii="仿宋_GB2312" w:eastAsia="仿宋_GB2312" w:hAnsi="仿宋" w:cs="仿宋"/>
                <w:color w:val="auto"/>
                <w:sz w:val="28"/>
                <w:szCs w:val="28"/>
                <w:lang w:val="en-US" w:eastAsia="zh-CN" w:bidi="zh-CN"/>
              </w:rPr>
              <w:t>会务服务</w:t>
            </w:r>
          </w:p>
        </w:tc>
        <w:tc>
          <w:tcPr>
            <w:tcW w:w="735" w:type="dxa"/>
            <w:vAlign w:val="center"/>
          </w:tcPr>
          <w:p w14:paraId="509FDCCA" w14:textId="77777777" w:rsidR="0044762A" w:rsidRPr="008D06B0" w:rsidRDefault="0044762A">
            <w:pPr>
              <w:widowControl w:val="0"/>
              <w:spacing w:line="500" w:lineRule="exact"/>
              <w:ind w:left="134" w:right="110"/>
              <w:jc w:val="center"/>
              <w:rPr>
                <w:rFonts w:ascii="仿宋_GB2312" w:eastAsia="仿宋_GB2312" w:hAnsi="仿宋" w:cs="仿宋" w:hint="default"/>
                <w:color w:val="auto"/>
                <w:sz w:val="28"/>
                <w:szCs w:val="28"/>
                <w:lang w:val="en-US" w:eastAsia="zh-CN" w:bidi="zh-CN"/>
              </w:rPr>
            </w:pPr>
            <w:r w:rsidRPr="008D06B0">
              <w:rPr>
                <w:rFonts w:ascii="仿宋_GB2312" w:eastAsia="仿宋_GB2312" w:hAnsi="仿宋" w:cs="仿宋"/>
                <w:color w:val="auto"/>
                <w:sz w:val="28"/>
                <w:szCs w:val="28"/>
                <w:lang w:val="en-US" w:eastAsia="zh-CN" w:bidi="zh-CN"/>
              </w:rPr>
              <w:t>9</w:t>
            </w:r>
          </w:p>
        </w:tc>
        <w:tc>
          <w:tcPr>
            <w:tcW w:w="4365" w:type="dxa"/>
            <w:vAlign w:val="center"/>
          </w:tcPr>
          <w:p w14:paraId="1FE61351" w14:textId="77777777" w:rsidR="0044762A" w:rsidRPr="008D06B0" w:rsidRDefault="0044762A">
            <w:pPr>
              <w:widowControl w:val="0"/>
              <w:spacing w:line="500" w:lineRule="exact"/>
              <w:ind w:left="134" w:right="110"/>
              <w:jc w:val="left"/>
              <w:rPr>
                <w:rFonts w:ascii="仿宋_GB2312" w:eastAsia="仿宋_GB2312" w:hAnsi="仿宋" w:cs="仿宋" w:hint="default"/>
                <w:color w:val="auto"/>
                <w:sz w:val="28"/>
                <w:szCs w:val="28"/>
                <w:lang w:val="en-US" w:eastAsia="zh-CN" w:bidi="zh-CN"/>
              </w:rPr>
            </w:pPr>
            <w:r w:rsidRPr="008D06B0">
              <w:rPr>
                <w:rFonts w:ascii="仿宋_GB2312" w:eastAsia="仿宋_GB2312" w:hAnsi="仿宋" w:cs="仿宋"/>
                <w:color w:val="auto"/>
                <w:sz w:val="28"/>
                <w:szCs w:val="28"/>
                <w:lang w:val="en-US" w:eastAsia="zh-CN" w:bidi="zh-CN"/>
              </w:rPr>
              <w:t>负责会议室卫生清洁和会议服务，法庭服务保障台管理等工作。</w:t>
            </w:r>
          </w:p>
        </w:tc>
        <w:tc>
          <w:tcPr>
            <w:tcW w:w="2918" w:type="dxa"/>
            <w:vAlign w:val="center"/>
          </w:tcPr>
          <w:p w14:paraId="587FCD69" w14:textId="77777777" w:rsidR="0044762A" w:rsidRPr="008D06B0" w:rsidRDefault="0044762A">
            <w:pPr>
              <w:widowControl w:val="0"/>
              <w:spacing w:line="500" w:lineRule="exact"/>
              <w:ind w:left="134" w:right="110"/>
              <w:jc w:val="center"/>
              <w:rPr>
                <w:rFonts w:ascii="仿宋_GB2312" w:eastAsia="仿宋_GB2312" w:hAnsi="仿宋" w:cs="仿宋" w:hint="default"/>
                <w:color w:val="auto"/>
                <w:kern w:val="0"/>
                <w:sz w:val="28"/>
                <w:szCs w:val="28"/>
                <w:lang w:val="en-US" w:eastAsia="zh-CN"/>
              </w:rPr>
            </w:pPr>
          </w:p>
        </w:tc>
      </w:tr>
      <w:tr w:rsidR="0044762A" w:rsidRPr="008D06B0" w14:paraId="2F83ED62" w14:textId="77777777">
        <w:trPr>
          <w:trHeight w:val="23"/>
          <w:jc w:val="center"/>
        </w:trPr>
        <w:tc>
          <w:tcPr>
            <w:tcW w:w="556" w:type="dxa"/>
            <w:vAlign w:val="center"/>
          </w:tcPr>
          <w:p w14:paraId="7E9CD19C" w14:textId="77777777" w:rsidR="0044762A" w:rsidRPr="008D06B0" w:rsidRDefault="0044762A">
            <w:pPr>
              <w:widowControl w:val="0"/>
              <w:spacing w:line="500" w:lineRule="exact"/>
              <w:ind w:left="134" w:right="110"/>
              <w:jc w:val="center"/>
              <w:rPr>
                <w:rFonts w:ascii="仿宋_GB2312" w:eastAsia="仿宋_GB2312" w:hAnsi="仿宋" w:cs="仿宋" w:hint="default"/>
                <w:color w:val="auto"/>
                <w:sz w:val="28"/>
                <w:szCs w:val="28"/>
                <w:lang w:val="en-US" w:eastAsia="zh-CN" w:bidi="zh-CN"/>
              </w:rPr>
            </w:pPr>
            <w:r w:rsidRPr="008D06B0">
              <w:rPr>
                <w:rFonts w:ascii="仿宋_GB2312" w:eastAsia="仿宋_GB2312" w:hAnsi="仿宋" w:cs="仿宋"/>
                <w:color w:val="auto"/>
                <w:sz w:val="28"/>
                <w:szCs w:val="28"/>
                <w:lang w:val="en-US" w:eastAsia="zh-CN" w:bidi="zh-CN"/>
              </w:rPr>
              <w:t>6</w:t>
            </w:r>
          </w:p>
        </w:tc>
        <w:tc>
          <w:tcPr>
            <w:tcW w:w="1453" w:type="dxa"/>
            <w:vAlign w:val="center"/>
          </w:tcPr>
          <w:p w14:paraId="61224315" w14:textId="77777777" w:rsidR="0044762A" w:rsidRPr="008D06B0" w:rsidRDefault="0044762A">
            <w:pPr>
              <w:widowControl w:val="0"/>
              <w:spacing w:line="500" w:lineRule="exact"/>
              <w:ind w:left="134" w:right="110"/>
              <w:jc w:val="center"/>
              <w:rPr>
                <w:rFonts w:ascii="仿宋_GB2312" w:eastAsia="仿宋_GB2312" w:hAnsi="仿宋" w:cs="仿宋" w:hint="default"/>
                <w:color w:val="auto"/>
                <w:sz w:val="28"/>
                <w:szCs w:val="28"/>
                <w:lang w:val="en-US" w:eastAsia="zh-CN" w:bidi="zh-CN"/>
              </w:rPr>
            </w:pPr>
            <w:r w:rsidRPr="008D06B0">
              <w:rPr>
                <w:rFonts w:ascii="仿宋_GB2312" w:eastAsia="仿宋_GB2312" w:hAnsi="仿宋" w:cs="仿宋"/>
                <w:color w:val="auto"/>
                <w:sz w:val="28"/>
                <w:szCs w:val="28"/>
                <w:lang w:val="en-US" w:eastAsia="zh-CN" w:bidi="zh-CN"/>
              </w:rPr>
              <w:t>电梯维保</w:t>
            </w:r>
          </w:p>
        </w:tc>
        <w:tc>
          <w:tcPr>
            <w:tcW w:w="735" w:type="dxa"/>
            <w:vAlign w:val="center"/>
          </w:tcPr>
          <w:p w14:paraId="7A746EBE" w14:textId="77777777" w:rsidR="0044762A" w:rsidRPr="008D06B0" w:rsidRDefault="0044762A">
            <w:pPr>
              <w:widowControl w:val="0"/>
              <w:spacing w:line="500" w:lineRule="exact"/>
              <w:ind w:right="110"/>
              <w:jc w:val="center"/>
              <w:rPr>
                <w:rFonts w:ascii="仿宋_GB2312" w:eastAsia="仿宋_GB2312" w:hAnsi="仿宋" w:cs="仿宋" w:hint="default"/>
                <w:color w:val="auto"/>
                <w:sz w:val="28"/>
                <w:szCs w:val="28"/>
                <w:lang w:val="en-US" w:eastAsia="zh-CN" w:bidi="zh-CN"/>
              </w:rPr>
            </w:pPr>
            <w:r w:rsidRPr="008D06B0">
              <w:rPr>
                <w:rFonts w:ascii="仿宋_GB2312" w:eastAsia="仿宋_GB2312" w:hAnsi="仿宋" w:cs="仿宋"/>
                <w:color w:val="auto"/>
                <w:sz w:val="28"/>
                <w:szCs w:val="28"/>
                <w:lang w:val="en-US" w:eastAsia="zh-CN" w:bidi="zh-CN"/>
              </w:rPr>
              <w:t>1</w:t>
            </w:r>
          </w:p>
        </w:tc>
        <w:tc>
          <w:tcPr>
            <w:tcW w:w="4365" w:type="dxa"/>
            <w:vAlign w:val="center"/>
          </w:tcPr>
          <w:p w14:paraId="5FC9615D" w14:textId="77777777" w:rsidR="0044762A" w:rsidRPr="008D06B0" w:rsidRDefault="0044762A">
            <w:pPr>
              <w:widowControl w:val="0"/>
              <w:spacing w:line="500" w:lineRule="exact"/>
              <w:ind w:left="134" w:right="110"/>
              <w:jc w:val="left"/>
              <w:rPr>
                <w:rFonts w:ascii="仿宋_GB2312" w:eastAsia="仿宋_GB2312" w:hAnsi="仿宋" w:cs="仿宋" w:hint="default"/>
                <w:color w:val="auto"/>
                <w:sz w:val="28"/>
                <w:szCs w:val="28"/>
                <w:lang w:val="en-US" w:eastAsia="zh-CN" w:bidi="zh-CN"/>
              </w:rPr>
            </w:pPr>
            <w:r w:rsidRPr="008D06B0">
              <w:rPr>
                <w:rFonts w:ascii="仿宋_GB2312" w:eastAsia="仿宋_GB2312" w:hAnsi="仿宋" w:cs="仿宋"/>
                <w:color w:val="auto"/>
                <w:sz w:val="28"/>
                <w:szCs w:val="28"/>
                <w:lang w:val="en-US" w:eastAsia="zh-CN" w:bidi="zh-CN"/>
              </w:rPr>
              <w:t>负责全院电梯日常维护保养工作</w:t>
            </w:r>
          </w:p>
        </w:tc>
        <w:tc>
          <w:tcPr>
            <w:tcW w:w="2918" w:type="dxa"/>
            <w:vAlign w:val="center"/>
          </w:tcPr>
          <w:p w14:paraId="4BA90DD1" w14:textId="77777777" w:rsidR="0044762A" w:rsidRPr="008D06B0" w:rsidRDefault="0044762A">
            <w:pPr>
              <w:widowControl w:val="0"/>
              <w:spacing w:line="500" w:lineRule="exact"/>
              <w:ind w:left="134" w:right="110"/>
              <w:jc w:val="center"/>
              <w:rPr>
                <w:rFonts w:ascii="仿宋_GB2312" w:eastAsia="仿宋_GB2312" w:hAnsi="仿宋" w:cs="仿宋" w:hint="default"/>
                <w:color w:val="auto"/>
                <w:kern w:val="0"/>
                <w:sz w:val="28"/>
                <w:szCs w:val="28"/>
                <w:lang w:val="en-US" w:eastAsia="zh-CN"/>
              </w:rPr>
            </w:pPr>
            <w:r w:rsidRPr="008D06B0">
              <w:rPr>
                <w:rFonts w:ascii="仿宋_GB2312" w:eastAsia="仿宋_GB2312" w:hAnsi="仿宋" w:cs="仿宋"/>
                <w:color w:val="auto"/>
                <w:sz w:val="28"/>
                <w:szCs w:val="28"/>
                <w:lang w:val="en-US" w:eastAsia="zh-CN" w:bidi="zh-CN"/>
              </w:rPr>
              <w:t>特种作业操作证（电梯维保）</w:t>
            </w:r>
          </w:p>
        </w:tc>
      </w:tr>
      <w:tr w:rsidR="0044762A" w:rsidRPr="008D06B0" w14:paraId="4DB9F126" w14:textId="77777777">
        <w:trPr>
          <w:trHeight w:val="23"/>
          <w:jc w:val="center"/>
        </w:trPr>
        <w:tc>
          <w:tcPr>
            <w:tcW w:w="556" w:type="dxa"/>
            <w:vAlign w:val="center"/>
          </w:tcPr>
          <w:p w14:paraId="73369600" w14:textId="77777777" w:rsidR="0044762A" w:rsidRPr="008D06B0" w:rsidRDefault="0044762A">
            <w:pPr>
              <w:widowControl w:val="0"/>
              <w:spacing w:line="500" w:lineRule="exact"/>
              <w:ind w:left="134" w:right="110"/>
              <w:jc w:val="center"/>
              <w:rPr>
                <w:rFonts w:ascii="仿宋_GB2312" w:eastAsia="仿宋_GB2312" w:hAnsi="仿宋" w:cs="仿宋" w:hint="default"/>
                <w:color w:val="auto"/>
                <w:sz w:val="28"/>
                <w:szCs w:val="28"/>
                <w:lang w:val="en-US" w:eastAsia="zh-CN" w:bidi="zh-CN"/>
              </w:rPr>
            </w:pPr>
            <w:r w:rsidRPr="008D06B0">
              <w:rPr>
                <w:rFonts w:ascii="仿宋_GB2312" w:eastAsia="仿宋_GB2312" w:hAnsi="仿宋" w:cs="仿宋"/>
                <w:color w:val="auto"/>
                <w:sz w:val="28"/>
                <w:szCs w:val="28"/>
                <w:lang w:val="en-US" w:eastAsia="zh-CN" w:bidi="zh-CN"/>
              </w:rPr>
              <w:t>7</w:t>
            </w:r>
          </w:p>
        </w:tc>
        <w:tc>
          <w:tcPr>
            <w:tcW w:w="1453" w:type="dxa"/>
            <w:vAlign w:val="center"/>
          </w:tcPr>
          <w:p w14:paraId="10257032" w14:textId="77777777" w:rsidR="0044762A" w:rsidRPr="008D06B0" w:rsidRDefault="0044762A">
            <w:pPr>
              <w:widowControl w:val="0"/>
              <w:spacing w:line="500" w:lineRule="exact"/>
              <w:ind w:left="134" w:right="110"/>
              <w:jc w:val="center"/>
              <w:rPr>
                <w:rFonts w:ascii="仿宋_GB2312" w:eastAsia="仿宋_GB2312" w:hAnsi="仿宋" w:cs="仿宋" w:hint="default"/>
                <w:color w:val="auto"/>
                <w:sz w:val="28"/>
                <w:szCs w:val="28"/>
                <w:lang w:val="en-US" w:eastAsia="zh-CN" w:bidi="zh-CN"/>
              </w:rPr>
            </w:pPr>
            <w:r w:rsidRPr="008D06B0">
              <w:rPr>
                <w:rFonts w:ascii="仿宋_GB2312" w:eastAsia="仿宋_GB2312" w:hAnsi="仿宋" w:cs="仿宋"/>
                <w:color w:val="auto"/>
                <w:sz w:val="28"/>
                <w:szCs w:val="28"/>
                <w:lang w:val="en-US" w:eastAsia="zh-CN" w:bidi="zh-CN"/>
              </w:rPr>
              <w:t>绿化养护</w:t>
            </w:r>
          </w:p>
        </w:tc>
        <w:tc>
          <w:tcPr>
            <w:tcW w:w="735" w:type="dxa"/>
            <w:vAlign w:val="center"/>
          </w:tcPr>
          <w:p w14:paraId="074DDAC0" w14:textId="77777777" w:rsidR="0044762A" w:rsidRPr="008D06B0" w:rsidRDefault="0044762A">
            <w:pPr>
              <w:widowControl w:val="0"/>
              <w:spacing w:line="500" w:lineRule="exact"/>
              <w:ind w:left="134" w:right="110"/>
              <w:jc w:val="center"/>
              <w:rPr>
                <w:rFonts w:ascii="仿宋_GB2312" w:eastAsia="仿宋_GB2312" w:hAnsi="仿宋" w:cs="仿宋" w:hint="default"/>
                <w:color w:val="auto"/>
                <w:sz w:val="28"/>
                <w:szCs w:val="28"/>
                <w:lang w:val="en-US" w:eastAsia="zh-CN" w:bidi="zh-CN"/>
              </w:rPr>
            </w:pPr>
            <w:r w:rsidRPr="008D06B0">
              <w:rPr>
                <w:rFonts w:ascii="仿宋_GB2312" w:eastAsia="仿宋_GB2312" w:hAnsi="仿宋" w:cs="仿宋"/>
                <w:color w:val="auto"/>
                <w:sz w:val="28"/>
                <w:szCs w:val="28"/>
                <w:lang w:val="en-US" w:eastAsia="zh-CN" w:bidi="zh-CN"/>
              </w:rPr>
              <w:t>4</w:t>
            </w:r>
          </w:p>
        </w:tc>
        <w:tc>
          <w:tcPr>
            <w:tcW w:w="4365" w:type="dxa"/>
            <w:vAlign w:val="center"/>
          </w:tcPr>
          <w:p w14:paraId="50CDAE26" w14:textId="77777777" w:rsidR="0044762A" w:rsidRPr="008D06B0" w:rsidRDefault="0044762A">
            <w:pPr>
              <w:widowControl w:val="0"/>
              <w:spacing w:line="500" w:lineRule="exact"/>
              <w:ind w:left="134" w:right="110"/>
              <w:jc w:val="left"/>
              <w:rPr>
                <w:rFonts w:ascii="仿宋_GB2312" w:eastAsia="仿宋_GB2312" w:hAnsi="仿宋" w:cs="仿宋" w:hint="default"/>
                <w:color w:val="auto"/>
                <w:sz w:val="28"/>
                <w:szCs w:val="28"/>
                <w:lang w:val="en-US" w:eastAsia="zh-CN" w:bidi="zh-CN"/>
              </w:rPr>
            </w:pPr>
            <w:r w:rsidRPr="008D06B0">
              <w:rPr>
                <w:rFonts w:ascii="仿宋_GB2312" w:eastAsia="仿宋_GB2312" w:hAnsi="仿宋" w:cs="仿宋"/>
                <w:color w:val="auto"/>
                <w:sz w:val="28"/>
                <w:szCs w:val="28"/>
                <w:lang w:val="en-US" w:eastAsia="zh-CN" w:bidi="zh-CN"/>
              </w:rPr>
              <w:t>负责院区内的苗木、各类乔木、灌木、绿篱、整形植物、草坪、地被植物的日常养护和环境卫生工作。</w:t>
            </w:r>
          </w:p>
        </w:tc>
        <w:tc>
          <w:tcPr>
            <w:tcW w:w="2918" w:type="dxa"/>
            <w:vAlign w:val="center"/>
          </w:tcPr>
          <w:p w14:paraId="7D9EBCB2" w14:textId="77777777" w:rsidR="0044762A" w:rsidRPr="008D06B0" w:rsidRDefault="0044762A">
            <w:pPr>
              <w:widowControl w:val="0"/>
              <w:spacing w:line="500" w:lineRule="exact"/>
              <w:ind w:left="134" w:right="110"/>
              <w:jc w:val="center"/>
              <w:rPr>
                <w:rFonts w:ascii="仿宋_GB2312" w:eastAsia="仿宋_GB2312" w:hAnsi="仿宋" w:cs="仿宋" w:hint="default"/>
                <w:color w:val="auto"/>
                <w:sz w:val="28"/>
                <w:szCs w:val="28"/>
                <w:lang w:val="en-US" w:eastAsia="zh-CN" w:bidi="zh-CN"/>
              </w:rPr>
            </w:pPr>
            <w:r w:rsidRPr="008D06B0">
              <w:rPr>
                <w:rFonts w:ascii="仿宋_GB2312" w:eastAsia="仿宋_GB2312" w:hAnsi="仿宋" w:cs="仿宋"/>
                <w:color w:val="auto"/>
                <w:sz w:val="28"/>
                <w:szCs w:val="28"/>
                <w:lang w:val="en-US" w:eastAsia="zh-CN" w:bidi="zh-CN"/>
              </w:rPr>
              <w:t>园林绿化类工程师证（至少1人）</w:t>
            </w:r>
          </w:p>
        </w:tc>
      </w:tr>
      <w:tr w:rsidR="0044762A" w:rsidRPr="008D06B0" w14:paraId="11C6066D" w14:textId="77777777">
        <w:trPr>
          <w:trHeight w:val="23"/>
          <w:jc w:val="center"/>
        </w:trPr>
        <w:tc>
          <w:tcPr>
            <w:tcW w:w="556" w:type="dxa"/>
            <w:vAlign w:val="center"/>
          </w:tcPr>
          <w:p w14:paraId="71651BA3" w14:textId="77777777" w:rsidR="0044762A" w:rsidRPr="008D06B0" w:rsidRDefault="0044762A">
            <w:pPr>
              <w:widowControl w:val="0"/>
              <w:spacing w:line="500" w:lineRule="exact"/>
              <w:ind w:left="134" w:right="110"/>
              <w:jc w:val="center"/>
              <w:rPr>
                <w:rFonts w:ascii="仿宋_GB2312" w:eastAsia="仿宋_GB2312" w:hAnsi="仿宋" w:cs="仿宋" w:hint="default"/>
                <w:color w:val="auto"/>
                <w:sz w:val="28"/>
                <w:szCs w:val="28"/>
                <w:lang w:val="en-US" w:eastAsia="zh-CN" w:bidi="zh-CN"/>
              </w:rPr>
            </w:pPr>
            <w:r w:rsidRPr="008D06B0">
              <w:rPr>
                <w:rFonts w:ascii="仿宋_GB2312" w:eastAsia="仿宋_GB2312" w:hAnsi="仿宋" w:cs="仿宋"/>
                <w:color w:val="auto"/>
                <w:sz w:val="28"/>
                <w:szCs w:val="28"/>
                <w:lang w:val="en-US" w:eastAsia="zh-CN" w:bidi="zh-CN"/>
              </w:rPr>
              <w:t>8</w:t>
            </w:r>
          </w:p>
        </w:tc>
        <w:tc>
          <w:tcPr>
            <w:tcW w:w="1453" w:type="dxa"/>
            <w:vAlign w:val="center"/>
          </w:tcPr>
          <w:p w14:paraId="4EE23E71" w14:textId="77777777" w:rsidR="0044762A" w:rsidRPr="008D06B0" w:rsidRDefault="0044762A">
            <w:pPr>
              <w:widowControl w:val="0"/>
              <w:spacing w:line="500" w:lineRule="exact"/>
              <w:ind w:left="134" w:right="110"/>
              <w:jc w:val="center"/>
              <w:rPr>
                <w:rFonts w:ascii="仿宋_GB2312" w:eastAsia="仿宋_GB2312" w:hAnsi="仿宋" w:cs="仿宋" w:hint="default"/>
                <w:color w:val="auto"/>
                <w:sz w:val="28"/>
                <w:szCs w:val="28"/>
                <w:lang w:val="en-US" w:eastAsia="zh-CN" w:bidi="zh-CN"/>
              </w:rPr>
            </w:pPr>
            <w:r w:rsidRPr="008D06B0">
              <w:rPr>
                <w:rFonts w:ascii="仿宋_GB2312" w:eastAsia="仿宋_GB2312" w:hAnsi="仿宋" w:cs="仿宋"/>
                <w:color w:val="auto"/>
                <w:sz w:val="28"/>
                <w:szCs w:val="28"/>
                <w:lang w:val="en-US" w:eastAsia="zh-CN" w:bidi="zh-CN"/>
              </w:rPr>
              <w:t>消防控制室</w:t>
            </w:r>
          </w:p>
        </w:tc>
        <w:tc>
          <w:tcPr>
            <w:tcW w:w="735" w:type="dxa"/>
            <w:vAlign w:val="center"/>
          </w:tcPr>
          <w:p w14:paraId="58824333" w14:textId="77777777" w:rsidR="0044762A" w:rsidRPr="008D06B0" w:rsidRDefault="0044762A">
            <w:pPr>
              <w:widowControl w:val="0"/>
              <w:spacing w:line="500" w:lineRule="exact"/>
              <w:ind w:left="134" w:right="110"/>
              <w:jc w:val="center"/>
              <w:rPr>
                <w:rFonts w:ascii="仿宋_GB2312" w:eastAsia="仿宋_GB2312" w:hAnsi="仿宋" w:cs="仿宋" w:hint="default"/>
                <w:color w:val="auto"/>
                <w:sz w:val="28"/>
                <w:szCs w:val="28"/>
                <w:lang w:val="en-US" w:eastAsia="zh-CN" w:bidi="zh-CN"/>
              </w:rPr>
            </w:pPr>
            <w:r w:rsidRPr="008D06B0">
              <w:rPr>
                <w:rFonts w:ascii="仿宋_GB2312" w:eastAsia="仿宋_GB2312" w:hAnsi="仿宋" w:cs="仿宋"/>
                <w:color w:val="auto"/>
                <w:sz w:val="28"/>
                <w:szCs w:val="28"/>
                <w:lang w:val="en-US" w:eastAsia="zh-CN" w:bidi="zh-CN"/>
              </w:rPr>
              <w:t>3</w:t>
            </w:r>
          </w:p>
        </w:tc>
        <w:tc>
          <w:tcPr>
            <w:tcW w:w="4365" w:type="dxa"/>
            <w:vAlign w:val="center"/>
          </w:tcPr>
          <w:p w14:paraId="1858E6AD" w14:textId="77777777" w:rsidR="0044762A" w:rsidRPr="008D06B0" w:rsidRDefault="0044762A">
            <w:pPr>
              <w:widowControl w:val="0"/>
              <w:spacing w:line="500" w:lineRule="exact"/>
              <w:ind w:left="134" w:right="110"/>
              <w:jc w:val="left"/>
              <w:rPr>
                <w:rFonts w:ascii="仿宋_GB2312" w:eastAsia="仿宋_GB2312" w:hAnsi="仿宋" w:cs="仿宋" w:hint="default"/>
                <w:color w:val="auto"/>
                <w:sz w:val="28"/>
                <w:szCs w:val="28"/>
                <w:lang w:val="en-US" w:eastAsia="zh-CN" w:bidi="zh-CN"/>
              </w:rPr>
            </w:pPr>
            <w:r w:rsidRPr="008D06B0">
              <w:rPr>
                <w:rFonts w:ascii="仿宋_GB2312" w:eastAsia="仿宋_GB2312" w:hAnsi="仿宋" w:cs="仿宋"/>
                <w:color w:val="auto"/>
                <w:sz w:val="28"/>
                <w:szCs w:val="28"/>
                <w:lang w:val="en-US" w:eastAsia="zh-CN" w:bidi="zh-CN"/>
              </w:rPr>
              <w:t>负责对消控室值守，接收、处理火灾报警信号，控制相关消防设施等工作。（补充既有消防人员）</w:t>
            </w:r>
          </w:p>
        </w:tc>
        <w:tc>
          <w:tcPr>
            <w:tcW w:w="2918" w:type="dxa"/>
            <w:vAlign w:val="center"/>
          </w:tcPr>
          <w:p w14:paraId="25964AF3" w14:textId="77777777" w:rsidR="0044762A" w:rsidRPr="008D06B0" w:rsidRDefault="0044762A">
            <w:pPr>
              <w:widowControl w:val="0"/>
              <w:spacing w:line="500" w:lineRule="exact"/>
              <w:ind w:left="134" w:right="110"/>
              <w:jc w:val="left"/>
              <w:rPr>
                <w:rFonts w:ascii="仿宋_GB2312" w:eastAsia="仿宋_GB2312" w:hAnsi="仿宋" w:cs="仿宋" w:hint="default"/>
                <w:color w:val="auto"/>
                <w:kern w:val="0"/>
                <w:sz w:val="28"/>
                <w:szCs w:val="28"/>
                <w:lang w:val="en-US" w:eastAsia="zh-CN"/>
              </w:rPr>
            </w:pPr>
            <w:r w:rsidRPr="008D06B0">
              <w:rPr>
                <w:rFonts w:ascii="仿宋_GB2312" w:eastAsia="仿宋_GB2312" w:hAnsi="仿宋" w:cs="仿宋"/>
                <w:color w:val="auto"/>
                <w:sz w:val="28"/>
                <w:szCs w:val="28"/>
                <w:lang w:val="en-US" w:eastAsia="zh-CN" w:bidi="zh-CN"/>
              </w:rPr>
              <w:t>均持有中级及以上建（构）筑物消防员证或消防设施操作员证。</w:t>
            </w:r>
          </w:p>
        </w:tc>
      </w:tr>
      <w:tr w:rsidR="0044762A" w:rsidRPr="008D06B0" w14:paraId="440A403F" w14:textId="77777777">
        <w:trPr>
          <w:trHeight w:val="23"/>
          <w:jc w:val="center"/>
        </w:trPr>
        <w:tc>
          <w:tcPr>
            <w:tcW w:w="556" w:type="dxa"/>
            <w:vAlign w:val="center"/>
          </w:tcPr>
          <w:p w14:paraId="74F13546" w14:textId="77777777" w:rsidR="0044762A" w:rsidRPr="008D06B0" w:rsidRDefault="0044762A">
            <w:pPr>
              <w:widowControl w:val="0"/>
              <w:spacing w:line="500" w:lineRule="exact"/>
              <w:ind w:left="134" w:right="110"/>
              <w:jc w:val="center"/>
              <w:rPr>
                <w:rFonts w:ascii="仿宋_GB2312" w:eastAsia="仿宋_GB2312" w:hAnsi="仿宋" w:cs="仿宋" w:hint="default"/>
                <w:color w:val="auto"/>
                <w:sz w:val="28"/>
                <w:szCs w:val="28"/>
                <w:lang w:val="en-US" w:eastAsia="zh-CN" w:bidi="zh-CN"/>
              </w:rPr>
            </w:pPr>
            <w:r w:rsidRPr="008D06B0">
              <w:rPr>
                <w:rFonts w:ascii="仿宋_GB2312" w:eastAsia="仿宋_GB2312" w:hAnsi="仿宋" w:cs="仿宋"/>
                <w:color w:val="auto"/>
                <w:sz w:val="28"/>
                <w:szCs w:val="28"/>
                <w:lang w:val="en-US" w:eastAsia="zh-CN" w:bidi="zh-CN"/>
              </w:rPr>
              <w:t>9</w:t>
            </w:r>
          </w:p>
        </w:tc>
        <w:tc>
          <w:tcPr>
            <w:tcW w:w="1453" w:type="dxa"/>
            <w:vAlign w:val="center"/>
          </w:tcPr>
          <w:p w14:paraId="6495A8AD" w14:textId="77777777" w:rsidR="0044762A" w:rsidRPr="008D06B0" w:rsidRDefault="0044762A">
            <w:pPr>
              <w:widowControl w:val="0"/>
              <w:spacing w:line="500" w:lineRule="exact"/>
              <w:ind w:left="134" w:right="110"/>
              <w:jc w:val="center"/>
              <w:rPr>
                <w:rFonts w:ascii="仿宋_GB2312" w:eastAsia="仿宋_GB2312" w:hAnsi="仿宋" w:cs="仿宋" w:hint="default"/>
                <w:color w:val="auto"/>
                <w:sz w:val="28"/>
                <w:szCs w:val="28"/>
                <w:lang w:val="en-US" w:eastAsia="zh-CN" w:bidi="zh-CN"/>
              </w:rPr>
            </w:pPr>
            <w:r w:rsidRPr="008D06B0">
              <w:rPr>
                <w:rFonts w:ascii="仿宋_GB2312" w:eastAsia="仿宋_GB2312" w:hAnsi="仿宋" w:cs="仿宋"/>
                <w:color w:val="auto"/>
                <w:sz w:val="28"/>
                <w:szCs w:val="28"/>
                <w:lang w:val="en-US" w:eastAsia="zh-CN" w:bidi="zh-CN"/>
              </w:rPr>
              <w:t>综合楼</w:t>
            </w:r>
          </w:p>
        </w:tc>
        <w:tc>
          <w:tcPr>
            <w:tcW w:w="735" w:type="dxa"/>
            <w:vAlign w:val="center"/>
          </w:tcPr>
          <w:p w14:paraId="5C74E490" w14:textId="77777777" w:rsidR="0044762A" w:rsidRPr="008D06B0" w:rsidRDefault="0044762A">
            <w:pPr>
              <w:widowControl w:val="0"/>
              <w:spacing w:line="500" w:lineRule="exact"/>
              <w:ind w:left="134" w:right="110"/>
              <w:jc w:val="center"/>
              <w:rPr>
                <w:rFonts w:ascii="仿宋_GB2312" w:eastAsia="仿宋_GB2312" w:hAnsi="仿宋" w:cs="仿宋" w:hint="default"/>
                <w:color w:val="auto"/>
                <w:sz w:val="28"/>
                <w:szCs w:val="28"/>
                <w:lang w:val="en-US" w:eastAsia="zh-CN" w:bidi="zh-CN"/>
              </w:rPr>
            </w:pPr>
            <w:r w:rsidRPr="008D06B0">
              <w:rPr>
                <w:rFonts w:ascii="仿宋_GB2312" w:eastAsia="仿宋_GB2312" w:hAnsi="仿宋" w:cs="仿宋"/>
                <w:color w:val="auto"/>
                <w:sz w:val="28"/>
                <w:szCs w:val="28"/>
                <w:lang w:val="en-US" w:eastAsia="zh-CN" w:bidi="zh-CN"/>
              </w:rPr>
              <w:t>24</w:t>
            </w:r>
          </w:p>
        </w:tc>
        <w:tc>
          <w:tcPr>
            <w:tcW w:w="4365" w:type="dxa"/>
            <w:vAlign w:val="center"/>
          </w:tcPr>
          <w:p w14:paraId="0B7161DA" w14:textId="77777777" w:rsidR="0044762A" w:rsidRPr="008D06B0" w:rsidRDefault="0044762A">
            <w:pPr>
              <w:widowControl w:val="0"/>
              <w:spacing w:line="500" w:lineRule="exact"/>
              <w:ind w:left="134" w:right="110"/>
              <w:jc w:val="left"/>
              <w:rPr>
                <w:rFonts w:ascii="仿宋_GB2312" w:eastAsia="仿宋_GB2312" w:hAnsi="仿宋" w:cs="仿宋" w:hint="default"/>
                <w:color w:val="auto"/>
                <w:sz w:val="28"/>
                <w:szCs w:val="28"/>
                <w:lang w:val="en-US" w:eastAsia="zh-CN" w:bidi="zh-CN"/>
              </w:rPr>
            </w:pPr>
            <w:r w:rsidRPr="008D06B0">
              <w:rPr>
                <w:rFonts w:ascii="仿宋_GB2312" w:eastAsia="仿宋_GB2312" w:hAnsi="仿宋" w:cs="仿宋"/>
                <w:color w:val="auto"/>
                <w:sz w:val="28"/>
                <w:szCs w:val="28"/>
                <w:lang w:val="en-US" w:eastAsia="zh-CN" w:bidi="zh-CN"/>
              </w:rPr>
              <w:t>综合楼区域内综合服务保障工</w:t>
            </w:r>
            <w:r w:rsidRPr="008D06B0">
              <w:rPr>
                <w:rFonts w:ascii="仿宋_GB2312" w:eastAsia="仿宋_GB2312" w:hAnsi="仿宋" w:cs="仿宋"/>
                <w:color w:val="auto"/>
                <w:sz w:val="28"/>
                <w:szCs w:val="28"/>
                <w:lang w:val="en-US" w:eastAsia="zh-CN" w:bidi="zh-CN"/>
              </w:rPr>
              <w:lastRenderedPageBreak/>
              <w:t>作。</w:t>
            </w:r>
          </w:p>
        </w:tc>
        <w:tc>
          <w:tcPr>
            <w:tcW w:w="2918" w:type="dxa"/>
            <w:vAlign w:val="center"/>
          </w:tcPr>
          <w:p w14:paraId="17C38D23" w14:textId="77777777" w:rsidR="0044762A" w:rsidRPr="008D06B0" w:rsidRDefault="0044762A">
            <w:pPr>
              <w:widowControl w:val="0"/>
              <w:spacing w:line="500" w:lineRule="exact"/>
              <w:ind w:left="134" w:right="110"/>
              <w:jc w:val="left"/>
              <w:rPr>
                <w:rFonts w:ascii="仿宋_GB2312" w:eastAsia="仿宋_GB2312" w:hAnsi="仿宋" w:cs="仿宋" w:hint="default"/>
                <w:color w:val="auto"/>
                <w:sz w:val="28"/>
                <w:szCs w:val="28"/>
                <w:lang w:val="zh-CN" w:eastAsia="zh-CN" w:bidi="zh-CN"/>
              </w:rPr>
            </w:pPr>
            <w:r w:rsidRPr="008D06B0">
              <w:rPr>
                <w:rFonts w:ascii="仿宋_GB2312" w:eastAsia="仿宋_GB2312" w:hAnsi="仿宋" w:cs="仿宋"/>
                <w:color w:val="auto"/>
                <w:sz w:val="28"/>
                <w:szCs w:val="28"/>
                <w:lang w:val="en-US" w:eastAsia="zh-CN" w:bidi="zh-CN"/>
              </w:rPr>
              <w:lastRenderedPageBreak/>
              <w:t>负责人1人，服务员</w:t>
            </w:r>
            <w:r w:rsidRPr="008D06B0">
              <w:rPr>
                <w:rFonts w:ascii="仿宋_GB2312" w:eastAsia="仿宋_GB2312" w:hAnsi="仿宋" w:cs="仿宋"/>
                <w:color w:val="auto"/>
                <w:sz w:val="28"/>
                <w:szCs w:val="28"/>
                <w:lang w:val="en-US" w:eastAsia="zh-CN" w:bidi="zh-CN"/>
              </w:rPr>
              <w:lastRenderedPageBreak/>
              <w:t>23人。</w:t>
            </w:r>
          </w:p>
        </w:tc>
      </w:tr>
      <w:tr w:rsidR="0044762A" w:rsidRPr="008D06B0" w14:paraId="186B6554" w14:textId="77777777">
        <w:trPr>
          <w:trHeight w:val="511"/>
          <w:jc w:val="center"/>
        </w:trPr>
        <w:tc>
          <w:tcPr>
            <w:tcW w:w="556" w:type="dxa"/>
            <w:vAlign w:val="center"/>
          </w:tcPr>
          <w:p w14:paraId="584F8422" w14:textId="77777777" w:rsidR="0044762A" w:rsidRPr="008D06B0" w:rsidRDefault="0044762A">
            <w:pPr>
              <w:widowControl w:val="0"/>
              <w:spacing w:line="500" w:lineRule="exact"/>
              <w:ind w:left="134" w:right="110"/>
              <w:jc w:val="center"/>
              <w:rPr>
                <w:rFonts w:ascii="仿宋_GB2312" w:eastAsia="仿宋_GB2312" w:hAnsi="仿宋" w:cs="仿宋" w:hint="default"/>
                <w:color w:val="auto"/>
                <w:sz w:val="28"/>
                <w:szCs w:val="28"/>
                <w:lang w:val="en-US" w:eastAsia="zh-CN" w:bidi="zh-CN"/>
              </w:rPr>
            </w:pPr>
            <w:r w:rsidRPr="008D06B0">
              <w:rPr>
                <w:rFonts w:ascii="仿宋_GB2312" w:eastAsia="仿宋_GB2312" w:hAnsi="仿宋" w:cs="仿宋"/>
                <w:color w:val="auto"/>
                <w:sz w:val="28"/>
                <w:szCs w:val="28"/>
                <w:lang w:val="en-US" w:eastAsia="zh-CN" w:bidi="zh-CN"/>
              </w:rPr>
              <w:lastRenderedPageBreak/>
              <w:t>10</w:t>
            </w:r>
          </w:p>
        </w:tc>
        <w:tc>
          <w:tcPr>
            <w:tcW w:w="1453" w:type="dxa"/>
            <w:vAlign w:val="center"/>
          </w:tcPr>
          <w:p w14:paraId="7D8CDE9F" w14:textId="77777777" w:rsidR="0044762A" w:rsidRPr="008D06B0" w:rsidRDefault="0044762A">
            <w:pPr>
              <w:widowControl w:val="0"/>
              <w:spacing w:line="500" w:lineRule="exact"/>
              <w:ind w:left="134" w:right="110"/>
              <w:jc w:val="center"/>
              <w:rPr>
                <w:rFonts w:ascii="仿宋_GB2312" w:eastAsia="仿宋_GB2312" w:hAnsi="仿宋" w:cs="仿宋" w:hint="default"/>
                <w:color w:val="auto"/>
                <w:sz w:val="28"/>
                <w:szCs w:val="28"/>
                <w:lang w:val="en-US" w:eastAsia="zh-CN" w:bidi="zh-CN"/>
              </w:rPr>
            </w:pPr>
            <w:r w:rsidRPr="008D06B0">
              <w:rPr>
                <w:rFonts w:ascii="仿宋_GB2312" w:eastAsia="仿宋_GB2312" w:hAnsi="仿宋" w:cs="仿宋"/>
                <w:color w:val="auto"/>
                <w:sz w:val="28"/>
                <w:szCs w:val="28"/>
                <w:lang w:val="en-US" w:eastAsia="zh-CN" w:bidi="zh-CN"/>
              </w:rPr>
              <w:t>综合服务楼</w:t>
            </w:r>
          </w:p>
        </w:tc>
        <w:tc>
          <w:tcPr>
            <w:tcW w:w="735" w:type="dxa"/>
            <w:vAlign w:val="center"/>
          </w:tcPr>
          <w:p w14:paraId="20456489" w14:textId="77777777" w:rsidR="0044762A" w:rsidRPr="008D06B0" w:rsidRDefault="0044762A">
            <w:pPr>
              <w:widowControl w:val="0"/>
              <w:spacing w:line="500" w:lineRule="exact"/>
              <w:ind w:left="134" w:right="110"/>
              <w:jc w:val="center"/>
              <w:rPr>
                <w:rFonts w:ascii="仿宋_GB2312" w:eastAsia="仿宋_GB2312" w:hAnsi="仿宋" w:cs="仿宋" w:hint="default"/>
                <w:color w:val="auto"/>
                <w:sz w:val="28"/>
                <w:szCs w:val="28"/>
                <w:lang w:val="en-US" w:eastAsia="zh-CN" w:bidi="zh-CN"/>
              </w:rPr>
            </w:pPr>
            <w:r w:rsidRPr="008D06B0">
              <w:rPr>
                <w:rFonts w:ascii="仿宋_GB2312" w:eastAsia="仿宋_GB2312" w:hAnsi="仿宋" w:cs="仿宋"/>
                <w:color w:val="auto"/>
                <w:sz w:val="28"/>
                <w:szCs w:val="28"/>
                <w:lang w:val="en-US" w:eastAsia="zh-CN" w:bidi="zh-CN"/>
              </w:rPr>
              <w:t>5</w:t>
            </w:r>
          </w:p>
        </w:tc>
        <w:tc>
          <w:tcPr>
            <w:tcW w:w="4365" w:type="dxa"/>
            <w:vAlign w:val="center"/>
          </w:tcPr>
          <w:p w14:paraId="212EAF77" w14:textId="77777777" w:rsidR="0044762A" w:rsidRPr="008D06B0" w:rsidRDefault="0044762A">
            <w:pPr>
              <w:widowControl w:val="0"/>
              <w:spacing w:line="500" w:lineRule="exact"/>
              <w:ind w:left="134" w:right="110"/>
              <w:jc w:val="left"/>
              <w:rPr>
                <w:rFonts w:ascii="仿宋_GB2312" w:eastAsia="仿宋_GB2312" w:hAnsi="仿宋" w:cs="仿宋" w:hint="default"/>
                <w:color w:val="auto"/>
                <w:sz w:val="28"/>
                <w:szCs w:val="28"/>
                <w:lang w:val="en-US" w:eastAsia="zh-CN" w:bidi="zh-CN"/>
              </w:rPr>
            </w:pPr>
            <w:r w:rsidRPr="008D06B0">
              <w:rPr>
                <w:rFonts w:ascii="仿宋_GB2312" w:eastAsia="仿宋_GB2312" w:hAnsi="仿宋" w:cs="仿宋"/>
                <w:color w:val="auto"/>
                <w:sz w:val="28"/>
                <w:szCs w:val="28"/>
                <w:lang w:val="en-US" w:eastAsia="zh-CN" w:bidi="zh-CN"/>
              </w:rPr>
              <w:t>负责综合服务楼的配套服务工作4人，司法警察训练基地看护1人。（补充既有工作人员）</w:t>
            </w:r>
          </w:p>
        </w:tc>
        <w:tc>
          <w:tcPr>
            <w:tcW w:w="2918" w:type="dxa"/>
            <w:vAlign w:val="center"/>
          </w:tcPr>
          <w:p w14:paraId="170E3DF4" w14:textId="77777777" w:rsidR="0044762A" w:rsidRPr="008D06B0" w:rsidRDefault="0044762A">
            <w:pPr>
              <w:widowControl w:val="0"/>
              <w:spacing w:line="500" w:lineRule="exact"/>
              <w:ind w:left="134" w:right="110"/>
              <w:jc w:val="center"/>
              <w:rPr>
                <w:rFonts w:ascii="仿宋_GB2312" w:eastAsia="仿宋_GB2312" w:hAnsi="仿宋" w:cs="仿宋" w:hint="default"/>
                <w:color w:val="auto"/>
                <w:sz w:val="28"/>
                <w:szCs w:val="28"/>
                <w:lang w:val="en-US" w:eastAsia="zh-CN" w:bidi="zh-CN"/>
              </w:rPr>
            </w:pPr>
          </w:p>
        </w:tc>
      </w:tr>
      <w:tr w:rsidR="0044762A" w:rsidRPr="008D06B0" w14:paraId="726D5050" w14:textId="77777777">
        <w:trPr>
          <w:trHeight w:val="23"/>
          <w:jc w:val="center"/>
        </w:trPr>
        <w:tc>
          <w:tcPr>
            <w:tcW w:w="556" w:type="dxa"/>
            <w:vAlign w:val="center"/>
          </w:tcPr>
          <w:p w14:paraId="6B1AF705" w14:textId="77777777" w:rsidR="0044762A" w:rsidRPr="008D06B0" w:rsidRDefault="0044762A">
            <w:pPr>
              <w:widowControl w:val="0"/>
              <w:spacing w:line="500" w:lineRule="exact"/>
              <w:ind w:left="134" w:right="110"/>
              <w:jc w:val="center"/>
              <w:rPr>
                <w:rFonts w:ascii="仿宋_GB2312" w:eastAsia="仿宋_GB2312" w:hAnsi="仿宋" w:cs="仿宋" w:hint="default"/>
                <w:color w:val="auto"/>
                <w:sz w:val="28"/>
                <w:szCs w:val="28"/>
                <w:lang w:val="en-US" w:eastAsia="zh-CN" w:bidi="zh-CN"/>
              </w:rPr>
            </w:pPr>
          </w:p>
        </w:tc>
        <w:tc>
          <w:tcPr>
            <w:tcW w:w="1453" w:type="dxa"/>
            <w:vAlign w:val="center"/>
          </w:tcPr>
          <w:p w14:paraId="04835ACE" w14:textId="77777777" w:rsidR="0044762A" w:rsidRPr="008D06B0" w:rsidRDefault="0044762A">
            <w:pPr>
              <w:widowControl w:val="0"/>
              <w:spacing w:line="500" w:lineRule="exact"/>
              <w:ind w:left="134" w:right="110"/>
              <w:jc w:val="center"/>
              <w:rPr>
                <w:rFonts w:ascii="仿宋_GB2312" w:eastAsia="仿宋_GB2312" w:hAnsi="仿宋" w:cs="仿宋" w:hint="default"/>
                <w:color w:val="auto"/>
                <w:sz w:val="28"/>
                <w:szCs w:val="28"/>
                <w:lang w:val="en-US" w:eastAsia="zh-CN" w:bidi="zh-CN"/>
              </w:rPr>
            </w:pPr>
            <w:r w:rsidRPr="008D06B0">
              <w:rPr>
                <w:rFonts w:ascii="仿宋_GB2312" w:eastAsia="仿宋_GB2312" w:hAnsi="仿宋" w:cs="仿宋"/>
                <w:color w:val="auto"/>
                <w:sz w:val="28"/>
                <w:szCs w:val="28"/>
                <w:lang w:val="en-US" w:eastAsia="zh-CN" w:bidi="zh-CN"/>
              </w:rPr>
              <w:t>总计</w:t>
            </w:r>
          </w:p>
        </w:tc>
        <w:tc>
          <w:tcPr>
            <w:tcW w:w="735" w:type="dxa"/>
            <w:vAlign w:val="center"/>
          </w:tcPr>
          <w:p w14:paraId="3E3F382C" w14:textId="77777777" w:rsidR="0044762A" w:rsidRPr="008D06B0" w:rsidRDefault="0044762A">
            <w:pPr>
              <w:widowControl w:val="0"/>
              <w:spacing w:line="500" w:lineRule="exact"/>
              <w:ind w:left="134" w:right="110"/>
              <w:jc w:val="center"/>
              <w:rPr>
                <w:rFonts w:ascii="仿宋_GB2312" w:eastAsia="仿宋_GB2312" w:hAnsi="仿宋" w:cs="仿宋" w:hint="default"/>
                <w:color w:val="auto"/>
                <w:sz w:val="28"/>
                <w:szCs w:val="28"/>
                <w:lang w:val="en-US" w:eastAsia="zh-CN" w:bidi="zh-CN"/>
              </w:rPr>
            </w:pPr>
            <w:r w:rsidRPr="008D06B0">
              <w:rPr>
                <w:rFonts w:ascii="仿宋_GB2312" w:eastAsia="仿宋_GB2312" w:hAnsi="仿宋" w:cs="仿宋"/>
                <w:color w:val="auto"/>
                <w:sz w:val="28"/>
                <w:szCs w:val="28"/>
                <w:lang w:val="en-US" w:eastAsia="zh-CN" w:bidi="zh-CN"/>
              </w:rPr>
              <w:t>92</w:t>
            </w:r>
          </w:p>
        </w:tc>
        <w:tc>
          <w:tcPr>
            <w:tcW w:w="4365" w:type="dxa"/>
            <w:vAlign w:val="center"/>
          </w:tcPr>
          <w:p w14:paraId="1A5AD7B0" w14:textId="77777777" w:rsidR="0044762A" w:rsidRPr="008D06B0" w:rsidRDefault="0044762A">
            <w:pPr>
              <w:widowControl w:val="0"/>
              <w:spacing w:line="500" w:lineRule="exact"/>
              <w:jc w:val="center"/>
              <w:rPr>
                <w:rFonts w:ascii="仿宋_GB2312" w:eastAsia="仿宋_GB2312" w:hAnsi="仿宋" w:cs="仿宋" w:hint="default"/>
                <w:color w:val="auto"/>
                <w:sz w:val="28"/>
                <w:szCs w:val="28"/>
                <w:lang w:val="zh-CN" w:eastAsia="zh-CN" w:bidi="zh-CN"/>
              </w:rPr>
            </w:pPr>
          </w:p>
        </w:tc>
        <w:tc>
          <w:tcPr>
            <w:tcW w:w="2918" w:type="dxa"/>
            <w:vAlign w:val="center"/>
          </w:tcPr>
          <w:p w14:paraId="2A113D67" w14:textId="77777777" w:rsidR="0044762A" w:rsidRPr="008D06B0" w:rsidRDefault="0044762A">
            <w:pPr>
              <w:widowControl w:val="0"/>
              <w:spacing w:line="500" w:lineRule="exact"/>
              <w:jc w:val="center"/>
              <w:rPr>
                <w:rFonts w:ascii="仿宋_GB2312" w:eastAsia="仿宋_GB2312" w:hAnsi="仿宋" w:cs="仿宋" w:hint="default"/>
                <w:color w:val="auto"/>
                <w:sz w:val="28"/>
                <w:szCs w:val="28"/>
                <w:lang w:val="zh-CN" w:eastAsia="zh-CN" w:bidi="zh-CN"/>
              </w:rPr>
            </w:pPr>
          </w:p>
        </w:tc>
      </w:tr>
    </w:tbl>
    <w:p w14:paraId="66AEFA3B" w14:textId="77777777" w:rsidR="0044762A" w:rsidRPr="008D06B0" w:rsidRDefault="0044762A">
      <w:pPr>
        <w:widowControl w:val="0"/>
        <w:spacing w:line="560" w:lineRule="exact"/>
        <w:rPr>
          <w:rFonts w:ascii="仿宋_GB2312" w:eastAsia="仿宋_GB2312" w:hAnsi="仿宋" w:cs="仿宋" w:hint="default"/>
          <w:color w:val="auto"/>
          <w:sz w:val="28"/>
          <w:szCs w:val="28"/>
          <w:lang w:val="en-US" w:eastAsia="zh-CN"/>
        </w:rPr>
      </w:pPr>
    </w:p>
    <w:p w14:paraId="61C29C4C" w14:textId="77777777" w:rsidR="0044762A" w:rsidRPr="008D06B0" w:rsidRDefault="0044762A">
      <w:pPr>
        <w:widowControl w:val="0"/>
        <w:spacing w:line="560" w:lineRule="exact"/>
        <w:rPr>
          <w:rFonts w:ascii="仿宋_GB2312" w:eastAsia="仿宋_GB2312" w:hAnsi="仿宋" w:cs="仿宋" w:hint="default"/>
          <w:b/>
          <w:bCs/>
          <w:color w:val="auto"/>
          <w:sz w:val="28"/>
          <w:szCs w:val="28"/>
          <w:lang w:val="en-US" w:eastAsia="zh-CN"/>
        </w:rPr>
      </w:pPr>
      <w:r w:rsidRPr="008D06B0">
        <w:rPr>
          <w:rFonts w:ascii="仿宋_GB2312" w:eastAsia="仿宋_GB2312" w:hAnsi="仿宋" w:cs="仿宋"/>
          <w:color w:val="auto"/>
          <w:sz w:val="28"/>
          <w:szCs w:val="28"/>
          <w:lang w:val="en-US" w:eastAsia="zh-CN"/>
        </w:rPr>
        <w:t>注：以上人员须与上岗人员保持一致，有证书要求的须持证上岗。</w:t>
      </w:r>
    </w:p>
    <w:p w14:paraId="01F2FAE9" w14:textId="77777777" w:rsidR="0044762A" w:rsidRPr="008D06B0" w:rsidRDefault="0044762A">
      <w:pPr>
        <w:widowControl w:val="0"/>
        <w:spacing w:line="560" w:lineRule="exact"/>
        <w:ind w:firstLineChars="200" w:firstLine="562"/>
        <w:rPr>
          <w:rFonts w:ascii="仿宋_GB2312" w:eastAsia="仿宋_GB2312" w:hAnsi="仿宋" w:cs="仿宋" w:hint="default"/>
          <w:b/>
          <w:bCs/>
          <w:color w:val="auto"/>
          <w:sz w:val="28"/>
          <w:szCs w:val="28"/>
          <w:lang w:val="en-US" w:eastAsia="zh-CN"/>
        </w:rPr>
      </w:pPr>
      <w:r w:rsidRPr="008D06B0">
        <w:rPr>
          <w:rFonts w:ascii="仿宋_GB2312" w:eastAsia="仿宋_GB2312" w:hAnsi="仿宋" w:cs="仿宋"/>
          <w:b/>
          <w:bCs/>
          <w:color w:val="auto"/>
          <w:sz w:val="28"/>
          <w:szCs w:val="28"/>
          <w:lang w:val="en-US" w:eastAsia="zh-CN"/>
        </w:rPr>
        <w:t>五、双方权利义务</w:t>
      </w:r>
    </w:p>
    <w:p w14:paraId="61907451" w14:textId="77777777" w:rsidR="0044762A" w:rsidRPr="008D06B0" w:rsidRDefault="0044762A">
      <w:pPr>
        <w:widowControl w:val="0"/>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第八条 甲方权利义务</w:t>
      </w:r>
    </w:p>
    <w:p w14:paraId="7DCB1FB1" w14:textId="77777777" w:rsidR="0044762A" w:rsidRPr="008D06B0" w:rsidRDefault="0044762A">
      <w:pPr>
        <w:widowControl w:val="0"/>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1.根据《物业管理考核办法》、《物业管理月考核评分标准》对乙方物业管理服务进行考核，根据考核结果，按 月 向乙方支付物业服务费。</w:t>
      </w:r>
    </w:p>
    <w:p w14:paraId="748BB917" w14:textId="77777777" w:rsidR="0044762A" w:rsidRPr="008D06B0" w:rsidRDefault="0044762A">
      <w:pPr>
        <w:widowControl w:val="0"/>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2.检查监督乙方提供的各项服务承诺的执行情况，审定乙方拟定的物业管理制度。</w:t>
      </w:r>
    </w:p>
    <w:p w14:paraId="2F48A7DC" w14:textId="77777777" w:rsidR="0044762A" w:rsidRPr="008D06B0" w:rsidRDefault="0044762A">
      <w:pPr>
        <w:widowControl w:val="0"/>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3.审定乙方提出的物业管理服务年度计划、运维物资计划。</w:t>
      </w:r>
    </w:p>
    <w:p w14:paraId="115C6A2F" w14:textId="77777777" w:rsidR="0044762A" w:rsidRPr="008D06B0" w:rsidRDefault="0044762A">
      <w:pPr>
        <w:widowControl w:val="0"/>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4.协调、处理本合同生效前发生的管理遗留问题。</w:t>
      </w:r>
    </w:p>
    <w:p w14:paraId="21623696" w14:textId="77777777" w:rsidR="0044762A" w:rsidRPr="008D06B0" w:rsidRDefault="0044762A">
      <w:pPr>
        <w:widowControl w:val="0"/>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5.要求乙方更换不符合管理服务要求的人员。</w:t>
      </w:r>
    </w:p>
    <w:p w14:paraId="4FD4E418" w14:textId="77777777" w:rsidR="0044762A" w:rsidRPr="008D06B0" w:rsidRDefault="0044762A">
      <w:pPr>
        <w:widowControl w:val="0"/>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6.支持乙方做好物业管理服务工作。</w:t>
      </w:r>
    </w:p>
    <w:p w14:paraId="353F5120" w14:textId="77777777" w:rsidR="0044762A" w:rsidRPr="008D06B0" w:rsidRDefault="0044762A">
      <w:pPr>
        <w:widowControl w:val="0"/>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第九条 乙方权利义务</w:t>
      </w:r>
    </w:p>
    <w:p w14:paraId="5917FB63" w14:textId="77777777" w:rsidR="0044762A" w:rsidRPr="008D06B0" w:rsidRDefault="0044762A">
      <w:pPr>
        <w:widowControl w:val="0"/>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1.接受甲方监督，服从甲方管理，乙方管理人员须与甲方一起参与物业服务质量检查。</w:t>
      </w:r>
    </w:p>
    <w:p w14:paraId="0813D8BD" w14:textId="77777777" w:rsidR="0044762A" w:rsidRPr="008D06B0" w:rsidRDefault="0044762A">
      <w:pPr>
        <w:widowControl w:val="0"/>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2.根据有关法律法规及本合同的约定，制订物业服务及管理制度，报甲方审核。</w:t>
      </w:r>
    </w:p>
    <w:p w14:paraId="7C6E80FB" w14:textId="77777777" w:rsidR="0044762A" w:rsidRPr="008D06B0" w:rsidRDefault="0044762A">
      <w:pPr>
        <w:widowControl w:val="0"/>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3.严格执行物业管理服务规章制度，发现问题，及时与甲方沟通处理。</w:t>
      </w:r>
    </w:p>
    <w:p w14:paraId="36571179" w14:textId="77777777" w:rsidR="0044762A" w:rsidRPr="008D06B0" w:rsidRDefault="0044762A">
      <w:pPr>
        <w:widowControl w:val="0"/>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4.经甲方同意，专业设备及系统的养护可选聘有相关资质专业公司承担本</w:t>
      </w:r>
      <w:r w:rsidRPr="008D06B0">
        <w:rPr>
          <w:rFonts w:ascii="仿宋_GB2312" w:eastAsia="仿宋_GB2312" w:hAnsi="仿宋" w:cs="仿宋"/>
          <w:color w:val="auto"/>
          <w:sz w:val="28"/>
          <w:szCs w:val="28"/>
          <w:lang w:val="en-US" w:eastAsia="zh-CN"/>
        </w:rPr>
        <w:lastRenderedPageBreak/>
        <w:t>物业的专项养护服务业务，但不得将本物业的管理责任转让给第三方。</w:t>
      </w:r>
    </w:p>
    <w:p w14:paraId="45462533" w14:textId="77777777" w:rsidR="0044762A" w:rsidRPr="008D06B0" w:rsidRDefault="0044762A">
      <w:pPr>
        <w:widowControl w:val="0"/>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5.负责编制物业管理服务年度计划、运维物资计划。</w:t>
      </w:r>
    </w:p>
    <w:p w14:paraId="2F0DF1FD" w14:textId="77777777" w:rsidR="0044762A" w:rsidRPr="008D06B0" w:rsidRDefault="0044762A">
      <w:pPr>
        <w:widowControl w:val="0"/>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6.对本物业的公用设施不得擅自占用和改变使用功能，如需在本物业内改、扩建或完善配套项目，经甲方同意后报有关部门批准方可实施。</w:t>
      </w:r>
    </w:p>
    <w:p w14:paraId="4509564B" w14:textId="77777777" w:rsidR="0044762A" w:rsidRPr="008D06B0" w:rsidRDefault="0044762A">
      <w:pPr>
        <w:widowControl w:val="0"/>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 xml:space="preserve">7.乙方人员配备必须与投标文件中的人员配备相符合，保持人员相对稳定，所配人员的身份证、资格证书（复印件）须交甲方备案审查。项目经理不得随意更换。确需更换的，须满足招标文件相关资质要求，并经甲方同意。 </w:t>
      </w:r>
    </w:p>
    <w:p w14:paraId="12405DDB" w14:textId="77777777" w:rsidR="0044762A" w:rsidRPr="008D06B0" w:rsidRDefault="0044762A">
      <w:pPr>
        <w:widowControl w:val="0"/>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8.乙方不得擅自改动办公区域内房屋、管线、设备等位置和用途，如需改动应报甲方审核、批准执行。</w:t>
      </w:r>
    </w:p>
    <w:p w14:paraId="4A5D4F88" w14:textId="77777777" w:rsidR="0044762A" w:rsidRPr="008D06B0" w:rsidRDefault="0044762A">
      <w:pPr>
        <w:widowControl w:val="0"/>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9.根据甲方工作需要，做好零星用工的配合、协调及其它服务等。</w:t>
      </w:r>
    </w:p>
    <w:p w14:paraId="78C0FE5A" w14:textId="77777777" w:rsidR="0044762A" w:rsidRPr="008D06B0" w:rsidRDefault="0044762A">
      <w:pPr>
        <w:widowControl w:val="0"/>
        <w:spacing w:line="560" w:lineRule="exact"/>
        <w:ind w:firstLineChars="200" w:firstLine="562"/>
        <w:rPr>
          <w:rFonts w:ascii="仿宋_GB2312" w:eastAsia="仿宋_GB2312" w:hAnsi="仿宋" w:cs="仿宋" w:hint="default"/>
          <w:b/>
          <w:bCs/>
          <w:color w:val="auto"/>
          <w:sz w:val="28"/>
          <w:szCs w:val="28"/>
          <w:lang w:val="en-US" w:eastAsia="zh-CN"/>
        </w:rPr>
      </w:pPr>
      <w:r w:rsidRPr="008D06B0">
        <w:rPr>
          <w:rFonts w:ascii="仿宋_GB2312" w:eastAsia="仿宋_GB2312" w:hAnsi="仿宋" w:cs="仿宋"/>
          <w:b/>
          <w:bCs/>
          <w:color w:val="auto"/>
          <w:sz w:val="28"/>
          <w:szCs w:val="28"/>
          <w:lang w:val="en-US" w:eastAsia="zh-CN"/>
        </w:rPr>
        <w:t>六、物业管理服务费用</w:t>
      </w:r>
    </w:p>
    <w:p w14:paraId="1EEABCC1" w14:textId="77777777" w:rsidR="0044762A" w:rsidRPr="008D06B0" w:rsidRDefault="0044762A">
      <w:pPr>
        <w:widowControl w:val="0"/>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第十条 物业管理服务费</w:t>
      </w:r>
    </w:p>
    <w:p w14:paraId="2E580DE8" w14:textId="77777777" w:rsidR="0044762A" w:rsidRPr="008D06B0" w:rsidRDefault="0044762A">
      <w:pPr>
        <w:widowControl w:val="0"/>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物业管理服务全年费用为      元（大写：       ），实际支付金额根据考核结果及财务审核最终确定。化肥、农药、消毒液（除基础清洁消杀、养护外）及苗木、种子由甲方购买，乙方实施；空调、水暖及照明设施基础维修配件由甲方购买，乙方进行维修更换。</w:t>
      </w:r>
      <w:r w:rsidRPr="008D06B0">
        <w:rPr>
          <w:rFonts w:ascii="仿宋_GB2312" w:eastAsia="仿宋_GB2312" w:hAnsi="仿宋" w:cs="仿宋"/>
          <w:color w:val="auto"/>
          <w:sz w:val="28"/>
          <w:szCs w:val="28"/>
          <w:lang w:val="zh-CN" w:eastAsia="zh-CN"/>
        </w:rPr>
        <w:t>花卉租摆</w:t>
      </w:r>
      <w:r w:rsidRPr="008D06B0">
        <w:rPr>
          <w:rFonts w:ascii="仿宋_GB2312" w:eastAsia="仿宋_GB2312" w:hAnsi="仿宋" w:cs="仿宋"/>
          <w:color w:val="auto"/>
          <w:sz w:val="28"/>
          <w:szCs w:val="28"/>
          <w:lang w:val="en-US" w:eastAsia="zh-CN"/>
        </w:rPr>
        <w:t>由乙方负责</w:t>
      </w:r>
      <w:r w:rsidRPr="008D06B0">
        <w:rPr>
          <w:rFonts w:ascii="仿宋_GB2312" w:eastAsia="仿宋_GB2312" w:hAnsi="仿宋" w:cs="仿宋"/>
          <w:color w:val="auto"/>
          <w:sz w:val="28"/>
          <w:szCs w:val="28"/>
          <w:lang w:val="zh-CN" w:eastAsia="zh-CN"/>
        </w:rPr>
        <w:t>。</w:t>
      </w:r>
    </w:p>
    <w:p w14:paraId="031A564D" w14:textId="77777777" w:rsidR="0044762A" w:rsidRPr="008D06B0" w:rsidRDefault="0044762A">
      <w:pPr>
        <w:widowControl w:val="0"/>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乙方申请支付时，需向甲方财务部门提供发票。甲方根据考核结果及日常考核资料，经审批后核支。</w:t>
      </w:r>
    </w:p>
    <w:p w14:paraId="246D735C" w14:textId="77777777" w:rsidR="0044762A" w:rsidRPr="008D06B0" w:rsidRDefault="0044762A">
      <w:pPr>
        <w:widowControl w:val="0"/>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甲方物业主管部门负责拟定物业管理考核办法，每月组织对乙方提供的物业服务进行考核，当月考核满分的，全额支付当月相应的服务费用；考核得分在99分～80分之间（含80分），在当月相应服务费用的10%内，按扣分比例折合扣除费用；考核得分低于80分，扣除当月相应服务费20%；</w:t>
      </w:r>
      <w:r w:rsidRPr="008D06B0">
        <w:rPr>
          <w:rFonts w:ascii="仿宋_GB2312" w:eastAsia="仿宋_GB2312" w:hAnsi="仿宋" w:cs="仿宋"/>
          <w:color w:val="auto"/>
          <w:spacing w:val="-3"/>
          <w:sz w:val="28"/>
          <w:szCs w:val="28"/>
          <w:lang w:val="en-US" w:eastAsia="zh-CN"/>
        </w:rPr>
        <w:t>半年内累计两次</w:t>
      </w:r>
      <w:r w:rsidRPr="008D06B0">
        <w:rPr>
          <w:rFonts w:ascii="仿宋_GB2312" w:eastAsia="仿宋_GB2312" w:hAnsi="仿宋" w:cs="仿宋"/>
          <w:color w:val="auto"/>
          <w:spacing w:val="-9"/>
          <w:sz w:val="28"/>
          <w:szCs w:val="28"/>
          <w:lang w:val="en-US" w:eastAsia="zh-CN"/>
        </w:rPr>
        <w:t>考核得分低于</w:t>
      </w:r>
      <w:r w:rsidRPr="008D06B0">
        <w:rPr>
          <w:rFonts w:ascii="仿宋_GB2312" w:eastAsia="仿宋_GB2312" w:hAnsi="仿宋" w:cs="仿宋"/>
          <w:color w:val="auto"/>
          <w:sz w:val="28"/>
          <w:szCs w:val="28"/>
          <w:lang w:val="en-US" w:eastAsia="zh-CN"/>
        </w:rPr>
        <w:t>80分的，可解除合同。在合同总期限内，每年度服务期最后三个月，对前期服务工作进行综合考评，经考评合格（考核得分不低于80分），</w:t>
      </w:r>
      <w:r w:rsidRPr="008D06B0">
        <w:rPr>
          <w:rFonts w:ascii="仿宋_GB2312" w:eastAsia="仿宋_GB2312" w:hAnsi="仿宋" w:cs="仿宋"/>
          <w:color w:val="auto"/>
          <w:sz w:val="28"/>
          <w:szCs w:val="28"/>
          <w:lang w:val="en-US" w:eastAsia="zh-CN"/>
        </w:rPr>
        <w:lastRenderedPageBreak/>
        <w:t>续签下一年度服务合同；考评不合格（考核得分低于80分），不再续签合同。</w:t>
      </w:r>
    </w:p>
    <w:p w14:paraId="15EF4A6C" w14:textId="77777777" w:rsidR="0044762A" w:rsidRPr="008D06B0" w:rsidRDefault="0044762A">
      <w:pPr>
        <w:widowControl w:val="0"/>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根据考核结果，服务费用按月支付。乙方于次月的前</w:t>
      </w:r>
      <w:r w:rsidRPr="008D06B0">
        <w:rPr>
          <w:rFonts w:ascii="仿宋_GB2312" w:eastAsia="仿宋_GB2312" w:hAnsi="仿宋" w:cs="仿宋" w:hint="default"/>
          <w:color w:val="auto"/>
          <w:sz w:val="28"/>
          <w:szCs w:val="28"/>
          <w:lang w:val="en-US" w:eastAsia="zh-CN"/>
        </w:rPr>
        <w:t>5日出具上月正规发票，</w:t>
      </w:r>
      <w:r w:rsidRPr="008D06B0">
        <w:rPr>
          <w:rFonts w:ascii="仿宋_GB2312" w:eastAsia="仿宋_GB2312" w:hAnsi="仿宋" w:cs="仿宋"/>
          <w:color w:val="auto"/>
          <w:sz w:val="28"/>
          <w:szCs w:val="28"/>
          <w:lang w:val="en-US" w:eastAsia="zh-CN"/>
        </w:rPr>
        <w:t>甲方</w:t>
      </w:r>
      <w:r w:rsidRPr="008D06B0">
        <w:rPr>
          <w:rFonts w:ascii="仿宋_GB2312" w:eastAsia="仿宋_GB2312" w:hAnsi="仿宋" w:cs="仿宋" w:hint="default"/>
          <w:color w:val="auto"/>
          <w:sz w:val="28"/>
          <w:szCs w:val="28"/>
          <w:lang w:val="en-US" w:eastAsia="zh-CN"/>
        </w:rPr>
        <w:t>在接到发票后，于当月支付上月费用，节假日顺延。合同期内最后一个月的服务费待双方办理完交接手续后无遗留问题，由</w:t>
      </w:r>
      <w:r w:rsidRPr="008D06B0">
        <w:rPr>
          <w:rFonts w:ascii="仿宋_GB2312" w:eastAsia="仿宋_GB2312" w:hAnsi="仿宋" w:cs="仿宋"/>
          <w:color w:val="auto"/>
          <w:sz w:val="28"/>
          <w:szCs w:val="28"/>
          <w:lang w:val="en-US" w:eastAsia="zh-CN"/>
        </w:rPr>
        <w:t>甲方</w:t>
      </w:r>
      <w:r w:rsidRPr="008D06B0">
        <w:rPr>
          <w:rFonts w:ascii="仿宋_GB2312" w:eastAsia="仿宋_GB2312" w:hAnsi="仿宋" w:cs="仿宋" w:hint="default"/>
          <w:color w:val="auto"/>
          <w:sz w:val="28"/>
          <w:szCs w:val="28"/>
          <w:lang w:val="en-US" w:eastAsia="zh-CN"/>
        </w:rPr>
        <w:t>支付给</w:t>
      </w:r>
      <w:r w:rsidRPr="008D06B0">
        <w:rPr>
          <w:rFonts w:ascii="仿宋_GB2312" w:eastAsia="仿宋_GB2312" w:hAnsi="仿宋" w:cs="仿宋"/>
          <w:color w:val="auto"/>
          <w:sz w:val="28"/>
          <w:szCs w:val="28"/>
          <w:lang w:val="en-US" w:eastAsia="zh-CN"/>
        </w:rPr>
        <w:t>乙方</w:t>
      </w:r>
      <w:r w:rsidRPr="008D06B0">
        <w:rPr>
          <w:rFonts w:ascii="仿宋_GB2312" w:eastAsia="仿宋_GB2312" w:hAnsi="仿宋" w:cs="仿宋" w:hint="default"/>
          <w:color w:val="auto"/>
          <w:sz w:val="28"/>
          <w:szCs w:val="28"/>
          <w:lang w:val="en-US" w:eastAsia="zh-CN"/>
        </w:rPr>
        <w:t>。</w:t>
      </w:r>
    </w:p>
    <w:p w14:paraId="1806CBFB" w14:textId="77777777" w:rsidR="0044762A" w:rsidRPr="008D06B0" w:rsidRDefault="0044762A">
      <w:pPr>
        <w:widowControl w:val="0"/>
        <w:spacing w:line="560" w:lineRule="exact"/>
        <w:ind w:firstLineChars="200" w:firstLine="562"/>
        <w:rPr>
          <w:rFonts w:ascii="仿宋_GB2312" w:eastAsia="仿宋_GB2312" w:hAnsi="仿宋" w:cs="仿宋" w:hint="default"/>
          <w:b/>
          <w:bCs/>
          <w:color w:val="auto"/>
          <w:sz w:val="28"/>
          <w:szCs w:val="28"/>
          <w:lang w:val="en-US" w:eastAsia="zh-CN"/>
        </w:rPr>
      </w:pPr>
      <w:r w:rsidRPr="008D06B0">
        <w:rPr>
          <w:rFonts w:ascii="仿宋_GB2312" w:eastAsia="仿宋_GB2312" w:hAnsi="仿宋" w:cs="仿宋"/>
          <w:b/>
          <w:bCs/>
          <w:color w:val="auto"/>
          <w:sz w:val="28"/>
          <w:szCs w:val="28"/>
          <w:lang w:val="en-US" w:eastAsia="zh-CN"/>
        </w:rPr>
        <w:t>七、违约责任</w:t>
      </w:r>
    </w:p>
    <w:p w14:paraId="57CC1F3E" w14:textId="77777777" w:rsidR="0044762A" w:rsidRPr="008D06B0" w:rsidRDefault="0044762A">
      <w:pPr>
        <w:widowControl w:val="0"/>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第十一条 甲方违反本合同第八条的约定，使乙方未完成规定管理目标，乙方有权要求甲方在合理期限内解决，如逾期未解决导致合同目的无法实现，乙方有权终止合同，乙方终止合同应当提前一个月书面通知甲方。</w:t>
      </w:r>
    </w:p>
    <w:p w14:paraId="4CD77D2B" w14:textId="77777777" w:rsidR="0044762A" w:rsidRPr="008D06B0" w:rsidRDefault="0044762A">
      <w:pPr>
        <w:widowControl w:val="0"/>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第十二条 乙方违反本合同第七条第六项和第九条的约定,未能达到约定的管理目标，甲方有权要求乙方限期整改，逾期未整改的，甲方有权终止合同；造成甲方经济损失的，乙方应向甲方进行经济赔偿。</w:t>
      </w:r>
    </w:p>
    <w:p w14:paraId="01E9A6D4" w14:textId="77777777" w:rsidR="0044762A" w:rsidRPr="008D06B0" w:rsidRDefault="0044762A">
      <w:pPr>
        <w:widowControl w:val="0"/>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第十三条 甲方如因上级机关政策调整改革或不可抗力造成合同不能履行的，甲方可无条件终止合同。</w:t>
      </w:r>
    </w:p>
    <w:p w14:paraId="7BB1BC13" w14:textId="77777777" w:rsidR="0044762A" w:rsidRPr="008D06B0" w:rsidRDefault="0044762A">
      <w:pPr>
        <w:widowControl w:val="0"/>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第十四条 甲、乙任何一方无正当理由提前终止合同的，应向对方支付总服务费3%的违约金；造成经济损失的，还应给予赔偿。</w:t>
      </w:r>
    </w:p>
    <w:p w14:paraId="6C89136C" w14:textId="77777777" w:rsidR="0044762A" w:rsidRPr="008D06B0" w:rsidRDefault="0044762A">
      <w:pPr>
        <w:widowControl w:val="0"/>
        <w:spacing w:line="560" w:lineRule="exact"/>
        <w:ind w:firstLineChars="200" w:firstLine="562"/>
        <w:rPr>
          <w:rFonts w:ascii="仿宋_GB2312" w:eastAsia="仿宋_GB2312" w:hAnsi="仿宋" w:cs="仿宋" w:hint="default"/>
          <w:color w:val="auto"/>
          <w:sz w:val="28"/>
          <w:szCs w:val="28"/>
          <w:lang w:val="en-US" w:eastAsia="zh-CN"/>
        </w:rPr>
      </w:pPr>
      <w:r w:rsidRPr="008D06B0">
        <w:rPr>
          <w:rFonts w:ascii="仿宋_GB2312" w:eastAsia="仿宋_GB2312" w:hAnsi="仿宋" w:cs="仿宋"/>
          <w:b/>
          <w:bCs/>
          <w:color w:val="auto"/>
          <w:sz w:val="28"/>
          <w:szCs w:val="28"/>
          <w:lang w:val="en-US" w:eastAsia="zh-CN"/>
        </w:rPr>
        <w:t>八、安全运行责任</w:t>
      </w:r>
    </w:p>
    <w:p w14:paraId="61BB0401" w14:textId="77777777" w:rsidR="0044762A" w:rsidRPr="008D06B0" w:rsidRDefault="0044762A">
      <w:pPr>
        <w:widowControl w:val="0"/>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第十五条 乙方在为甲方提供物业管理服务时，如乙方人员发生任何人身伤亡或财产损失，由乙方承担全部责任，处理相关善后工作，与甲方无关。</w:t>
      </w:r>
    </w:p>
    <w:p w14:paraId="5E95783F" w14:textId="77777777" w:rsidR="0044762A" w:rsidRPr="008D06B0" w:rsidRDefault="0044762A">
      <w:pPr>
        <w:widowControl w:val="0"/>
        <w:spacing w:line="560" w:lineRule="exact"/>
        <w:ind w:firstLineChars="200" w:firstLine="560"/>
        <w:rPr>
          <w:rFonts w:ascii="仿宋_GB2312" w:eastAsia="仿宋_GB2312" w:hAnsi="仿宋" w:cs="仿宋" w:hint="default"/>
          <w:color w:val="auto"/>
          <w:kern w:val="0"/>
          <w:sz w:val="28"/>
          <w:szCs w:val="28"/>
          <w:lang w:val="en-US" w:eastAsia="zh-CN"/>
        </w:rPr>
      </w:pPr>
      <w:r w:rsidRPr="008D06B0">
        <w:rPr>
          <w:rFonts w:ascii="仿宋_GB2312" w:eastAsia="仿宋_GB2312" w:hAnsi="仿宋" w:cs="仿宋"/>
          <w:color w:val="auto"/>
          <w:kern w:val="0"/>
          <w:sz w:val="28"/>
          <w:szCs w:val="28"/>
          <w:lang w:val="en-US" w:eastAsia="zh-CN"/>
        </w:rPr>
        <w:t>第十六条 乙方专业技术岗位人员须持证上岗，如因上述人员未持证上岗，在作业过程中引发安全事故，造成人员伤亡及财产损失的由乙方负责承担包括赔偿损失在内的一切责任；构成犯罪的，依法移交公安机关处理。甲方根据事故后果严重程度，可认定当月考核为80分以下或无条件解除合同。</w:t>
      </w:r>
    </w:p>
    <w:p w14:paraId="2732F995" w14:textId="77777777" w:rsidR="0044762A" w:rsidRPr="008D06B0" w:rsidRDefault="0044762A">
      <w:pPr>
        <w:widowControl w:val="0"/>
        <w:spacing w:line="560" w:lineRule="exact"/>
        <w:ind w:firstLineChars="200" w:firstLine="560"/>
        <w:rPr>
          <w:rFonts w:ascii="仿宋_GB2312" w:eastAsia="仿宋_GB2312" w:hAnsi="仿宋" w:cs="仿宋" w:hint="default"/>
          <w:color w:val="auto"/>
          <w:kern w:val="0"/>
          <w:sz w:val="28"/>
          <w:szCs w:val="28"/>
          <w:lang w:val="en-US" w:eastAsia="zh-CN"/>
        </w:rPr>
      </w:pPr>
      <w:r w:rsidRPr="008D06B0">
        <w:rPr>
          <w:rFonts w:ascii="仿宋_GB2312" w:eastAsia="仿宋_GB2312" w:hAnsi="仿宋" w:cs="仿宋"/>
          <w:color w:val="auto"/>
          <w:kern w:val="0"/>
          <w:sz w:val="28"/>
          <w:szCs w:val="28"/>
          <w:lang w:val="en-US" w:eastAsia="zh-CN"/>
        </w:rPr>
        <w:t>第十七条 乙方应按照有关规定，采取严格的安全防范措施及岗位操作规程，因乙方工作人员玩忽职守、违规作业造成各项安全事故的经济责任及法律</w:t>
      </w:r>
      <w:r w:rsidRPr="008D06B0">
        <w:rPr>
          <w:rFonts w:ascii="仿宋_GB2312" w:eastAsia="仿宋_GB2312" w:hAnsi="仿宋" w:cs="仿宋"/>
          <w:color w:val="auto"/>
          <w:kern w:val="0"/>
          <w:sz w:val="28"/>
          <w:szCs w:val="28"/>
          <w:lang w:val="en-US" w:eastAsia="zh-CN"/>
        </w:rPr>
        <w:lastRenderedPageBreak/>
        <w:t>责任均由乙方承担，根据事故性质和后果严重程度，甲方认定当月考核为80分以下，也可无条件解除合同。</w:t>
      </w:r>
    </w:p>
    <w:p w14:paraId="699D83CC" w14:textId="77777777" w:rsidR="0044762A" w:rsidRPr="008D06B0" w:rsidRDefault="0044762A">
      <w:pPr>
        <w:widowControl w:val="0"/>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1.工程维修安全责任</w:t>
      </w:r>
    </w:p>
    <w:p w14:paraId="5AD60B90" w14:textId="77777777" w:rsidR="0044762A" w:rsidRPr="008D06B0" w:rsidRDefault="0044762A">
      <w:pPr>
        <w:widowControl w:val="0"/>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（1）乙方工作人员在工作过程中发生触电、高空坠落等事故，责任由乙方承担。</w:t>
      </w:r>
    </w:p>
    <w:p w14:paraId="60868713" w14:textId="77777777" w:rsidR="0044762A" w:rsidRPr="008D06B0" w:rsidRDefault="0044762A">
      <w:pPr>
        <w:widowControl w:val="0"/>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（2）工程维护人员未严格按照操作规程作业，造成人员伤亡及经济损失的，责任由乙方承担，甲方可无条件解除合同。</w:t>
      </w:r>
    </w:p>
    <w:p w14:paraId="23F8D618" w14:textId="77777777" w:rsidR="0044762A" w:rsidRPr="008D06B0" w:rsidRDefault="0044762A">
      <w:pPr>
        <w:widowControl w:val="0"/>
        <w:spacing w:line="560" w:lineRule="exact"/>
        <w:ind w:firstLineChars="200" w:firstLine="560"/>
        <w:rPr>
          <w:rFonts w:ascii="仿宋_GB2312" w:eastAsia="仿宋_GB2312" w:hAnsi="仿宋" w:cs="仿宋" w:hint="default"/>
          <w:color w:val="auto"/>
          <w:kern w:val="0"/>
          <w:sz w:val="28"/>
          <w:szCs w:val="28"/>
          <w:lang w:val="en-US" w:eastAsia="zh-CN"/>
        </w:rPr>
      </w:pPr>
      <w:r w:rsidRPr="008D06B0">
        <w:rPr>
          <w:rFonts w:ascii="仿宋_GB2312" w:eastAsia="仿宋_GB2312" w:hAnsi="仿宋" w:cs="仿宋"/>
          <w:color w:val="auto"/>
          <w:kern w:val="0"/>
          <w:sz w:val="28"/>
          <w:szCs w:val="28"/>
          <w:lang w:val="en-US" w:eastAsia="zh-CN"/>
        </w:rPr>
        <w:t>（3）乙方未按照制定的设施设备维修保养计划对设施设备进行维修养护，因此发生设备故障影响机关正常办公的，当月考核应为80分以下；如发生安全事故，造成人员伤亡及经济损失，由乙方负责，甲方可无条件解除合同。</w:t>
      </w:r>
    </w:p>
    <w:p w14:paraId="1C3A29AB" w14:textId="77777777" w:rsidR="0044762A" w:rsidRPr="008D06B0" w:rsidRDefault="0044762A">
      <w:pPr>
        <w:spacing w:line="560" w:lineRule="exact"/>
        <w:ind w:firstLineChars="200" w:firstLine="560"/>
        <w:rPr>
          <w:rFonts w:ascii="仿宋_GB2312" w:eastAsia="仿宋_GB2312" w:hAnsi="仿宋" w:cs="仿宋" w:hint="default"/>
          <w:color w:val="auto"/>
          <w:kern w:val="0"/>
          <w:sz w:val="28"/>
          <w:szCs w:val="28"/>
          <w:lang w:val="en-US" w:eastAsia="zh-CN"/>
        </w:rPr>
      </w:pPr>
      <w:r w:rsidRPr="008D06B0">
        <w:rPr>
          <w:rFonts w:ascii="仿宋_GB2312" w:eastAsia="仿宋_GB2312" w:hAnsi="仿宋" w:cs="仿宋"/>
          <w:color w:val="auto"/>
          <w:kern w:val="0"/>
          <w:sz w:val="28"/>
          <w:szCs w:val="28"/>
          <w:lang w:val="en-US" w:eastAsia="zh-CN"/>
        </w:rPr>
        <w:t>（4）因乙方对公共设施管理不善，巡检、维修不及时不到位，导致公共设施脱落，造成人员伤亡和经济损失的，由乙方负责，甲方可无条件解除合同。</w:t>
      </w:r>
    </w:p>
    <w:p w14:paraId="7E5D3B84" w14:textId="77777777" w:rsidR="0044762A" w:rsidRPr="008D06B0" w:rsidRDefault="0044762A">
      <w:pPr>
        <w:widowControl w:val="0"/>
        <w:spacing w:line="560" w:lineRule="exact"/>
        <w:ind w:firstLineChars="200" w:firstLine="560"/>
        <w:rPr>
          <w:rFonts w:ascii="仿宋_GB2312" w:eastAsia="仿宋_GB2312" w:hAnsi="仿宋" w:cs="仿宋" w:hint="default"/>
          <w:color w:val="auto"/>
          <w:kern w:val="0"/>
          <w:sz w:val="28"/>
          <w:szCs w:val="28"/>
          <w:lang w:val="en-US" w:eastAsia="zh-CN"/>
        </w:rPr>
      </w:pPr>
      <w:r w:rsidRPr="008D06B0">
        <w:rPr>
          <w:rFonts w:ascii="仿宋_GB2312" w:eastAsia="仿宋_GB2312" w:hAnsi="仿宋" w:cs="仿宋"/>
          <w:color w:val="auto"/>
          <w:kern w:val="0"/>
          <w:sz w:val="28"/>
          <w:szCs w:val="28"/>
          <w:lang w:val="en-US" w:eastAsia="zh-CN"/>
        </w:rPr>
        <w:t>2.环境保洁安全责任</w:t>
      </w:r>
    </w:p>
    <w:p w14:paraId="59C13235" w14:textId="77777777" w:rsidR="0044762A" w:rsidRPr="008D06B0" w:rsidRDefault="0044762A">
      <w:pPr>
        <w:widowControl w:val="0"/>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（1）因乙方保洁人员清洁不当，造成地面湿滑，导致人员摔伤的，责任由乙方承担。</w:t>
      </w:r>
    </w:p>
    <w:p w14:paraId="63B013D0" w14:textId="77777777" w:rsidR="0044762A" w:rsidRPr="008D06B0" w:rsidRDefault="0044762A">
      <w:pPr>
        <w:widowControl w:val="0"/>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（2）保洁人员在工作期间，如未能及时发现工作区域内维修问题或发现问题未能及时上报，造成财产损失和人员伤亡的，由乙方承担责任，甲方可无条件解除合同。</w:t>
      </w:r>
    </w:p>
    <w:p w14:paraId="74F4F65D" w14:textId="77777777" w:rsidR="0044762A" w:rsidRPr="008D06B0" w:rsidRDefault="0044762A">
      <w:pPr>
        <w:widowControl w:val="0"/>
        <w:spacing w:line="560" w:lineRule="exact"/>
        <w:ind w:firstLineChars="200" w:firstLine="560"/>
        <w:rPr>
          <w:rFonts w:ascii="仿宋_GB2312" w:eastAsia="仿宋_GB2312" w:hAnsi="仿宋" w:cs="仿宋" w:hint="default"/>
          <w:color w:val="auto"/>
          <w:kern w:val="0"/>
          <w:sz w:val="28"/>
          <w:szCs w:val="28"/>
          <w:lang w:val="en-US" w:eastAsia="zh-CN"/>
        </w:rPr>
      </w:pPr>
      <w:r w:rsidRPr="008D06B0">
        <w:rPr>
          <w:rFonts w:ascii="仿宋_GB2312" w:eastAsia="仿宋_GB2312" w:hAnsi="仿宋" w:cs="仿宋"/>
          <w:color w:val="auto"/>
          <w:kern w:val="0"/>
          <w:sz w:val="28"/>
          <w:szCs w:val="28"/>
          <w:lang w:val="en-US" w:eastAsia="zh-CN"/>
        </w:rPr>
        <w:t>第十八条 乙方工作人员应严守保密纪律，履行保密义务，乙方工作人员泄露国家秘密、审判秘密、工作秘密的，由乙方及工作人员承担相应行政责任及法律责任；甲方根据泄密造成后果的严重程度，可以认定当月考核80分以下，也可无条件解除合同。</w:t>
      </w:r>
    </w:p>
    <w:p w14:paraId="749C4BE3" w14:textId="77777777" w:rsidR="0044762A" w:rsidRPr="008D06B0" w:rsidRDefault="0044762A">
      <w:pPr>
        <w:spacing w:line="560" w:lineRule="exact"/>
        <w:ind w:firstLineChars="200" w:firstLine="560"/>
        <w:rPr>
          <w:rFonts w:ascii="仿宋_GB2312" w:eastAsia="仿宋_GB2312" w:hAnsi="仿宋" w:cs="仿宋" w:hint="default"/>
          <w:color w:val="auto"/>
          <w:kern w:val="0"/>
          <w:sz w:val="28"/>
          <w:szCs w:val="28"/>
          <w:lang w:val="en-US" w:eastAsia="zh-CN"/>
        </w:rPr>
      </w:pPr>
      <w:r w:rsidRPr="008D06B0">
        <w:rPr>
          <w:rFonts w:ascii="仿宋_GB2312" w:eastAsia="仿宋_GB2312" w:hAnsi="仿宋" w:cs="仿宋"/>
          <w:color w:val="auto"/>
          <w:kern w:val="0"/>
          <w:sz w:val="28"/>
          <w:szCs w:val="28"/>
          <w:lang w:val="en-US" w:eastAsia="zh-CN"/>
        </w:rPr>
        <w:t>第十九条 因乙方责任造成甲方财产损失5万（含）元以下或人员轻微伤害的，财产损失及相关责任由乙方承担，扣除当月考核相应分值；造成甲方财产</w:t>
      </w:r>
      <w:r w:rsidRPr="008D06B0">
        <w:rPr>
          <w:rFonts w:ascii="仿宋_GB2312" w:eastAsia="仿宋_GB2312" w:hAnsi="仿宋" w:cs="仿宋"/>
          <w:color w:val="auto"/>
          <w:kern w:val="0"/>
          <w:sz w:val="28"/>
          <w:szCs w:val="28"/>
          <w:lang w:val="en-US" w:eastAsia="zh-CN"/>
        </w:rPr>
        <w:lastRenderedPageBreak/>
        <w:t>损失5万元以上50万元以下或人员轻伤的，责任由乙方承担，认定当月考核在80分以下,甲方可以对乙方主要负责人进行约谈，督促乙方对相关人员做出处理；造成甲方财产损失50万（含）元以上或人员重伤的，责任由乙方承担，甲方可无条件解除合同。</w:t>
      </w:r>
    </w:p>
    <w:p w14:paraId="2B183848" w14:textId="77777777" w:rsidR="0044762A" w:rsidRPr="008D06B0" w:rsidRDefault="0044762A">
      <w:pPr>
        <w:widowControl w:val="0"/>
        <w:spacing w:line="560" w:lineRule="exact"/>
        <w:ind w:firstLineChars="200" w:firstLine="562"/>
        <w:rPr>
          <w:rFonts w:ascii="仿宋_GB2312" w:eastAsia="仿宋_GB2312" w:hAnsi="仿宋" w:cs="仿宋" w:hint="default"/>
          <w:b/>
          <w:bCs/>
          <w:color w:val="auto"/>
          <w:sz w:val="28"/>
          <w:szCs w:val="28"/>
          <w:lang w:val="en-US" w:eastAsia="zh-CN"/>
        </w:rPr>
      </w:pPr>
      <w:r w:rsidRPr="008D06B0">
        <w:rPr>
          <w:rFonts w:ascii="仿宋_GB2312" w:eastAsia="仿宋_GB2312" w:hAnsi="仿宋" w:cs="仿宋"/>
          <w:b/>
          <w:bCs/>
          <w:color w:val="auto"/>
          <w:sz w:val="28"/>
          <w:szCs w:val="28"/>
          <w:lang w:val="en-US" w:eastAsia="zh-CN"/>
        </w:rPr>
        <w:t>九、其他</w:t>
      </w:r>
    </w:p>
    <w:p w14:paraId="5B33DC86" w14:textId="77777777" w:rsidR="0044762A" w:rsidRPr="008D06B0" w:rsidRDefault="0044762A">
      <w:pPr>
        <w:spacing w:line="560" w:lineRule="exact"/>
        <w:ind w:firstLineChars="200" w:firstLine="560"/>
        <w:rPr>
          <w:rFonts w:ascii="仿宋_GB2312" w:eastAsia="仿宋_GB2312" w:hAnsi="仿宋" w:cs="仿宋" w:hint="default"/>
          <w:color w:val="auto"/>
          <w:kern w:val="0"/>
          <w:sz w:val="28"/>
          <w:szCs w:val="28"/>
          <w:lang w:val="en-US" w:eastAsia="zh-CN"/>
        </w:rPr>
      </w:pPr>
      <w:r w:rsidRPr="008D06B0">
        <w:rPr>
          <w:rFonts w:ascii="仿宋_GB2312" w:eastAsia="仿宋_GB2312" w:hAnsi="仿宋" w:cs="仿宋"/>
          <w:color w:val="auto"/>
          <w:kern w:val="0"/>
          <w:sz w:val="28"/>
          <w:szCs w:val="28"/>
          <w:lang w:val="en-US" w:eastAsia="zh-CN"/>
        </w:rPr>
        <w:t>第二十条 招标文件要求及投标文件相关承诺均作为履行合同的依据和要件。合同中项目的遗漏或不足，甲乙双方经协商后以协议方式进行补充。</w:t>
      </w:r>
    </w:p>
    <w:p w14:paraId="6F9FED9F" w14:textId="77777777" w:rsidR="0044762A" w:rsidRPr="008D06B0" w:rsidRDefault="0044762A">
      <w:pPr>
        <w:spacing w:line="560" w:lineRule="exact"/>
        <w:ind w:firstLineChars="200" w:firstLine="560"/>
        <w:rPr>
          <w:rFonts w:ascii="仿宋_GB2312" w:eastAsia="仿宋_GB2312" w:hAnsi="仿宋" w:cs="仿宋" w:hint="default"/>
          <w:color w:val="auto"/>
          <w:kern w:val="0"/>
          <w:sz w:val="28"/>
          <w:szCs w:val="28"/>
          <w:lang w:val="en-US" w:eastAsia="zh-CN"/>
        </w:rPr>
      </w:pPr>
      <w:r w:rsidRPr="008D06B0">
        <w:rPr>
          <w:rFonts w:ascii="仿宋_GB2312" w:eastAsia="仿宋_GB2312" w:hAnsi="仿宋" w:cs="仿宋"/>
          <w:color w:val="auto"/>
          <w:kern w:val="0"/>
          <w:sz w:val="28"/>
          <w:szCs w:val="28"/>
          <w:lang w:val="en-US" w:eastAsia="zh-CN"/>
        </w:rPr>
        <w:t>第二十一条 服务期内，如遇重大工作调整，甲方有权对本合同做出调整或终止，甲方不因此承担任何责任或损失；</w:t>
      </w:r>
    </w:p>
    <w:p w14:paraId="656BF102" w14:textId="77777777" w:rsidR="0044762A" w:rsidRPr="008D06B0" w:rsidRDefault="0044762A">
      <w:pPr>
        <w:spacing w:line="560" w:lineRule="exact"/>
        <w:ind w:firstLineChars="200" w:firstLine="560"/>
        <w:rPr>
          <w:rFonts w:ascii="仿宋_GB2312" w:eastAsia="仿宋_GB2312" w:hAnsi="仿宋" w:cs="仿宋" w:hint="default"/>
          <w:color w:val="auto"/>
          <w:kern w:val="0"/>
          <w:sz w:val="28"/>
          <w:szCs w:val="28"/>
          <w:lang w:val="en-US" w:eastAsia="zh-CN"/>
        </w:rPr>
      </w:pPr>
      <w:r w:rsidRPr="008D06B0">
        <w:rPr>
          <w:rFonts w:ascii="仿宋_GB2312" w:eastAsia="仿宋_GB2312" w:hAnsi="仿宋" w:cs="仿宋"/>
          <w:color w:val="auto"/>
          <w:kern w:val="0"/>
          <w:sz w:val="28"/>
          <w:szCs w:val="28"/>
          <w:lang w:val="en-US" w:eastAsia="zh-CN"/>
        </w:rPr>
        <w:t>第二十二条 合同未尽事宜，须经双方协商做出补充规定，其与合同具有同等效力。</w:t>
      </w:r>
    </w:p>
    <w:p w14:paraId="7909CA7E" w14:textId="77777777" w:rsidR="0044762A" w:rsidRPr="008D06B0" w:rsidRDefault="0044762A">
      <w:pPr>
        <w:widowControl w:val="0"/>
        <w:tabs>
          <w:tab w:val="left" w:pos="567"/>
        </w:tabs>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第二十</w:t>
      </w:r>
      <w:r w:rsidRPr="008D06B0">
        <w:rPr>
          <w:rFonts w:ascii="仿宋_GB2312" w:eastAsia="仿宋_GB2312" w:hAnsi="仿宋" w:cs="仿宋"/>
          <w:color w:val="auto"/>
          <w:kern w:val="0"/>
          <w:sz w:val="28"/>
          <w:szCs w:val="28"/>
          <w:lang w:val="en-US" w:eastAsia="zh-CN"/>
        </w:rPr>
        <w:t>三</w:t>
      </w:r>
      <w:r w:rsidRPr="008D06B0">
        <w:rPr>
          <w:rFonts w:ascii="仿宋_GB2312" w:eastAsia="仿宋_GB2312" w:hAnsi="仿宋" w:cs="仿宋"/>
          <w:color w:val="auto"/>
          <w:sz w:val="28"/>
          <w:szCs w:val="28"/>
          <w:lang w:val="en-US" w:eastAsia="zh-CN"/>
        </w:rPr>
        <w:t>条 本合同自签订之日起生效。</w:t>
      </w:r>
    </w:p>
    <w:p w14:paraId="07AA2BC7" w14:textId="77777777" w:rsidR="0044762A" w:rsidRPr="008D06B0" w:rsidRDefault="0044762A">
      <w:pPr>
        <w:widowControl w:val="0"/>
        <w:tabs>
          <w:tab w:val="left" w:pos="567"/>
        </w:tabs>
        <w:spacing w:line="560" w:lineRule="exact"/>
        <w:ind w:firstLineChars="200" w:firstLine="560"/>
        <w:rPr>
          <w:rFonts w:ascii="仿宋_GB2312" w:eastAsia="仿宋_GB2312" w:hAnsi="仿宋" w:cs="仿宋" w:hint="default"/>
          <w:color w:val="auto"/>
          <w:sz w:val="28"/>
          <w:szCs w:val="28"/>
          <w:lang w:val="en-US" w:eastAsia="zh-CN"/>
        </w:rPr>
      </w:pPr>
      <w:r w:rsidRPr="008D06B0">
        <w:rPr>
          <w:rFonts w:ascii="仿宋_GB2312" w:eastAsia="仿宋_GB2312" w:hAnsi="仿宋" w:cs="仿宋"/>
          <w:color w:val="auto"/>
          <w:sz w:val="28"/>
          <w:szCs w:val="28"/>
          <w:lang w:val="en-US" w:eastAsia="zh-CN"/>
        </w:rPr>
        <w:t>第二十四条 本合同一式肆份，具有同等法律效力。甲方执贰份，乙方执贰份。</w:t>
      </w:r>
    </w:p>
    <w:p w14:paraId="265E2944" w14:textId="77777777" w:rsidR="0044762A" w:rsidRPr="008D06B0" w:rsidRDefault="0044762A">
      <w:pPr>
        <w:spacing w:beforeLines="100" w:before="240" w:line="360" w:lineRule="auto"/>
        <w:ind w:left="550"/>
        <w:rPr>
          <w:rFonts w:ascii="仿宋_GB2312" w:eastAsia="仿宋_GB2312" w:hAnsi="仿宋" w:hint="default"/>
          <w:color w:val="auto"/>
          <w:spacing w:val="-15"/>
          <w:position w:val="31"/>
          <w:sz w:val="28"/>
          <w:szCs w:val="28"/>
          <w:lang w:eastAsia="zh-CN"/>
        </w:rPr>
      </w:pPr>
      <w:r w:rsidRPr="008D06B0">
        <w:rPr>
          <w:rFonts w:ascii="仿宋_GB2312" w:eastAsia="仿宋_GB2312" w:hAnsi="仿宋"/>
          <w:color w:val="auto"/>
          <w:spacing w:val="-15"/>
          <w:position w:val="31"/>
          <w:sz w:val="28"/>
          <w:szCs w:val="28"/>
          <w:lang w:eastAsia="zh-CN"/>
        </w:rPr>
        <w:t>甲  方：</w:t>
      </w:r>
      <w:r w:rsidRPr="008D06B0">
        <w:rPr>
          <w:rFonts w:ascii="仿宋_GB2312" w:eastAsia="仿宋_GB2312" w:hAnsi="仿宋"/>
          <w:color w:val="auto"/>
          <w:spacing w:val="-15"/>
          <w:position w:val="31"/>
          <w:sz w:val="28"/>
          <w:szCs w:val="28"/>
          <w:lang w:val="en-US" w:eastAsia="zh-CN"/>
        </w:rPr>
        <w:t>河南省郑州市中级人民法院</w:t>
      </w:r>
      <w:r w:rsidRPr="008D06B0">
        <w:rPr>
          <w:rFonts w:ascii="仿宋_GB2312" w:eastAsia="仿宋_GB2312" w:hAnsi="仿宋"/>
          <w:color w:val="auto"/>
          <w:spacing w:val="-15"/>
          <w:position w:val="31"/>
          <w:sz w:val="28"/>
          <w:szCs w:val="28"/>
          <w:lang w:eastAsia="zh-CN"/>
        </w:rPr>
        <w:t xml:space="preserve">      乙  方：</w:t>
      </w:r>
    </w:p>
    <w:p w14:paraId="0561E37C" w14:textId="77777777" w:rsidR="0044762A" w:rsidRPr="008D06B0" w:rsidRDefault="0044762A">
      <w:pPr>
        <w:spacing w:before="1" w:line="360" w:lineRule="auto"/>
        <w:ind w:left="518"/>
        <w:rPr>
          <w:rFonts w:ascii="仿宋_GB2312" w:eastAsia="仿宋_GB2312" w:hAnsi="仿宋" w:hint="default"/>
          <w:color w:val="auto"/>
          <w:spacing w:val="1"/>
          <w:sz w:val="28"/>
          <w:szCs w:val="28"/>
        </w:rPr>
      </w:pPr>
      <w:r w:rsidRPr="008D06B0">
        <w:rPr>
          <w:rFonts w:ascii="仿宋_GB2312" w:eastAsia="仿宋_GB2312" w:hAnsi="仿宋"/>
          <w:color w:val="auto"/>
          <w:spacing w:val="1"/>
          <w:sz w:val="28"/>
          <w:szCs w:val="28"/>
        </w:rPr>
        <w:t>法人（委托人）：</w:t>
      </w:r>
      <w:r w:rsidRPr="008D06B0">
        <w:rPr>
          <w:rFonts w:ascii="仿宋_GB2312" w:eastAsia="仿宋_GB2312" w:hAnsi="仿宋"/>
          <w:color w:val="auto"/>
          <w:spacing w:val="1"/>
          <w:sz w:val="28"/>
          <w:szCs w:val="28"/>
        </w:rPr>
        <w:tab/>
      </w:r>
      <w:r w:rsidRPr="008D06B0">
        <w:rPr>
          <w:rFonts w:ascii="仿宋_GB2312" w:eastAsia="仿宋_GB2312" w:hAnsi="仿宋"/>
          <w:color w:val="auto"/>
          <w:spacing w:val="1"/>
          <w:sz w:val="28"/>
          <w:szCs w:val="28"/>
        </w:rPr>
        <w:tab/>
      </w:r>
      <w:r w:rsidRPr="008D06B0">
        <w:rPr>
          <w:rFonts w:ascii="仿宋_GB2312" w:eastAsia="仿宋_GB2312" w:hAnsi="仿宋"/>
          <w:color w:val="auto"/>
          <w:spacing w:val="1"/>
          <w:sz w:val="28"/>
          <w:szCs w:val="28"/>
        </w:rPr>
        <w:tab/>
      </w:r>
      <w:r w:rsidRPr="008D06B0">
        <w:rPr>
          <w:rFonts w:ascii="仿宋_GB2312" w:eastAsia="仿宋_GB2312" w:hAnsi="仿宋"/>
          <w:color w:val="auto"/>
          <w:spacing w:val="1"/>
          <w:sz w:val="28"/>
          <w:szCs w:val="28"/>
        </w:rPr>
        <w:tab/>
      </w:r>
      <w:r w:rsidRPr="008D06B0">
        <w:rPr>
          <w:rFonts w:ascii="仿宋_GB2312" w:eastAsia="仿宋_GB2312" w:hAnsi="仿宋"/>
          <w:color w:val="auto"/>
          <w:spacing w:val="1"/>
          <w:sz w:val="28"/>
          <w:szCs w:val="28"/>
        </w:rPr>
        <w:tab/>
      </w:r>
      <w:r w:rsidRPr="008D06B0">
        <w:rPr>
          <w:rFonts w:ascii="仿宋_GB2312" w:eastAsia="仿宋_GB2312" w:hAnsi="仿宋"/>
          <w:color w:val="auto"/>
          <w:spacing w:val="1"/>
          <w:sz w:val="28"/>
          <w:szCs w:val="28"/>
        </w:rPr>
        <w:tab/>
      </w:r>
      <w:r w:rsidRPr="008D06B0">
        <w:rPr>
          <w:rFonts w:ascii="仿宋_GB2312" w:eastAsia="仿宋_GB2312" w:hAnsi="仿宋"/>
          <w:color w:val="auto"/>
          <w:spacing w:val="1"/>
          <w:sz w:val="28"/>
          <w:szCs w:val="28"/>
        </w:rPr>
        <w:tab/>
        <w:t>法人（委托人）：</w:t>
      </w:r>
    </w:p>
    <w:p w14:paraId="1760ADFE" w14:textId="77777777" w:rsidR="0044762A" w:rsidRPr="008D06B0" w:rsidRDefault="0044762A">
      <w:pPr>
        <w:spacing w:beforeLines="100" w:before="240" w:line="360" w:lineRule="auto"/>
        <w:ind w:left="550"/>
        <w:rPr>
          <w:rFonts w:ascii="仿宋_GB2312" w:eastAsia="仿宋_GB2312" w:hAnsi="仿宋" w:hint="default"/>
          <w:color w:val="auto"/>
          <w:spacing w:val="-15"/>
          <w:position w:val="31"/>
          <w:sz w:val="28"/>
          <w:szCs w:val="28"/>
          <w:lang w:eastAsia="zh-CN"/>
        </w:rPr>
      </w:pPr>
      <w:r w:rsidRPr="008D06B0">
        <w:rPr>
          <w:rFonts w:ascii="仿宋_GB2312" w:eastAsia="仿宋_GB2312" w:hAnsi="仿宋"/>
          <w:color w:val="auto"/>
          <w:spacing w:val="-15"/>
          <w:position w:val="31"/>
          <w:sz w:val="28"/>
          <w:szCs w:val="28"/>
          <w:lang w:eastAsia="zh-CN"/>
        </w:rPr>
        <w:t>联系方式：</w:t>
      </w:r>
      <w:r w:rsidRPr="008D06B0">
        <w:rPr>
          <w:rFonts w:ascii="仿宋_GB2312" w:eastAsia="仿宋_GB2312" w:hAnsi="仿宋"/>
          <w:color w:val="auto"/>
          <w:spacing w:val="-15"/>
          <w:position w:val="31"/>
          <w:sz w:val="28"/>
          <w:szCs w:val="28"/>
          <w:lang w:eastAsia="zh-CN"/>
        </w:rPr>
        <w:tab/>
      </w:r>
      <w:r w:rsidRPr="008D06B0">
        <w:rPr>
          <w:rFonts w:ascii="仿宋_GB2312" w:eastAsia="仿宋_GB2312" w:hAnsi="仿宋"/>
          <w:color w:val="auto"/>
          <w:spacing w:val="-15"/>
          <w:position w:val="31"/>
          <w:sz w:val="28"/>
          <w:szCs w:val="28"/>
          <w:lang w:eastAsia="zh-CN"/>
        </w:rPr>
        <w:tab/>
      </w:r>
      <w:r w:rsidRPr="008D06B0">
        <w:rPr>
          <w:rFonts w:ascii="仿宋_GB2312" w:eastAsia="仿宋_GB2312" w:hAnsi="仿宋"/>
          <w:color w:val="auto"/>
          <w:spacing w:val="-15"/>
          <w:position w:val="31"/>
          <w:sz w:val="28"/>
          <w:szCs w:val="28"/>
          <w:lang w:eastAsia="zh-CN"/>
        </w:rPr>
        <w:tab/>
      </w:r>
      <w:r w:rsidRPr="008D06B0">
        <w:rPr>
          <w:rFonts w:ascii="仿宋_GB2312" w:eastAsia="仿宋_GB2312" w:hAnsi="仿宋"/>
          <w:color w:val="auto"/>
          <w:spacing w:val="-15"/>
          <w:position w:val="31"/>
          <w:sz w:val="28"/>
          <w:szCs w:val="28"/>
          <w:lang w:eastAsia="zh-CN"/>
        </w:rPr>
        <w:tab/>
      </w:r>
      <w:r w:rsidRPr="008D06B0">
        <w:rPr>
          <w:rFonts w:ascii="仿宋_GB2312" w:eastAsia="仿宋_GB2312" w:hAnsi="仿宋"/>
          <w:color w:val="auto"/>
          <w:spacing w:val="-15"/>
          <w:position w:val="31"/>
          <w:sz w:val="28"/>
          <w:szCs w:val="28"/>
          <w:lang w:eastAsia="zh-CN"/>
        </w:rPr>
        <w:tab/>
      </w:r>
      <w:r w:rsidRPr="008D06B0">
        <w:rPr>
          <w:rFonts w:ascii="仿宋_GB2312" w:eastAsia="仿宋_GB2312" w:hAnsi="仿宋"/>
          <w:color w:val="auto"/>
          <w:spacing w:val="-15"/>
          <w:position w:val="31"/>
          <w:sz w:val="28"/>
          <w:szCs w:val="28"/>
          <w:lang w:eastAsia="zh-CN"/>
        </w:rPr>
        <w:tab/>
      </w:r>
      <w:r w:rsidRPr="008D06B0">
        <w:rPr>
          <w:rFonts w:ascii="仿宋_GB2312" w:eastAsia="仿宋_GB2312" w:hAnsi="仿宋"/>
          <w:color w:val="auto"/>
          <w:spacing w:val="-15"/>
          <w:position w:val="31"/>
          <w:sz w:val="28"/>
          <w:szCs w:val="28"/>
          <w:lang w:eastAsia="zh-CN"/>
        </w:rPr>
        <w:tab/>
      </w:r>
      <w:r w:rsidRPr="008D06B0">
        <w:rPr>
          <w:rFonts w:ascii="仿宋_GB2312" w:eastAsia="仿宋_GB2312" w:hAnsi="仿宋"/>
          <w:color w:val="auto"/>
          <w:spacing w:val="-15"/>
          <w:position w:val="31"/>
          <w:sz w:val="28"/>
          <w:szCs w:val="28"/>
          <w:lang w:eastAsia="zh-CN"/>
        </w:rPr>
        <w:tab/>
      </w:r>
      <w:r w:rsidRPr="008D06B0">
        <w:rPr>
          <w:rFonts w:ascii="仿宋_GB2312" w:eastAsia="仿宋_GB2312" w:hAnsi="仿宋"/>
          <w:color w:val="auto"/>
          <w:spacing w:val="-15"/>
          <w:position w:val="31"/>
          <w:sz w:val="28"/>
          <w:szCs w:val="28"/>
          <w:lang w:eastAsia="zh-CN"/>
        </w:rPr>
        <w:tab/>
        <w:t>联系方式：</w:t>
      </w:r>
    </w:p>
    <w:p w14:paraId="72FFA79C" w14:textId="77777777" w:rsidR="0044762A" w:rsidRPr="008D06B0" w:rsidRDefault="0044762A" w:rsidP="003F0746">
      <w:pPr>
        <w:ind w:firstLineChars="200" w:firstLine="556"/>
        <w:rPr>
          <w:rFonts w:ascii="仿宋_GB2312" w:eastAsia="仿宋_GB2312" w:hAnsi="仿宋" w:hint="default"/>
          <w:color w:val="auto"/>
          <w:spacing w:val="4"/>
          <w:sz w:val="28"/>
          <w:szCs w:val="28"/>
          <w:lang w:eastAsia="zh-CN"/>
        </w:rPr>
        <w:sectPr w:rsidR="0044762A" w:rsidRPr="008D06B0">
          <w:headerReference w:type="default" r:id="rId22"/>
          <w:footerReference w:type="default" r:id="rId23"/>
          <w:pgSz w:w="12240" w:h="15840"/>
          <w:pgMar w:top="1134" w:right="1134" w:bottom="1134" w:left="1418" w:header="0" w:footer="721" w:gutter="0"/>
          <w:cols w:space="720"/>
          <w:docGrid w:linePitch="286"/>
        </w:sectPr>
      </w:pPr>
      <w:r w:rsidRPr="008D06B0">
        <w:rPr>
          <w:rFonts w:ascii="仿宋_GB2312" w:eastAsia="仿宋_GB2312" w:hAnsi="仿宋"/>
          <w:color w:val="auto"/>
          <w:spacing w:val="-2"/>
          <w:sz w:val="28"/>
          <w:szCs w:val="28"/>
          <w:lang w:eastAsia="zh-CN"/>
        </w:rPr>
        <w:t>签订</w:t>
      </w:r>
      <w:r w:rsidRPr="008D06B0">
        <w:rPr>
          <w:rFonts w:ascii="仿宋_GB2312" w:eastAsia="仿宋_GB2312" w:hAnsi="仿宋"/>
          <w:color w:val="auto"/>
          <w:spacing w:val="-1"/>
          <w:sz w:val="28"/>
          <w:szCs w:val="28"/>
          <w:lang w:eastAsia="zh-CN"/>
        </w:rPr>
        <w:t xml:space="preserve">日期：     </w:t>
      </w:r>
      <w:r w:rsidRPr="008D06B0">
        <w:rPr>
          <w:rFonts w:ascii="仿宋_GB2312" w:eastAsia="仿宋_GB2312" w:hAnsi="仿宋"/>
          <w:color w:val="auto"/>
          <w:spacing w:val="8"/>
          <w:sz w:val="28"/>
          <w:szCs w:val="28"/>
          <w:lang w:eastAsia="zh-CN"/>
        </w:rPr>
        <w:t>年</w:t>
      </w:r>
      <w:r w:rsidRPr="008D06B0">
        <w:rPr>
          <w:rFonts w:ascii="仿宋_GB2312" w:eastAsia="仿宋_GB2312" w:hAnsi="仿宋"/>
          <w:color w:val="auto"/>
          <w:spacing w:val="5"/>
          <w:sz w:val="28"/>
          <w:szCs w:val="28"/>
          <w:lang w:eastAsia="zh-CN"/>
        </w:rPr>
        <w:t xml:space="preserve"> </w:t>
      </w:r>
      <w:r w:rsidRPr="008D06B0">
        <w:rPr>
          <w:rFonts w:ascii="仿宋_GB2312" w:eastAsia="仿宋_GB2312" w:hAnsi="仿宋"/>
          <w:color w:val="auto"/>
          <w:spacing w:val="4"/>
          <w:sz w:val="28"/>
          <w:szCs w:val="28"/>
          <w:lang w:eastAsia="zh-CN"/>
        </w:rPr>
        <w:t xml:space="preserve">  月  日</w:t>
      </w:r>
    </w:p>
    <w:p w14:paraId="54CE10AB" w14:textId="77777777" w:rsidR="0044762A" w:rsidRPr="008D06B0" w:rsidRDefault="0044762A">
      <w:pPr>
        <w:spacing w:after="160" w:line="560" w:lineRule="exact"/>
        <w:rPr>
          <w:rFonts w:ascii="仿宋_GB2312" w:eastAsia="仿宋_GB2312" w:hAnsi="方正黑体_GBK" w:cs="方正黑体_GBK" w:hint="default"/>
          <w:color w:val="auto"/>
          <w:w w:val="95"/>
          <w:sz w:val="28"/>
          <w:szCs w:val="28"/>
          <w:lang w:eastAsia="zh-CN"/>
        </w:rPr>
      </w:pPr>
      <w:r w:rsidRPr="008D06B0">
        <w:rPr>
          <w:rFonts w:ascii="仿宋_GB2312" w:eastAsia="仿宋_GB2312" w:hAnsi="方正黑体_GBK" w:cs="方正黑体_GBK"/>
          <w:color w:val="auto"/>
          <w:w w:val="95"/>
          <w:sz w:val="28"/>
          <w:szCs w:val="28"/>
          <w:lang w:eastAsia="zh-CN"/>
        </w:rPr>
        <w:lastRenderedPageBreak/>
        <w:t>附件</w:t>
      </w:r>
    </w:p>
    <w:p w14:paraId="006259D9" w14:textId="77777777" w:rsidR="0044762A" w:rsidRPr="008D06B0" w:rsidRDefault="0044762A">
      <w:pPr>
        <w:spacing w:after="160" w:line="560" w:lineRule="exact"/>
        <w:jc w:val="center"/>
        <w:rPr>
          <w:rFonts w:ascii="方正小标宋简体" w:eastAsia="方正小标宋简体" w:hAnsi="方正黑体_GBK" w:cs="方正黑体_GBK" w:hint="default"/>
          <w:color w:val="auto"/>
          <w:w w:val="95"/>
          <w:sz w:val="44"/>
          <w:szCs w:val="44"/>
          <w:lang w:eastAsia="zh-CN"/>
        </w:rPr>
      </w:pPr>
      <w:r w:rsidRPr="008D06B0">
        <w:rPr>
          <w:rFonts w:ascii="方正小标宋简体" w:eastAsia="方正小标宋简体" w:hAnsi="方正黑体_GBK" w:cs="方正黑体_GBK"/>
          <w:color w:val="auto"/>
          <w:w w:val="95"/>
          <w:sz w:val="44"/>
          <w:szCs w:val="44"/>
          <w:lang w:eastAsia="zh-CN"/>
        </w:rPr>
        <w:t>郑州市中级人民法院</w:t>
      </w:r>
    </w:p>
    <w:p w14:paraId="581D989F" w14:textId="77777777" w:rsidR="0044762A" w:rsidRPr="008D06B0" w:rsidRDefault="0044762A">
      <w:pPr>
        <w:spacing w:after="160" w:line="560" w:lineRule="exact"/>
        <w:jc w:val="center"/>
        <w:rPr>
          <w:rFonts w:ascii="方正小标宋简体" w:eastAsia="方正小标宋简体" w:hAnsi="华文中宋" w:cs="华文中宋" w:hint="default"/>
          <w:color w:val="auto"/>
          <w:sz w:val="44"/>
          <w:szCs w:val="44"/>
          <w:lang w:eastAsia="zh-CN"/>
        </w:rPr>
      </w:pPr>
      <w:r w:rsidRPr="008D06B0">
        <w:rPr>
          <w:rFonts w:ascii="方正小标宋简体" w:eastAsia="方正小标宋简体" w:hAnsi="方正黑体_GBK" w:cs="方正黑体_GBK"/>
          <w:color w:val="auto"/>
          <w:sz w:val="44"/>
          <w:szCs w:val="44"/>
          <w:lang w:eastAsia="zh-CN"/>
        </w:rPr>
        <w:t>物业管理月考核评分标准</w:t>
      </w:r>
    </w:p>
    <w:p w14:paraId="0274EDD9" w14:textId="77777777" w:rsidR="0044762A" w:rsidRPr="008D06B0" w:rsidRDefault="0044762A">
      <w:pPr>
        <w:tabs>
          <w:tab w:val="left" w:pos="4619"/>
          <w:tab w:val="left" w:pos="6093"/>
          <w:tab w:val="left" w:pos="7353"/>
        </w:tabs>
        <w:spacing w:before="69" w:after="160" w:line="560" w:lineRule="exact"/>
        <w:ind w:left="2826"/>
        <w:jc w:val="left"/>
        <w:rPr>
          <w:rFonts w:ascii="宋体" w:eastAsia="宋体" w:hAnsi="宋体" w:cs="宋体" w:hint="default"/>
          <w:b/>
          <w:bCs/>
          <w:color w:val="auto"/>
          <w:sz w:val="36"/>
          <w:szCs w:val="36"/>
          <w:lang w:eastAsia="zh-CN"/>
        </w:rPr>
      </w:pPr>
    </w:p>
    <w:p w14:paraId="5AD556C7" w14:textId="77777777" w:rsidR="0044762A" w:rsidRPr="008D06B0" w:rsidRDefault="0044762A">
      <w:pPr>
        <w:tabs>
          <w:tab w:val="left" w:pos="4619"/>
          <w:tab w:val="left" w:pos="6093"/>
          <w:tab w:val="left" w:pos="7353"/>
        </w:tabs>
        <w:spacing w:before="69" w:after="160" w:line="560" w:lineRule="exact"/>
        <w:ind w:left="2826"/>
        <w:jc w:val="left"/>
        <w:rPr>
          <w:rFonts w:ascii="Times New Roman" w:eastAsia="Times New Roman" w:hAnsi="Times New Roman" w:cs="Times New Roman" w:hint="default"/>
          <w:color w:val="auto"/>
          <w:lang w:eastAsia="zh-CN"/>
        </w:rPr>
      </w:pPr>
      <w:r w:rsidRPr="008D06B0">
        <w:rPr>
          <w:rFonts w:ascii="宋体" w:eastAsia="宋体" w:hAnsi="宋体" w:cs="宋体"/>
          <w:b/>
          <w:bCs/>
          <w:color w:val="auto"/>
          <w:lang w:eastAsia="zh-CN"/>
        </w:rPr>
        <w:t>评分人：</w:t>
      </w:r>
      <w:r w:rsidRPr="008D06B0">
        <w:rPr>
          <w:rFonts w:ascii="Times New Roman" w:eastAsia="Times New Roman" w:hAnsi="Times New Roman" w:cs="Times New Roman"/>
          <w:b/>
          <w:bCs/>
          <w:color w:val="auto"/>
          <w:u w:val="single" w:color="000000"/>
          <w:lang w:eastAsia="zh-CN"/>
        </w:rPr>
        <w:tab/>
      </w:r>
      <w:r w:rsidRPr="008D06B0">
        <w:rPr>
          <w:rFonts w:ascii="宋体" w:eastAsia="宋体" w:hAnsi="宋体" w:cs="宋体"/>
          <w:b/>
          <w:bCs/>
          <w:color w:val="auto"/>
          <w:spacing w:val="-1"/>
          <w:lang w:eastAsia="zh-CN"/>
        </w:rPr>
        <w:t>得分：</w:t>
      </w:r>
      <w:r w:rsidRPr="008D06B0">
        <w:rPr>
          <w:rFonts w:ascii="Times New Roman" w:eastAsia="Times New Roman" w:hAnsi="Times New Roman" w:cs="Times New Roman"/>
          <w:b/>
          <w:bCs/>
          <w:color w:val="auto"/>
          <w:spacing w:val="-1"/>
          <w:u w:val="single" w:color="000000"/>
          <w:lang w:eastAsia="zh-CN"/>
        </w:rPr>
        <w:tab/>
      </w:r>
      <w:r w:rsidRPr="008D06B0">
        <w:rPr>
          <w:rFonts w:ascii="宋体" w:eastAsia="宋体" w:hAnsi="宋体" w:cs="宋体"/>
          <w:b/>
          <w:bCs/>
          <w:color w:val="auto"/>
          <w:lang w:eastAsia="zh-CN"/>
        </w:rPr>
        <w:t>日期：</w:t>
      </w:r>
      <w:r w:rsidRPr="008D06B0">
        <w:rPr>
          <w:rFonts w:ascii="Times New Roman" w:eastAsia="Times New Roman" w:hAnsi="Times New Roman" w:cs="Times New Roman"/>
          <w:b/>
          <w:bCs/>
          <w:color w:val="auto"/>
          <w:u w:val="single" w:color="000000"/>
          <w:lang w:eastAsia="zh-CN"/>
        </w:rPr>
        <w:t xml:space="preserve"> </w:t>
      </w:r>
      <w:r w:rsidRPr="008D06B0">
        <w:rPr>
          <w:rFonts w:ascii="Times New Roman" w:eastAsia="Times New Roman" w:hAnsi="Times New Roman" w:cs="Times New Roman"/>
          <w:b/>
          <w:bCs/>
          <w:color w:val="auto"/>
          <w:u w:val="single" w:color="000000"/>
          <w:lang w:eastAsia="zh-CN"/>
        </w:rPr>
        <w:tab/>
      </w:r>
    </w:p>
    <w:p w14:paraId="456EEBEF" w14:textId="77777777" w:rsidR="0044762A" w:rsidRPr="008D06B0" w:rsidRDefault="0044762A">
      <w:pPr>
        <w:spacing w:before="6" w:after="160" w:line="278" w:lineRule="auto"/>
        <w:rPr>
          <w:rFonts w:ascii="Times New Roman" w:eastAsia="Times New Roman" w:hAnsi="Times New Roman" w:cs="Times New Roman" w:hint="default"/>
          <w:b/>
          <w:bCs/>
          <w:color w:val="auto"/>
          <w:sz w:val="14"/>
          <w:szCs w:val="14"/>
          <w:lang w:eastAsia="zh-CN"/>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54"/>
        <w:gridCol w:w="3162"/>
        <w:gridCol w:w="810"/>
        <w:gridCol w:w="3577"/>
        <w:gridCol w:w="765"/>
      </w:tblGrid>
      <w:tr w:rsidR="0044762A" w:rsidRPr="008D06B0" w14:paraId="186B0F50" w14:textId="77777777">
        <w:trPr>
          <w:trHeight w:val="720"/>
          <w:jc w:val="center"/>
        </w:trPr>
        <w:tc>
          <w:tcPr>
            <w:tcW w:w="754" w:type="dxa"/>
            <w:tcMar>
              <w:top w:w="15" w:type="dxa"/>
              <w:left w:w="15" w:type="dxa"/>
              <w:right w:w="15" w:type="dxa"/>
            </w:tcMar>
            <w:vAlign w:val="center"/>
          </w:tcPr>
          <w:p w14:paraId="4B5DFFEC" w14:textId="77777777" w:rsidR="0044762A" w:rsidRPr="008D06B0" w:rsidRDefault="0044762A">
            <w:pPr>
              <w:spacing w:after="160" w:line="278" w:lineRule="auto"/>
              <w:jc w:val="center"/>
              <w:textAlignment w:val="center"/>
              <w:rPr>
                <w:rFonts w:ascii="仿宋_GB2312" w:eastAsia="仿宋_GB2312" w:hAnsi="宋体" w:cs="宋体" w:hint="default"/>
                <w:b/>
                <w:color w:val="auto"/>
                <w:sz w:val="28"/>
                <w:szCs w:val="28"/>
              </w:rPr>
            </w:pPr>
            <w:r w:rsidRPr="008D06B0">
              <w:rPr>
                <w:rFonts w:ascii="仿宋_GB2312" w:eastAsia="仿宋_GB2312" w:hAnsi="宋体" w:cs="宋体"/>
                <w:b/>
                <w:color w:val="auto"/>
                <w:kern w:val="0"/>
                <w:sz w:val="28"/>
                <w:szCs w:val="28"/>
                <w:lang w:bidi="ar"/>
              </w:rPr>
              <w:t>序号</w:t>
            </w:r>
          </w:p>
        </w:tc>
        <w:tc>
          <w:tcPr>
            <w:tcW w:w="3162" w:type="dxa"/>
            <w:tcMar>
              <w:top w:w="15" w:type="dxa"/>
              <w:left w:w="15" w:type="dxa"/>
              <w:right w:w="15" w:type="dxa"/>
            </w:tcMar>
            <w:vAlign w:val="center"/>
          </w:tcPr>
          <w:p w14:paraId="702FE13D" w14:textId="77777777" w:rsidR="0044762A" w:rsidRPr="008D06B0" w:rsidRDefault="0044762A">
            <w:pPr>
              <w:spacing w:after="160" w:line="278" w:lineRule="auto"/>
              <w:jc w:val="center"/>
              <w:textAlignment w:val="center"/>
              <w:rPr>
                <w:rFonts w:ascii="仿宋_GB2312" w:eastAsia="仿宋_GB2312" w:hAnsi="宋体" w:cs="宋体" w:hint="default"/>
                <w:b/>
                <w:color w:val="auto"/>
                <w:sz w:val="28"/>
                <w:szCs w:val="28"/>
              </w:rPr>
            </w:pPr>
            <w:r w:rsidRPr="008D06B0">
              <w:rPr>
                <w:rFonts w:ascii="仿宋_GB2312" w:eastAsia="仿宋_GB2312" w:hAnsi="宋体" w:cs="宋体"/>
                <w:b/>
                <w:color w:val="auto"/>
                <w:kern w:val="0"/>
                <w:sz w:val="28"/>
                <w:szCs w:val="28"/>
                <w:lang w:bidi="ar"/>
              </w:rPr>
              <w:t>标准内容</w:t>
            </w:r>
          </w:p>
        </w:tc>
        <w:tc>
          <w:tcPr>
            <w:tcW w:w="810" w:type="dxa"/>
            <w:tcMar>
              <w:top w:w="15" w:type="dxa"/>
              <w:left w:w="15" w:type="dxa"/>
              <w:right w:w="15" w:type="dxa"/>
            </w:tcMar>
            <w:vAlign w:val="center"/>
          </w:tcPr>
          <w:p w14:paraId="77E0DF90" w14:textId="77777777" w:rsidR="0044762A" w:rsidRPr="008D06B0" w:rsidRDefault="0044762A">
            <w:pPr>
              <w:spacing w:after="160" w:line="278" w:lineRule="auto"/>
              <w:jc w:val="center"/>
              <w:textAlignment w:val="center"/>
              <w:rPr>
                <w:rFonts w:ascii="仿宋_GB2312" w:eastAsia="仿宋_GB2312" w:hAnsi="宋体" w:cs="宋体" w:hint="default"/>
                <w:b/>
                <w:color w:val="auto"/>
                <w:sz w:val="28"/>
                <w:szCs w:val="28"/>
              </w:rPr>
            </w:pPr>
            <w:r w:rsidRPr="008D06B0">
              <w:rPr>
                <w:rFonts w:ascii="仿宋_GB2312" w:eastAsia="仿宋_GB2312" w:hAnsi="宋体" w:cs="宋体"/>
                <w:b/>
                <w:color w:val="auto"/>
                <w:kern w:val="0"/>
                <w:sz w:val="28"/>
                <w:szCs w:val="28"/>
                <w:lang w:bidi="ar"/>
              </w:rPr>
              <w:t>规定</w:t>
            </w:r>
            <w:r w:rsidRPr="008D06B0">
              <w:rPr>
                <w:rFonts w:ascii="仿宋_GB2312" w:eastAsia="仿宋_GB2312" w:hAnsi="宋体" w:cs="宋体"/>
                <w:b/>
                <w:color w:val="auto"/>
                <w:kern w:val="0"/>
                <w:sz w:val="28"/>
                <w:szCs w:val="28"/>
                <w:lang w:bidi="ar"/>
              </w:rPr>
              <w:br/>
              <w:t>分值</w:t>
            </w:r>
          </w:p>
        </w:tc>
        <w:tc>
          <w:tcPr>
            <w:tcW w:w="3577" w:type="dxa"/>
            <w:tcMar>
              <w:top w:w="15" w:type="dxa"/>
              <w:left w:w="15" w:type="dxa"/>
              <w:right w:w="15" w:type="dxa"/>
            </w:tcMar>
            <w:vAlign w:val="center"/>
          </w:tcPr>
          <w:p w14:paraId="08ED81A4" w14:textId="77777777" w:rsidR="0044762A" w:rsidRPr="008D06B0" w:rsidRDefault="0044762A">
            <w:pPr>
              <w:spacing w:after="160" w:line="278" w:lineRule="auto"/>
              <w:jc w:val="center"/>
              <w:textAlignment w:val="center"/>
              <w:rPr>
                <w:rFonts w:ascii="仿宋_GB2312" w:eastAsia="仿宋_GB2312" w:hAnsi="宋体" w:cs="宋体" w:hint="default"/>
                <w:b/>
                <w:color w:val="auto"/>
                <w:sz w:val="28"/>
                <w:szCs w:val="28"/>
              </w:rPr>
            </w:pPr>
            <w:r w:rsidRPr="008D06B0">
              <w:rPr>
                <w:rFonts w:ascii="仿宋_GB2312" w:eastAsia="仿宋_GB2312" w:hAnsi="宋体" w:cs="宋体"/>
                <w:b/>
                <w:color w:val="auto"/>
                <w:kern w:val="0"/>
                <w:sz w:val="28"/>
                <w:szCs w:val="28"/>
                <w:lang w:bidi="ar"/>
              </w:rPr>
              <w:t>评分细则</w:t>
            </w:r>
          </w:p>
        </w:tc>
        <w:tc>
          <w:tcPr>
            <w:tcW w:w="765" w:type="dxa"/>
            <w:tcMar>
              <w:top w:w="15" w:type="dxa"/>
              <w:left w:w="15" w:type="dxa"/>
              <w:right w:w="15" w:type="dxa"/>
            </w:tcMar>
            <w:vAlign w:val="center"/>
          </w:tcPr>
          <w:p w14:paraId="1A931A77" w14:textId="77777777" w:rsidR="0044762A" w:rsidRPr="008D06B0" w:rsidRDefault="0044762A">
            <w:pPr>
              <w:spacing w:after="160" w:line="278" w:lineRule="auto"/>
              <w:jc w:val="center"/>
              <w:textAlignment w:val="center"/>
              <w:rPr>
                <w:rFonts w:ascii="仿宋_GB2312" w:eastAsia="仿宋_GB2312" w:hAnsi="宋体" w:cs="宋体" w:hint="default"/>
                <w:b/>
                <w:color w:val="auto"/>
                <w:sz w:val="28"/>
                <w:szCs w:val="28"/>
              </w:rPr>
            </w:pPr>
            <w:r w:rsidRPr="008D06B0">
              <w:rPr>
                <w:rFonts w:ascii="仿宋_GB2312" w:eastAsia="仿宋_GB2312" w:hAnsi="宋体" w:cs="宋体"/>
                <w:b/>
                <w:color w:val="auto"/>
                <w:kern w:val="0"/>
                <w:sz w:val="28"/>
                <w:szCs w:val="28"/>
                <w:lang w:bidi="ar"/>
              </w:rPr>
              <w:t>业主</w:t>
            </w:r>
            <w:r w:rsidRPr="008D06B0">
              <w:rPr>
                <w:rFonts w:ascii="仿宋_GB2312" w:eastAsia="仿宋_GB2312" w:hAnsi="宋体" w:cs="宋体"/>
                <w:b/>
                <w:color w:val="auto"/>
                <w:kern w:val="0"/>
                <w:sz w:val="28"/>
                <w:szCs w:val="28"/>
                <w:lang w:bidi="ar"/>
              </w:rPr>
              <w:br/>
              <w:t>评分</w:t>
            </w:r>
          </w:p>
        </w:tc>
      </w:tr>
      <w:tr w:rsidR="0044762A" w:rsidRPr="008D06B0" w14:paraId="627129F0" w14:textId="77777777">
        <w:trPr>
          <w:trHeight w:val="440"/>
          <w:jc w:val="center"/>
        </w:trPr>
        <w:tc>
          <w:tcPr>
            <w:tcW w:w="754" w:type="dxa"/>
            <w:vMerge w:val="restart"/>
            <w:noWrap/>
            <w:tcMar>
              <w:top w:w="15" w:type="dxa"/>
              <w:left w:w="15" w:type="dxa"/>
              <w:right w:w="15" w:type="dxa"/>
            </w:tcMar>
            <w:vAlign w:val="center"/>
          </w:tcPr>
          <w:p w14:paraId="5E373FDC" w14:textId="77777777" w:rsidR="0044762A" w:rsidRPr="008D06B0" w:rsidRDefault="0044762A">
            <w:pPr>
              <w:spacing w:after="160" w:line="278" w:lineRule="auto"/>
              <w:jc w:val="center"/>
              <w:textAlignment w:val="center"/>
              <w:rPr>
                <w:rFonts w:ascii="仿宋_GB2312" w:eastAsia="仿宋_GB2312" w:hAnsi="宋体" w:cs="宋体" w:hint="default"/>
                <w:color w:val="auto"/>
                <w:sz w:val="22"/>
                <w:szCs w:val="22"/>
              </w:rPr>
            </w:pPr>
            <w:r w:rsidRPr="008D06B0">
              <w:rPr>
                <w:rFonts w:ascii="仿宋_GB2312" w:eastAsia="仿宋_GB2312" w:hAnsi="宋体" w:cs="宋体"/>
                <w:color w:val="auto"/>
                <w:kern w:val="0"/>
                <w:sz w:val="22"/>
                <w:szCs w:val="22"/>
                <w:lang w:bidi="ar"/>
              </w:rPr>
              <w:t>一</w:t>
            </w:r>
          </w:p>
        </w:tc>
        <w:tc>
          <w:tcPr>
            <w:tcW w:w="7549" w:type="dxa"/>
            <w:gridSpan w:val="3"/>
            <w:tcMar>
              <w:top w:w="15" w:type="dxa"/>
              <w:left w:w="15" w:type="dxa"/>
              <w:right w:w="15" w:type="dxa"/>
            </w:tcMar>
            <w:vAlign w:val="center"/>
          </w:tcPr>
          <w:p w14:paraId="0899C5EC" w14:textId="77777777" w:rsidR="0044762A" w:rsidRPr="008D06B0" w:rsidRDefault="0044762A">
            <w:pPr>
              <w:spacing w:after="160" w:line="278" w:lineRule="auto"/>
              <w:jc w:val="center"/>
              <w:textAlignment w:val="center"/>
              <w:rPr>
                <w:rFonts w:ascii="仿宋_GB2312" w:eastAsia="仿宋_GB2312" w:hAnsi="宋体" w:cs="宋体" w:hint="default"/>
                <w:b/>
                <w:color w:val="auto"/>
                <w:sz w:val="28"/>
                <w:szCs w:val="28"/>
              </w:rPr>
            </w:pPr>
            <w:r w:rsidRPr="008D06B0">
              <w:rPr>
                <w:rFonts w:ascii="仿宋_GB2312" w:eastAsia="仿宋_GB2312" w:hAnsi="宋体" w:cs="宋体"/>
                <w:b/>
                <w:color w:val="auto"/>
                <w:kern w:val="0"/>
                <w:sz w:val="28"/>
                <w:szCs w:val="28"/>
                <w:lang w:bidi="ar"/>
              </w:rPr>
              <w:t>基础管理：</w:t>
            </w:r>
            <w:r w:rsidRPr="008D06B0">
              <w:rPr>
                <w:rFonts w:ascii="仿宋_GB2312" w:eastAsia="仿宋_GB2312" w:hAnsi="宋体" w:cs="宋体"/>
                <w:b/>
                <w:color w:val="auto"/>
                <w:kern w:val="0"/>
                <w:sz w:val="28"/>
                <w:szCs w:val="28"/>
                <w:lang w:val="en-US" w:eastAsia="zh-CN" w:bidi="ar"/>
              </w:rPr>
              <w:t>30</w:t>
            </w:r>
            <w:r w:rsidRPr="008D06B0">
              <w:rPr>
                <w:rFonts w:ascii="仿宋_GB2312" w:eastAsia="仿宋_GB2312" w:hAnsi="宋体" w:cs="宋体"/>
                <w:b/>
                <w:color w:val="auto"/>
                <w:kern w:val="0"/>
                <w:sz w:val="28"/>
                <w:szCs w:val="28"/>
                <w:lang w:bidi="ar"/>
              </w:rPr>
              <w:t>分</w:t>
            </w:r>
          </w:p>
        </w:tc>
        <w:tc>
          <w:tcPr>
            <w:tcW w:w="765" w:type="dxa"/>
            <w:noWrap/>
            <w:tcMar>
              <w:top w:w="15" w:type="dxa"/>
              <w:left w:w="15" w:type="dxa"/>
              <w:right w:w="15" w:type="dxa"/>
            </w:tcMar>
            <w:vAlign w:val="center"/>
          </w:tcPr>
          <w:p w14:paraId="0E4AB0E6" w14:textId="77777777" w:rsidR="0044762A" w:rsidRPr="008D06B0" w:rsidRDefault="0044762A">
            <w:pPr>
              <w:spacing w:after="160" w:line="278" w:lineRule="auto"/>
              <w:rPr>
                <w:rFonts w:ascii="仿宋_GB2312" w:eastAsia="仿宋_GB2312" w:hAnsi="宋体" w:cs="宋体" w:hint="default"/>
                <w:color w:val="auto"/>
                <w:sz w:val="22"/>
                <w:szCs w:val="22"/>
              </w:rPr>
            </w:pPr>
          </w:p>
        </w:tc>
      </w:tr>
      <w:tr w:rsidR="0044762A" w:rsidRPr="008D06B0" w14:paraId="471E8AC3" w14:textId="77777777">
        <w:trPr>
          <w:trHeight w:val="1420"/>
          <w:jc w:val="center"/>
        </w:trPr>
        <w:tc>
          <w:tcPr>
            <w:tcW w:w="754" w:type="dxa"/>
            <w:vMerge/>
            <w:noWrap/>
            <w:tcMar>
              <w:top w:w="15" w:type="dxa"/>
              <w:left w:w="15" w:type="dxa"/>
              <w:right w:w="15" w:type="dxa"/>
            </w:tcMar>
            <w:vAlign w:val="center"/>
          </w:tcPr>
          <w:p w14:paraId="2A62D9D8" w14:textId="77777777" w:rsidR="0044762A" w:rsidRPr="008D06B0" w:rsidRDefault="0044762A">
            <w:pPr>
              <w:spacing w:after="160" w:line="278" w:lineRule="auto"/>
              <w:jc w:val="center"/>
              <w:rPr>
                <w:rFonts w:ascii="仿宋_GB2312" w:eastAsia="仿宋_GB2312" w:hAnsi="宋体" w:cs="宋体" w:hint="default"/>
                <w:color w:val="auto"/>
                <w:sz w:val="22"/>
                <w:szCs w:val="22"/>
              </w:rPr>
            </w:pPr>
          </w:p>
        </w:tc>
        <w:tc>
          <w:tcPr>
            <w:tcW w:w="3162" w:type="dxa"/>
            <w:tcMar>
              <w:top w:w="15" w:type="dxa"/>
              <w:left w:w="15" w:type="dxa"/>
              <w:right w:w="15" w:type="dxa"/>
            </w:tcMar>
            <w:vAlign w:val="center"/>
          </w:tcPr>
          <w:p w14:paraId="2D4BFE66" w14:textId="77777777" w:rsidR="0044762A" w:rsidRPr="008D06B0" w:rsidRDefault="0044762A">
            <w:pPr>
              <w:spacing w:after="160" w:line="278" w:lineRule="auto"/>
              <w:textAlignment w:val="center"/>
              <w:rPr>
                <w:rFonts w:ascii="仿宋_GB2312" w:eastAsia="仿宋_GB2312" w:hAnsi="宋体" w:cs="宋体" w:hint="default"/>
                <w:color w:val="auto"/>
                <w:sz w:val="22"/>
                <w:szCs w:val="22"/>
                <w:lang w:eastAsia="zh-CN" w:bidi="ar"/>
              </w:rPr>
            </w:pPr>
            <w:r w:rsidRPr="008D06B0">
              <w:rPr>
                <w:rFonts w:ascii="仿宋_GB2312" w:eastAsia="仿宋_GB2312" w:hAnsi="宋体" w:cs="宋体"/>
                <w:color w:val="auto"/>
                <w:sz w:val="22"/>
                <w:szCs w:val="22"/>
                <w:lang w:eastAsia="zh-CN" w:bidi="ar"/>
              </w:rPr>
              <w:t>1.物业管理应建立健全各项管理制度、各岗位工作标准，并制订具体的落实措施和考核办法</w:t>
            </w:r>
          </w:p>
        </w:tc>
        <w:tc>
          <w:tcPr>
            <w:tcW w:w="810" w:type="dxa"/>
            <w:tcMar>
              <w:top w:w="15" w:type="dxa"/>
              <w:left w:w="15" w:type="dxa"/>
              <w:right w:w="15" w:type="dxa"/>
            </w:tcMar>
            <w:vAlign w:val="center"/>
          </w:tcPr>
          <w:p w14:paraId="576B5B1B" w14:textId="77777777" w:rsidR="0044762A" w:rsidRPr="008D06B0" w:rsidRDefault="0044762A">
            <w:pPr>
              <w:spacing w:after="160" w:line="278" w:lineRule="auto"/>
              <w:jc w:val="center"/>
              <w:textAlignment w:val="center"/>
              <w:rPr>
                <w:rFonts w:ascii="仿宋_GB2312" w:eastAsia="仿宋_GB2312" w:hAnsi="宋体" w:cs="宋体" w:hint="default"/>
                <w:color w:val="auto"/>
                <w:sz w:val="22"/>
                <w:szCs w:val="22"/>
                <w:lang w:eastAsia="zh-CN" w:bidi="ar"/>
              </w:rPr>
            </w:pPr>
            <w:r w:rsidRPr="008D06B0">
              <w:rPr>
                <w:rFonts w:ascii="仿宋_GB2312" w:eastAsia="仿宋_GB2312" w:hAnsi="宋体" w:cs="宋体"/>
                <w:color w:val="auto"/>
                <w:sz w:val="22"/>
                <w:szCs w:val="22"/>
                <w:lang w:val="en-US" w:eastAsia="zh-CN" w:bidi="ar"/>
              </w:rPr>
              <w:t>5</w:t>
            </w:r>
          </w:p>
        </w:tc>
        <w:tc>
          <w:tcPr>
            <w:tcW w:w="3577" w:type="dxa"/>
            <w:tcMar>
              <w:top w:w="15" w:type="dxa"/>
              <w:left w:w="15" w:type="dxa"/>
              <w:right w:w="15" w:type="dxa"/>
            </w:tcMar>
            <w:vAlign w:val="center"/>
          </w:tcPr>
          <w:p w14:paraId="4C9302A9" w14:textId="77777777" w:rsidR="0044762A" w:rsidRPr="008D06B0" w:rsidRDefault="0044762A">
            <w:pPr>
              <w:spacing w:after="160" w:line="278" w:lineRule="auto"/>
              <w:textAlignment w:val="center"/>
              <w:rPr>
                <w:rFonts w:ascii="仿宋_GB2312" w:eastAsia="仿宋_GB2312" w:hAnsi="宋体" w:cs="宋体" w:hint="default"/>
                <w:color w:val="auto"/>
                <w:sz w:val="22"/>
                <w:szCs w:val="22"/>
                <w:lang w:eastAsia="zh-CN" w:bidi="ar"/>
              </w:rPr>
            </w:pPr>
            <w:r w:rsidRPr="008D06B0">
              <w:rPr>
                <w:rFonts w:ascii="仿宋_GB2312" w:eastAsia="仿宋_GB2312" w:hAnsi="宋体" w:cs="宋体"/>
                <w:color w:val="auto"/>
                <w:sz w:val="22"/>
                <w:szCs w:val="22"/>
                <w:lang w:eastAsia="zh-CN" w:bidi="ar"/>
              </w:rPr>
              <w:t>制度、工作标准建立健全，主要检查：物业管理服务工作程序、质量保证制度、岗位考核制度等每发现一处不完整规范扣0.5分；未制定具体的落实措施扣0.5分，未制定考核办法扣0.5分</w:t>
            </w:r>
          </w:p>
        </w:tc>
        <w:tc>
          <w:tcPr>
            <w:tcW w:w="765" w:type="dxa"/>
            <w:noWrap/>
            <w:tcMar>
              <w:top w:w="15" w:type="dxa"/>
              <w:left w:w="15" w:type="dxa"/>
              <w:right w:w="15" w:type="dxa"/>
            </w:tcMar>
            <w:vAlign w:val="center"/>
          </w:tcPr>
          <w:p w14:paraId="3ED9DDCB" w14:textId="77777777" w:rsidR="0044762A" w:rsidRPr="008D06B0" w:rsidRDefault="0044762A">
            <w:pPr>
              <w:spacing w:after="160" w:line="278" w:lineRule="auto"/>
              <w:rPr>
                <w:rFonts w:ascii="仿宋_GB2312" w:eastAsia="仿宋_GB2312" w:hAnsi="宋体" w:cs="宋体" w:hint="default"/>
                <w:color w:val="auto"/>
                <w:sz w:val="22"/>
                <w:szCs w:val="22"/>
                <w:lang w:eastAsia="zh-CN"/>
              </w:rPr>
            </w:pPr>
          </w:p>
        </w:tc>
      </w:tr>
      <w:tr w:rsidR="0044762A" w:rsidRPr="008D06B0" w14:paraId="0F12ED2B" w14:textId="77777777">
        <w:trPr>
          <w:trHeight w:val="900"/>
          <w:jc w:val="center"/>
        </w:trPr>
        <w:tc>
          <w:tcPr>
            <w:tcW w:w="754" w:type="dxa"/>
            <w:vMerge/>
            <w:noWrap/>
            <w:tcMar>
              <w:top w:w="15" w:type="dxa"/>
              <w:left w:w="15" w:type="dxa"/>
              <w:right w:w="15" w:type="dxa"/>
            </w:tcMar>
            <w:vAlign w:val="center"/>
          </w:tcPr>
          <w:p w14:paraId="79BE48C2" w14:textId="77777777" w:rsidR="0044762A" w:rsidRPr="008D06B0" w:rsidRDefault="0044762A">
            <w:pPr>
              <w:spacing w:after="160" w:line="278" w:lineRule="auto"/>
              <w:jc w:val="center"/>
              <w:rPr>
                <w:rFonts w:ascii="仿宋_GB2312" w:eastAsia="仿宋_GB2312" w:hAnsi="宋体" w:cs="宋体" w:hint="default"/>
                <w:color w:val="auto"/>
                <w:sz w:val="22"/>
                <w:szCs w:val="22"/>
                <w:lang w:eastAsia="zh-CN"/>
              </w:rPr>
            </w:pPr>
          </w:p>
        </w:tc>
        <w:tc>
          <w:tcPr>
            <w:tcW w:w="3162" w:type="dxa"/>
            <w:tcMar>
              <w:top w:w="15" w:type="dxa"/>
              <w:left w:w="15" w:type="dxa"/>
              <w:right w:w="15" w:type="dxa"/>
            </w:tcMar>
            <w:vAlign w:val="center"/>
          </w:tcPr>
          <w:p w14:paraId="13FA263A" w14:textId="77777777" w:rsidR="0044762A" w:rsidRPr="008D06B0" w:rsidRDefault="0044762A">
            <w:pPr>
              <w:spacing w:after="160" w:line="278" w:lineRule="auto"/>
              <w:textAlignment w:val="center"/>
              <w:rPr>
                <w:rFonts w:ascii="仿宋_GB2312" w:eastAsia="仿宋_GB2312" w:hAnsi="宋体" w:cs="宋体" w:hint="default"/>
                <w:color w:val="auto"/>
                <w:sz w:val="22"/>
                <w:szCs w:val="22"/>
                <w:lang w:eastAsia="zh-CN" w:bidi="ar"/>
              </w:rPr>
            </w:pPr>
            <w:r w:rsidRPr="008D06B0">
              <w:rPr>
                <w:rFonts w:ascii="仿宋_GB2312" w:eastAsia="仿宋_GB2312" w:hAnsi="宋体" w:cs="宋体"/>
                <w:color w:val="auto"/>
                <w:sz w:val="22"/>
                <w:szCs w:val="22"/>
                <w:lang w:eastAsia="zh-CN" w:bidi="ar"/>
              </w:rPr>
              <w:t>2.按照招标文件要求配备相关服务人员。物业管理人员和专业技术人员需持证上岗；员工统一着装，佩戴明显标志，工作规范，作风严谨</w:t>
            </w:r>
          </w:p>
        </w:tc>
        <w:tc>
          <w:tcPr>
            <w:tcW w:w="810" w:type="dxa"/>
            <w:tcMar>
              <w:top w:w="15" w:type="dxa"/>
              <w:left w:w="15" w:type="dxa"/>
              <w:right w:w="15" w:type="dxa"/>
            </w:tcMar>
            <w:vAlign w:val="center"/>
          </w:tcPr>
          <w:p w14:paraId="7E993A56" w14:textId="77777777" w:rsidR="0044762A" w:rsidRPr="008D06B0" w:rsidRDefault="0044762A">
            <w:pPr>
              <w:spacing w:after="160" w:line="278" w:lineRule="auto"/>
              <w:jc w:val="center"/>
              <w:textAlignment w:val="center"/>
              <w:rPr>
                <w:rFonts w:ascii="仿宋_GB2312" w:eastAsia="仿宋_GB2312" w:hAnsi="宋体" w:cs="宋体" w:hint="default"/>
                <w:color w:val="auto"/>
                <w:sz w:val="22"/>
                <w:szCs w:val="22"/>
                <w:lang w:eastAsia="zh-CN" w:bidi="ar"/>
              </w:rPr>
            </w:pPr>
            <w:r w:rsidRPr="008D06B0">
              <w:rPr>
                <w:rFonts w:ascii="仿宋_GB2312" w:eastAsia="仿宋_GB2312" w:hAnsi="宋体" w:cs="宋体"/>
                <w:color w:val="auto"/>
                <w:sz w:val="22"/>
                <w:szCs w:val="22"/>
                <w:lang w:val="en-US" w:eastAsia="zh-CN" w:bidi="ar"/>
              </w:rPr>
              <w:t>5</w:t>
            </w:r>
          </w:p>
        </w:tc>
        <w:tc>
          <w:tcPr>
            <w:tcW w:w="3577" w:type="dxa"/>
            <w:tcMar>
              <w:top w:w="15" w:type="dxa"/>
              <w:left w:w="15" w:type="dxa"/>
              <w:right w:w="15" w:type="dxa"/>
            </w:tcMar>
            <w:vAlign w:val="center"/>
          </w:tcPr>
          <w:p w14:paraId="575FE915" w14:textId="77777777" w:rsidR="0044762A" w:rsidRPr="008D06B0" w:rsidRDefault="0044762A">
            <w:pPr>
              <w:spacing w:after="160" w:line="278" w:lineRule="auto"/>
              <w:textAlignment w:val="center"/>
              <w:rPr>
                <w:rFonts w:ascii="仿宋_GB2312" w:eastAsia="仿宋_GB2312" w:hAnsi="宋体" w:cs="宋体" w:hint="default"/>
                <w:color w:val="auto"/>
                <w:sz w:val="22"/>
                <w:szCs w:val="22"/>
                <w:lang w:eastAsia="zh-CN" w:bidi="ar"/>
              </w:rPr>
            </w:pPr>
            <w:r w:rsidRPr="008D06B0">
              <w:rPr>
                <w:rFonts w:ascii="仿宋_GB2312" w:eastAsia="仿宋_GB2312" w:hAnsi="宋体" w:cs="宋体"/>
                <w:color w:val="auto"/>
                <w:sz w:val="22"/>
                <w:szCs w:val="22"/>
                <w:lang w:eastAsia="zh-CN" w:bidi="ar"/>
              </w:rPr>
              <w:t>未按招标文件要求配备人员，每发现少配备1人次扣3分；管理人员、专业技术人员每发现1人无上岗证书扣2分；一次着装及标志不符合扣0.5分；私自调换管理人员和技术人员，每发现1次扣3分</w:t>
            </w:r>
          </w:p>
        </w:tc>
        <w:tc>
          <w:tcPr>
            <w:tcW w:w="765" w:type="dxa"/>
            <w:noWrap/>
            <w:tcMar>
              <w:top w:w="15" w:type="dxa"/>
              <w:left w:w="15" w:type="dxa"/>
              <w:right w:w="15" w:type="dxa"/>
            </w:tcMar>
            <w:vAlign w:val="center"/>
          </w:tcPr>
          <w:p w14:paraId="157D9D94" w14:textId="77777777" w:rsidR="0044762A" w:rsidRPr="008D06B0" w:rsidRDefault="0044762A">
            <w:pPr>
              <w:spacing w:after="160" w:line="278" w:lineRule="auto"/>
              <w:rPr>
                <w:rFonts w:ascii="仿宋_GB2312" w:eastAsia="仿宋_GB2312" w:hAnsi="宋体" w:cs="宋体" w:hint="default"/>
                <w:color w:val="auto"/>
                <w:sz w:val="22"/>
                <w:szCs w:val="22"/>
                <w:lang w:eastAsia="zh-CN"/>
              </w:rPr>
            </w:pPr>
          </w:p>
        </w:tc>
      </w:tr>
      <w:tr w:rsidR="0044762A" w:rsidRPr="008D06B0" w14:paraId="5D5D8E53" w14:textId="77777777">
        <w:trPr>
          <w:trHeight w:val="1220"/>
          <w:jc w:val="center"/>
        </w:trPr>
        <w:tc>
          <w:tcPr>
            <w:tcW w:w="754" w:type="dxa"/>
            <w:vMerge/>
            <w:noWrap/>
            <w:tcMar>
              <w:top w:w="15" w:type="dxa"/>
              <w:left w:w="15" w:type="dxa"/>
              <w:right w:w="15" w:type="dxa"/>
            </w:tcMar>
            <w:vAlign w:val="center"/>
          </w:tcPr>
          <w:p w14:paraId="64213926" w14:textId="77777777" w:rsidR="0044762A" w:rsidRPr="008D06B0" w:rsidRDefault="0044762A">
            <w:pPr>
              <w:spacing w:after="160" w:line="278" w:lineRule="auto"/>
              <w:jc w:val="center"/>
              <w:rPr>
                <w:rFonts w:ascii="仿宋_GB2312" w:eastAsia="仿宋_GB2312" w:hAnsi="宋体" w:cs="宋体" w:hint="default"/>
                <w:color w:val="auto"/>
                <w:sz w:val="22"/>
                <w:szCs w:val="22"/>
                <w:lang w:eastAsia="zh-CN"/>
              </w:rPr>
            </w:pPr>
          </w:p>
        </w:tc>
        <w:tc>
          <w:tcPr>
            <w:tcW w:w="3162" w:type="dxa"/>
            <w:tcMar>
              <w:top w:w="15" w:type="dxa"/>
              <w:left w:w="15" w:type="dxa"/>
              <w:right w:w="15" w:type="dxa"/>
            </w:tcMar>
            <w:vAlign w:val="center"/>
          </w:tcPr>
          <w:p w14:paraId="699A5F4A" w14:textId="77777777" w:rsidR="0044762A" w:rsidRPr="008D06B0" w:rsidRDefault="0044762A">
            <w:pPr>
              <w:spacing w:after="160" w:line="278" w:lineRule="auto"/>
              <w:textAlignment w:val="center"/>
              <w:rPr>
                <w:rFonts w:ascii="仿宋_GB2312" w:eastAsia="仿宋_GB2312" w:hAnsi="宋体" w:cs="宋体" w:hint="default"/>
                <w:color w:val="auto"/>
                <w:sz w:val="22"/>
                <w:szCs w:val="22"/>
                <w:lang w:eastAsia="zh-CN" w:bidi="ar"/>
              </w:rPr>
            </w:pPr>
            <w:r w:rsidRPr="008D06B0">
              <w:rPr>
                <w:rFonts w:ascii="仿宋_GB2312" w:eastAsia="仿宋_GB2312" w:hAnsi="宋体" w:cs="宋体"/>
                <w:color w:val="auto"/>
                <w:sz w:val="22"/>
                <w:szCs w:val="22"/>
                <w:lang w:eastAsia="zh-CN" w:bidi="ar"/>
              </w:rPr>
              <w:t>3.物业运营资料齐全，分类成册，管理完善，查阅方便</w:t>
            </w:r>
          </w:p>
        </w:tc>
        <w:tc>
          <w:tcPr>
            <w:tcW w:w="810" w:type="dxa"/>
            <w:tcMar>
              <w:top w:w="15" w:type="dxa"/>
              <w:left w:w="15" w:type="dxa"/>
              <w:right w:w="15" w:type="dxa"/>
            </w:tcMar>
            <w:vAlign w:val="center"/>
          </w:tcPr>
          <w:p w14:paraId="624676B8" w14:textId="77777777" w:rsidR="0044762A" w:rsidRPr="008D06B0" w:rsidRDefault="0044762A">
            <w:pPr>
              <w:spacing w:after="160" w:line="278" w:lineRule="auto"/>
              <w:jc w:val="center"/>
              <w:textAlignment w:val="center"/>
              <w:rPr>
                <w:rFonts w:ascii="仿宋_GB2312" w:eastAsia="仿宋_GB2312" w:hAnsi="宋体" w:cs="宋体" w:hint="default"/>
                <w:color w:val="auto"/>
                <w:sz w:val="22"/>
                <w:szCs w:val="22"/>
                <w:lang w:eastAsia="zh-CN" w:bidi="ar"/>
              </w:rPr>
            </w:pPr>
            <w:r w:rsidRPr="008D06B0">
              <w:rPr>
                <w:rFonts w:ascii="仿宋_GB2312" w:eastAsia="仿宋_GB2312" w:hAnsi="宋体" w:cs="宋体"/>
                <w:color w:val="auto"/>
                <w:sz w:val="22"/>
                <w:szCs w:val="22"/>
                <w:lang w:val="en-US" w:eastAsia="zh-CN" w:bidi="ar"/>
              </w:rPr>
              <w:t>5</w:t>
            </w:r>
          </w:p>
        </w:tc>
        <w:tc>
          <w:tcPr>
            <w:tcW w:w="3577" w:type="dxa"/>
            <w:tcMar>
              <w:top w:w="15" w:type="dxa"/>
              <w:left w:w="15" w:type="dxa"/>
              <w:right w:w="15" w:type="dxa"/>
            </w:tcMar>
            <w:vAlign w:val="center"/>
          </w:tcPr>
          <w:p w14:paraId="44454CB5" w14:textId="77777777" w:rsidR="0044762A" w:rsidRPr="008D06B0" w:rsidRDefault="0044762A">
            <w:pPr>
              <w:spacing w:after="160" w:line="278" w:lineRule="auto"/>
              <w:textAlignment w:val="center"/>
              <w:rPr>
                <w:rFonts w:ascii="仿宋_GB2312" w:eastAsia="仿宋_GB2312" w:hAnsi="宋体" w:cs="宋体" w:hint="default"/>
                <w:color w:val="auto"/>
                <w:sz w:val="22"/>
                <w:szCs w:val="22"/>
                <w:lang w:eastAsia="zh-CN" w:bidi="ar"/>
              </w:rPr>
            </w:pPr>
            <w:r w:rsidRPr="008D06B0">
              <w:rPr>
                <w:rFonts w:ascii="仿宋_GB2312" w:eastAsia="仿宋_GB2312" w:hAnsi="宋体" w:cs="宋体"/>
                <w:color w:val="auto"/>
                <w:sz w:val="22"/>
                <w:szCs w:val="22"/>
                <w:lang w:eastAsia="zh-CN" w:bidi="ar"/>
              </w:rPr>
              <w:t>包括设备运营资料、设备台帐，保洁清洁记录，垃圾清运记录等物业管理运营资料。每发现一项不齐全或不完善扣0.5分</w:t>
            </w:r>
          </w:p>
        </w:tc>
        <w:tc>
          <w:tcPr>
            <w:tcW w:w="765" w:type="dxa"/>
            <w:noWrap/>
            <w:tcMar>
              <w:top w:w="15" w:type="dxa"/>
              <w:left w:w="15" w:type="dxa"/>
              <w:right w:w="15" w:type="dxa"/>
            </w:tcMar>
            <w:vAlign w:val="center"/>
          </w:tcPr>
          <w:p w14:paraId="319C89C1" w14:textId="77777777" w:rsidR="0044762A" w:rsidRPr="008D06B0" w:rsidRDefault="0044762A">
            <w:pPr>
              <w:spacing w:after="160" w:line="278" w:lineRule="auto"/>
              <w:rPr>
                <w:rFonts w:ascii="仿宋_GB2312" w:eastAsia="仿宋_GB2312" w:hAnsi="宋体" w:cs="宋体" w:hint="default"/>
                <w:color w:val="auto"/>
                <w:sz w:val="22"/>
                <w:szCs w:val="22"/>
                <w:lang w:eastAsia="zh-CN"/>
              </w:rPr>
            </w:pPr>
          </w:p>
        </w:tc>
      </w:tr>
      <w:tr w:rsidR="0044762A" w:rsidRPr="008D06B0" w14:paraId="0E45A107" w14:textId="77777777">
        <w:trPr>
          <w:trHeight w:val="1360"/>
          <w:jc w:val="center"/>
        </w:trPr>
        <w:tc>
          <w:tcPr>
            <w:tcW w:w="754" w:type="dxa"/>
            <w:vMerge/>
            <w:noWrap/>
            <w:tcMar>
              <w:top w:w="15" w:type="dxa"/>
              <w:left w:w="15" w:type="dxa"/>
              <w:right w:w="15" w:type="dxa"/>
            </w:tcMar>
            <w:vAlign w:val="center"/>
          </w:tcPr>
          <w:p w14:paraId="6929DE7E" w14:textId="77777777" w:rsidR="0044762A" w:rsidRPr="008D06B0" w:rsidRDefault="0044762A">
            <w:pPr>
              <w:spacing w:after="160" w:line="278" w:lineRule="auto"/>
              <w:jc w:val="center"/>
              <w:rPr>
                <w:rFonts w:ascii="仿宋_GB2312" w:eastAsia="仿宋_GB2312" w:hAnsi="宋体" w:cs="宋体" w:hint="default"/>
                <w:color w:val="auto"/>
                <w:sz w:val="22"/>
                <w:szCs w:val="22"/>
                <w:lang w:eastAsia="zh-CN"/>
              </w:rPr>
            </w:pPr>
          </w:p>
        </w:tc>
        <w:tc>
          <w:tcPr>
            <w:tcW w:w="3162" w:type="dxa"/>
            <w:tcMar>
              <w:top w:w="15" w:type="dxa"/>
              <w:left w:w="15" w:type="dxa"/>
              <w:right w:w="15" w:type="dxa"/>
            </w:tcMar>
            <w:vAlign w:val="center"/>
          </w:tcPr>
          <w:p w14:paraId="06496789" w14:textId="77777777" w:rsidR="0044762A" w:rsidRPr="008D06B0" w:rsidRDefault="0044762A">
            <w:pPr>
              <w:spacing w:after="160" w:line="278" w:lineRule="auto"/>
              <w:textAlignment w:val="center"/>
              <w:rPr>
                <w:rFonts w:ascii="仿宋_GB2312" w:eastAsia="仿宋_GB2312" w:hAnsi="宋体" w:cs="宋体" w:hint="default"/>
                <w:color w:val="auto"/>
                <w:sz w:val="22"/>
                <w:szCs w:val="22"/>
                <w:lang w:eastAsia="zh-CN" w:bidi="ar"/>
              </w:rPr>
            </w:pPr>
            <w:r w:rsidRPr="008D06B0">
              <w:rPr>
                <w:rFonts w:ascii="仿宋_GB2312" w:eastAsia="仿宋_GB2312" w:hAnsi="宋体" w:cs="宋体"/>
                <w:color w:val="auto"/>
                <w:sz w:val="22"/>
                <w:szCs w:val="22"/>
                <w:lang w:eastAsia="zh-CN" w:bidi="ar"/>
              </w:rPr>
              <w:t>4.建立</w:t>
            </w:r>
            <w:r w:rsidRPr="008D06B0">
              <w:rPr>
                <w:rFonts w:ascii="仿宋_GB2312" w:eastAsia="仿宋_GB2312" w:hAnsi="宋体" w:cs="宋体"/>
                <w:color w:val="auto"/>
                <w:sz w:val="22"/>
                <w:szCs w:val="22"/>
                <w:lang w:val="en-US" w:eastAsia="zh-CN" w:bidi="ar"/>
              </w:rPr>
              <w:t>客服</w:t>
            </w:r>
            <w:r w:rsidRPr="008D06B0">
              <w:rPr>
                <w:rFonts w:ascii="仿宋_GB2312" w:eastAsia="仿宋_GB2312" w:hAnsi="宋体" w:cs="宋体"/>
                <w:color w:val="auto"/>
                <w:sz w:val="22"/>
                <w:szCs w:val="22"/>
                <w:lang w:eastAsia="zh-CN" w:bidi="ar"/>
              </w:rPr>
              <w:t>值班制度，设立服务电话，</w:t>
            </w:r>
            <w:r w:rsidRPr="008D06B0">
              <w:rPr>
                <w:rFonts w:ascii="仿宋_GB2312" w:eastAsia="仿宋_GB2312" w:hAnsi="宋体" w:cs="宋体"/>
                <w:color w:val="auto"/>
                <w:sz w:val="22"/>
                <w:szCs w:val="22"/>
                <w:lang w:val="en-US" w:eastAsia="zh-CN" w:bidi="ar"/>
              </w:rPr>
              <w:t>接收涉及物业管理与服务的报修及处理，日常登记统计等工作</w:t>
            </w:r>
          </w:p>
        </w:tc>
        <w:tc>
          <w:tcPr>
            <w:tcW w:w="810" w:type="dxa"/>
            <w:tcMar>
              <w:top w:w="15" w:type="dxa"/>
              <w:left w:w="15" w:type="dxa"/>
              <w:right w:w="15" w:type="dxa"/>
            </w:tcMar>
            <w:vAlign w:val="center"/>
          </w:tcPr>
          <w:p w14:paraId="4915AB7D" w14:textId="77777777" w:rsidR="0044762A" w:rsidRPr="008D06B0" w:rsidRDefault="0044762A">
            <w:pPr>
              <w:spacing w:after="160" w:line="278" w:lineRule="auto"/>
              <w:jc w:val="center"/>
              <w:textAlignment w:val="center"/>
              <w:rPr>
                <w:rFonts w:ascii="仿宋_GB2312" w:eastAsia="仿宋_GB2312" w:hAnsi="宋体" w:cs="宋体" w:hint="default"/>
                <w:color w:val="auto"/>
                <w:sz w:val="22"/>
                <w:szCs w:val="22"/>
                <w:lang w:eastAsia="zh-CN" w:bidi="ar"/>
              </w:rPr>
            </w:pPr>
            <w:r w:rsidRPr="008D06B0">
              <w:rPr>
                <w:rFonts w:ascii="仿宋_GB2312" w:eastAsia="仿宋_GB2312" w:hAnsi="宋体" w:cs="宋体"/>
                <w:color w:val="auto"/>
                <w:sz w:val="22"/>
                <w:szCs w:val="22"/>
                <w:lang w:val="en-US" w:eastAsia="zh-CN" w:bidi="ar"/>
              </w:rPr>
              <w:t>2</w:t>
            </w:r>
          </w:p>
        </w:tc>
        <w:tc>
          <w:tcPr>
            <w:tcW w:w="3577" w:type="dxa"/>
            <w:tcMar>
              <w:top w:w="15" w:type="dxa"/>
              <w:left w:w="15" w:type="dxa"/>
              <w:right w:w="15" w:type="dxa"/>
            </w:tcMar>
            <w:vAlign w:val="center"/>
          </w:tcPr>
          <w:p w14:paraId="5F60C781" w14:textId="77777777" w:rsidR="0044762A" w:rsidRPr="008D06B0" w:rsidRDefault="0044762A">
            <w:pPr>
              <w:spacing w:after="160" w:line="278" w:lineRule="auto"/>
              <w:textAlignment w:val="center"/>
              <w:rPr>
                <w:rFonts w:ascii="仿宋_GB2312" w:eastAsia="仿宋_GB2312" w:hAnsi="宋体" w:cs="宋体" w:hint="default"/>
                <w:color w:val="auto"/>
                <w:sz w:val="22"/>
                <w:szCs w:val="22"/>
                <w:lang w:eastAsia="zh-CN" w:bidi="ar"/>
              </w:rPr>
            </w:pPr>
            <w:r w:rsidRPr="008D06B0">
              <w:rPr>
                <w:rFonts w:ascii="仿宋_GB2312" w:eastAsia="仿宋_GB2312" w:hAnsi="宋体" w:cs="宋体"/>
                <w:color w:val="auto"/>
                <w:sz w:val="22"/>
                <w:szCs w:val="22"/>
                <w:lang w:eastAsia="zh-CN" w:bidi="ar"/>
              </w:rPr>
              <w:t>没有值班制度的扣0.5分，未设服务电话扣0.2分，</w:t>
            </w:r>
            <w:r w:rsidRPr="008D06B0">
              <w:rPr>
                <w:rFonts w:ascii="仿宋_GB2312" w:eastAsia="仿宋_GB2312" w:hAnsi="宋体" w:cs="宋体"/>
                <w:color w:val="auto"/>
                <w:sz w:val="22"/>
                <w:szCs w:val="22"/>
                <w:lang w:val="en-US" w:eastAsia="zh-CN" w:bidi="ar"/>
              </w:rPr>
              <w:t>日常登记统计不及时</w:t>
            </w:r>
            <w:r w:rsidRPr="008D06B0">
              <w:rPr>
                <w:rFonts w:ascii="仿宋_GB2312" w:eastAsia="仿宋_GB2312" w:hAnsi="宋体" w:cs="宋体"/>
                <w:color w:val="auto"/>
                <w:sz w:val="22"/>
                <w:szCs w:val="22"/>
                <w:lang w:eastAsia="zh-CN" w:bidi="ar"/>
              </w:rPr>
              <w:t>每次扣0.2分</w:t>
            </w:r>
          </w:p>
        </w:tc>
        <w:tc>
          <w:tcPr>
            <w:tcW w:w="765" w:type="dxa"/>
            <w:noWrap/>
            <w:tcMar>
              <w:top w:w="15" w:type="dxa"/>
              <w:left w:w="15" w:type="dxa"/>
              <w:right w:w="15" w:type="dxa"/>
            </w:tcMar>
            <w:vAlign w:val="center"/>
          </w:tcPr>
          <w:p w14:paraId="1ED28BB0" w14:textId="77777777" w:rsidR="0044762A" w:rsidRPr="008D06B0" w:rsidRDefault="0044762A">
            <w:pPr>
              <w:spacing w:after="160" w:line="278" w:lineRule="auto"/>
              <w:rPr>
                <w:rFonts w:ascii="仿宋_GB2312" w:eastAsia="仿宋_GB2312" w:hAnsi="宋体" w:cs="宋体" w:hint="default"/>
                <w:color w:val="auto"/>
                <w:sz w:val="22"/>
                <w:szCs w:val="22"/>
                <w:lang w:eastAsia="zh-CN"/>
              </w:rPr>
            </w:pPr>
          </w:p>
        </w:tc>
      </w:tr>
      <w:tr w:rsidR="0044762A" w:rsidRPr="008D06B0" w14:paraId="6174D2B7" w14:textId="77777777">
        <w:trPr>
          <w:trHeight w:val="1020"/>
          <w:jc w:val="center"/>
        </w:trPr>
        <w:tc>
          <w:tcPr>
            <w:tcW w:w="754" w:type="dxa"/>
            <w:vMerge/>
            <w:noWrap/>
            <w:tcMar>
              <w:top w:w="15" w:type="dxa"/>
              <w:left w:w="15" w:type="dxa"/>
              <w:right w:w="15" w:type="dxa"/>
            </w:tcMar>
            <w:vAlign w:val="center"/>
          </w:tcPr>
          <w:p w14:paraId="203F44F7" w14:textId="77777777" w:rsidR="0044762A" w:rsidRPr="008D06B0" w:rsidRDefault="0044762A">
            <w:pPr>
              <w:spacing w:after="160" w:line="278" w:lineRule="auto"/>
              <w:jc w:val="center"/>
              <w:rPr>
                <w:rFonts w:ascii="仿宋_GB2312" w:eastAsia="仿宋_GB2312" w:hAnsi="宋体" w:cs="宋体" w:hint="default"/>
                <w:color w:val="auto"/>
                <w:sz w:val="22"/>
                <w:szCs w:val="22"/>
                <w:lang w:eastAsia="zh-CN"/>
              </w:rPr>
            </w:pPr>
          </w:p>
        </w:tc>
        <w:tc>
          <w:tcPr>
            <w:tcW w:w="3162" w:type="dxa"/>
            <w:tcMar>
              <w:top w:w="15" w:type="dxa"/>
              <w:left w:w="15" w:type="dxa"/>
              <w:right w:w="15" w:type="dxa"/>
            </w:tcMar>
            <w:vAlign w:val="center"/>
          </w:tcPr>
          <w:p w14:paraId="36456CC8" w14:textId="77777777" w:rsidR="0044762A" w:rsidRPr="008D06B0" w:rsidRDefault="0044762A">
            <w:pPr>
              <w:spacing w:after="160" w:line="278" w:lineRule="auto"/>
              <w:textAlignment w:val="center"/>
              <w:rPr>
                <w:rFonts w:ascii="仿宋_GB2312" w:eastAsia="仿宋_GB2312" w:hAnsi="宋体" w:cs="宋体" w:hint="default"/>
                <w:color w:val="auto"/>
                <w:sz w:val="22"/>
                <w:szCs w:val="22"/>
                <w:lang w:eastAsia="zh-CN" w:bidi="ar"/>
              </w:rPr>
            </w:pPr>
            <w:r w:rsidRPr="008D06B0">
              <w:rPr>
                <w:rFonts w:ascii="仿宋_GB2312" w:eastAsia="仿宋_GB2312" w:hAnsi="宋体" w:cs="宋体"/>
                <w:color w:val="auto"/>
                <w:sz w:val="22"/>
                <w:szCs w:val="22"/>
                <w:lang w:eastAsia="zh-CN" w:bidi="ar"/>
              </w:rPr>
              <w:t>5.定期向业主方发放物业管理服务意见调查表，对合理的建议及时整改，满意率达</w:t>
            </w:r>
            <w:r w:rsidRPr="008D06B0">
              <w:rPr>
                <w:rFonts w:ascii="仿宋_GB2312" w:eastAsia="仿宋_GB2312" w:hAnsi="宋体" w:cs="宋体"/>
                <w:color w:val="auto"/>
                <w:sz w:val="22"/>
                <w:szCs w:val="22"/>
                <w:lang w:val="en-US" w:eastAsia="zh-CN" w:bidi="ar"/>
              </w:rPr>
              <w:t>9</w:t>
            </w:r>
            <w:r w:rsidRPr="008D06B0">
              <w:rPr>
                <w:rFonts w:ascii="仿宋_GB2312" w:eastAsia="仿宋_GB2312" w:hAnsi="宋体" w:cs="宋体"/>
                <w:color w:val="auto"/>
                <w:sz w:val="22"/>
                <w:szCs w:val="22"/>
                <w:lang w:eastAsia="zh-CN" w:bidi="ar"/>
              </w:rPr>
              <w:t>0%以上</w:t>
            </w:r>
          </w:p>
        </w:tc>
        <w:tc>
          <w:tcPr>
            <w:tcW w:w="810" w:type="dxa"/>
            <w:tcMar>
              <w:top w:w="15" w:type="dxa"/>
              <w:left w:w="15" w:type="dxa"/>
              <w:right w:w="15" w:type="dxa"/>
            </w:tcMar>
            <w:vAlign w:val="center"/>
          </w:tcPr>
          <w:p w14:paraId="206AFF36" w14:textId="77777777" w:rsidR="0044762A" w:rsidRPr="008D06B0" w:rsidRDefault="0044762A">
            <w:pPr>
              <w:spacing w:after="160" w:line="278" w:lineRule="auto"/>
              <w:jc w:val="center"/>
              <w:textAlignment w:val="center"/>
              <w:rPr>
                <w:rFonts w:ascii="仿宋_GB2312" w:eastAsia="仿宋_GB2312" w:hAnsi="宋体" w:cs="宋体" w:hint="default"/>
                <w:color w:val="auto"/>
                <w:sz w:val="22"/>
                <w:szCs w:val="22"/>
                <w:lang w:eastAsia="zh-CN" w:bidi="ar"/>
              </w:rPr>
            </w:pPr>
            <w:r w:rsidRPr="008D06B0">
              <w:rPr>
                <w:rFonts w:ascii="仿宋_GB2312" w:eastAsia="仿宋_GB2312" w:hAnsi="宋体" w:cs="宋体"/>
                <w:color w:val="auto"/>
                <w:sz w:val="22"/>
                <w:szCs w:val="22"/>
                <w:lang w:val="en-US" w:eastAsia="zh-CN" w:bidi="ar"/>
              </w:rPr>
              <w:t>3</w:t>
            </w:r>
          </w:p>
        </w:tc>
        <w:tc>
          <w:tcPr>
            <w:tcW w:w="3577" w:type="dxa"/>
            <w:tcMar>
              <w:top w:w="15" w:type="dxa"/>
              <w:left w:w="15" w:type="dxa"/>
              <w:right w:w="15" w:type="dxa"/>
            </w:tcMar>
            <w:vAlign w:val="center"/>
          </w:tcPr>
          <w:p w14:paraId="43CD8A31" w14:textId="77777777" w:rsidR="0044762A" w:rsidRPr="008D06B0" w:rsidRDefault="0044762A">
            <w:pPr>
              <w:spacing w:after="160" w:line="278" w:lineRule="auto"/>
              <w:textAlignment w:val="center"/>
              <w:rPr>
                <w:rFonts w:ascii="仿宋_GB2312" w:eastAsia="仿宋_GB2312" w:hAnsi="宋体" w:cs="宋体" w:hint="default"/>
                <w:color w:val="auto"/>
                <w:sz w:val="22"/>
                <w:szCs w:val="22"/>
                <w:lang w:bidi="ar"/>
              </w:rPr>
            </w:pPr>
            <w:r w:rsidRPr="008D06B0">
              <w:rPr>
                <w:rFonts w:ascii="仿宋_GB2312" w:eastAsia="仿宋_GB2312" w:hAnsi="宋体" w:cs="宋体"/>
                <w:color w:val="auto"/>
                <w:sz w:val="22"/>
                <w:szCs w:val="22"/>
                <w:lang w:bidi="ar"/>
              </w:rPr>
              <w:t>一次不符合扣0.5分</w:t>
            </w:r>
          </w:p>
        </w:tc>
        <w:tc>
          <w:tcPr>
            <w:tcW w:w="765" w:type="dxa"/>
            <w:noWrap/>
            <w:tcMar>
              <w:top w:w="15" w:type="dxa"/>
              <w:left w:w="15" w:type="dxa"/>
              <w:right w:w="15" w:type="dxa"/>
            </w:tcMar>
            <w:vAlign w:val="center"/>
          </w:tcPr>
          <w:p w14:paraId="3F3B4FE5" w14:textId="77777777" w:rsidR="0044762A" w:rsidRPr="008D06B0" w:rsidRDefault="0044762A">
            <w:pPr>
              <w:spacing w:after="160" w:line="278" w:lineRule="auto"/>
              <w:rPr>
                <w:rFonts w:ascii="仿宋_GB2312" w:eastAsia="仿宋_GB2312" w:hAnsi="宋体" w:cs="宋体" w:hint="default"/>
                <w:color w:val="auto"/>
                <w:sz w:val="22"/>
                <w:szCs w:val="22"/>
              </w:rPr>
            </w:pPr>
          </w:p>
        </w:tc>
      </w:tr>
      <w:tr w:rsidR="0044762A" w:rsidRPr="008D06B0" w14:paraId="458DDFB4" w14:textId="77777777">
        <w:trPr>
          <w:trHeight w:val="1220"/>
          <w:jc w:val="center"/>
        </w:trPr>
        <w:tc>
          <w:tcPr>
            <w:tcW w:w="754" w:type="dxa"/>
            <w:vMerge/>
            <w:noWrap/>
            <w:tcMar>
              <w:top w:w="15" w:type="dxa"/>
              <w:left w:w="15" w:type="dxa"/>
              <w:right w:w="15" w:type="dxa"/>
            </w:tcMar>
            <w:vAlign w:val="center"/>
          </w:tcPr>
          <w:p w14:paraId="59C49E1B" w14:textId="77777777" w:rsidR="0044762A" w:rsidRPr="008D06B0" w:rsidRDefault="0044762A">
            <w:pPr>
              <w:spacing w:after="160" w:line="278" w:lineRule="auto"/>
              <w:jc w:val="center"/>
              <w:rPr>
                <w:rFonts w:ascii="仿宋_GB2312" w:eastAsia="仿宋_GB2312" w:hAnsi="宋体" w:cs="宋体" w:hint="default"/>
                <w:color w:val="auto"/>
                <w:sz w:val="22"/>
                <w:szCs w:val="22"/>
              </w:rPr>
            </w:pPr>
          </w:p>
        </w:tc>
        <w:tc>
          <w:tcPr>
            <w:tcW w:w="3162" w:type="dxa"/>
            <w:tcMar>
              <w:top w:w="15" w:type="dxa"/>
              <w:left w:w="15" w:type="dxa"/>
              <w:right w:w="15" w:type="dxa"/>
            </w:tcMar>
            <w:vAlign w:val="center"/>
          </w:tcPr>
          <w:p w14:paraId="66F253AA" w14:textId="77777777" w:rsidR="0044762A" w:rsidRPr="008D06B0" w:rsidRDefault="0044762A">
            <w:pPr>
              <w:spacing w:after="160" w:line="278" w:lineRule="auto"/>
              <w:textAlignment w:val="center"/>
              <w:rPr>
                <w:rFonts w:ascii="仿宋_GB2312" w:eastAsia="仿宋_GB2312" w:hAnsi="宋体" w:cs="宋体" w:hint="default"/>
                <w:color w:val="auto"/>
                <w:sz w:val="22"/>
                <w:szCs w:val="22"/>
                <w:lang w:eastAsia="zh-CN" w:bidi="ar"/>
              </w:rPr>
            </w:pPr>
            <w:r w:rsidRPr="008D06B0">
              <w:rPr>
                <w:rFonts w:ascii="仿宋_GB2312" w:eastAsia="仿宋_GB2312" w:hAnsi="宋体" w:cs="宋体"/>
                <w:color w:val="auto"/>
                <w:sz w:val="22"/>
                <w:szCs w:val="22"/>
                <w:lang w:val="en-US" w:eastAsia="zh-CN" w:bidi="ar"/>
              </w:rPr>
              <w:t>6</w:t>
            </w:r>
            <w:r w:rsidRPr="008D06B0">
              <w:rPr>
                <w:rFonts w:ascii="仿宋_GB2312" w:eastAsia="仿宋_GB2312" w:hAnsi="宋体" w:cs="宋体"/>
                <w:color w:val="auto"/>
                <w:sz w:val="22"/>
                <w:szCs w:val="22"/>
                <w:lang w:eastAsia="zh-CN" w:bidi="ar"/>
              </w:rPr>
              <w:t>.物业服务人员须严格遵守工作纪律，认真履职，严格遵守保密法规，严禁泄露国家秘密、审判秘密和工作秘密。所有物业服务人员严禁充当诉讼掮客，严禁为当事人说情打招呼，严禁擅自带院外人员进入院区；严禁传播谣言，发表不当言论或转载不实信息有损省院形象；严禁与法院工作人员有不正当接触。</w:t>
            </w:r>
          </w:p>
        </w:tc>
        <w:tc>
          <w:tcPr>
            <w:tcW w:w="810" w:type="dxa"/>
            <w:tcMar>
              <w:top w:w="15" w:type="dxa"/>
              <w:left w:w="15" w:type="dxa"/>
              <w:right w:w="15" w:type="dxa"/>
            </w:tcMar>
            <w:vAlign w:val="center"/>
          </w:tcPr>
          <w:p w14:paraId="79808323" w14:textId="77777777" w:rsidR="0044762A" w:rsidRPr="008D06B0" w:rsidRDefault="0044762A">
            <w:pPr>
              <w:spacing w:after="160" w:line="278" w:lineRule="auto"/>
              <w:jc w:val="center"/>
              <w:textAlignment w:val="center"/>
              <w:rPr>
                <w:rFonts w:ascii="仿宋_GB2312" w:eastAsia="仿宋_GB2312" w:hAnsi="宋体" w:cs="宋体" w:hint="default"/>
                <w:color w:val="auto"/>
                <w:sz w:val="22"/>
                <w:szCs w:val="22"/>
                <w:lang w:bidi="ar"/>
              </w:rPr>
            </w:pPr>
            <w:r w:rsidRPr="008D06B0">
              <w:rPr>
                <w:rFonts w:ascii="仿宋_GB2312" w:eastAsia="仿宋_GB2312" w:hAnsi="宋体" w:cs="宋体"/>
                <w:color w:val="auto"/>
                <w:sz w:val="22"/>
                <w:szCs w:val="22"/>
                <w:lang w:bidi="ar"/>
              </w:rPr>
              <w:t>5</w:t>
            </w:r>
          </w:p>
        </w:tc>
        <w:tc>
          <w:tcPr>
            <w:tcW w:w="3577" w:type="dxa"/>
            <w:tcMar>
              <w:top w:w="15" w:type="dxa"/>
              <w:left w:w="15" w:type="dxa"/>
              <w:right w:w="15" w:type="dxa"/>
            </w:tcMar>
            <w:vAlign w:val="center"/>
          </w:tcPr>
          <w:p w14:paraId="5233C283" w14:textId="77777777" w:rsidR="0044762A" w:rsidRPr="008D06B0" w:rsidRDefault="0044762A">
            <w:pPr>
              <w:spacing w:after="160" w:line="278" w:lineRule="auto"/>
              <w:textAlignment w:val="center"/>
              <w:rPr>
                <w:rFonts w:ascii="仿宋_GB2312" w:eastAsia="仿宋_GB2312" w:hAnsi="宋体" w:cs="宋体" w:hint="default"/>
                <w:color w:val="auto"/>
                <w:sz w:val="22"/>
                <w:szCs w:val="22"/>
                <w:lang w:eastAsia="zh-CN" w:bidi="ar"/>
              </w:rPr>
            </w:pPr>
            <w:r w:rsidRPr="008D06B0">
              <w:rPr>
                <w:rFonts w:ascii="仿宋_GB2312" w:eastAsia="仿宋_GB2312" w:hAnsi="宋体" w:cs="宋体"/>
                <w:color w:val="auto"/>
                <w:sz w:val="22"/>
                <w:szCs w:val="22"/>
                <w:lang w:eastAsia="zh-CN" w:bidi="ar"/>
              </w:rPr>
              <w:t>1人次违反其中一项要求即扣5分并</w:t>
            </w:r>
            <w:r w:rsidRPr="008D06B0">
              <w:rPr>
                <w:rFonts w:ascii="仿宋_GB2312" w:eastAsia="仿宋_GB2312" w:hAnsi="宋体" w:cs="宋体"/>
                <w:color w:val="auto"/>
                <w:sz w:val="22"/>
                <w:szCs w:val="22"/>
                <w:lang w:val="en-GB" w:eastAsia="zh-CN" w:bidi="ar"/>
              </w:rPr>
              <w:t>按合同第十九条</w:t>
            </w:r>
            <w:r w:rsidRPr="008D06B0">
              <w:rPr>
                <w:rFonts w:ascii="仿宋_GB2312" w:eastAsia="仿宋_GB2312" w:hAnsi="宋体" w:cs="宋体"/>
                <w:color w:val="auto"/>
                <w:sz w:val="22"/>
                <w:szCs w:val="22"/>
                <w:lang w:eastAsia="zh-CN" w:bidi="ar"/>
              </w:rPr>
              <w:t>办理</w:t>
            </w:r>
          </w:p>
        </w:tc>
        <w:tc>
          <w:tcPr>
            <w:tcW w:w="765" w:type="dxa"/>
            <w:noWrap/>
            <w:tcMar>
              <w:top w:w="15" w:type="dxa"/>
              <w:left w:w="15" w:type="dxa"/>
              <w:right w:w="15" w:type="dxa"/>
            </w:tcMar>
            <w:vAlign w:val="center"/>
          </w:tcPr>
          <w:p w14:paraId="26B9EB8A" w14:textId="77777777" w:rsidR="0044762A" w:rsidRPr="008D06B0" w:rsidRDefault="0044762A">
            <w:pPr>
              <w:spacing w:after="160" w:line="278" w:lineRule="auto"/>
              <w:rPr>
                <w:rFonts w:ascii="仿宋_GB2312" w:eastAsia="仿宋_GB2312" w:hAnsi="宋体" w:cs="宋体" w:hint="default"/>
                <w:color w:val="auto"/>
                <w:sz w:val="22"/>
                <w:szCs w:val="22"/>
                <w:lang w:eastAsia="zh-CN"/>
              </w:rPr>
            </w:pPr>
          </w:p>
        </w:tc>
      </w:tr>
      <w:tr w:rsidR="0044762A" w:rsidRPr="008D06B0" w14:paraId="0AD91795" w14:textId="77777777">
        <w:trPr>
          <w:trHeight w:val="1220"/>
          <w:jc w:val="center"/>
        </w:trPr>
        <w:tc>
          <w:tcPr>
            <w:tcW w:w="754" w:type="dxa"/>
            <w:vMerge/>
            <w:noWrap/>
            <w:tcMar>
              <w:top w:w="15" w:type="dxa"/>
              <w:left w:w="15" w:type="dxa"/>
              <w:right w:w="15" w:type="dxa"/>
            </w:tcMar>
            <w:vAlign w:val="center"/>
          </w:tcPr>
          <w:p w14:paraId="6ECBDCAC" w14:textId="77777777" w:rsidR="0044762A" w:rsidRPr="008D06B0" w:rsidRDefault="0044762A">
            <w:pPr>
              <w:spacing w:after="160" w:line="278" w:lineRule="auto"/>
              <w:jc w:val="center"/>
              <w:rPr>
                <w:rFonts w:ascii="仿宋_GB2312" w:eastAsia="仿宋_GB2312" w:hAnsi="宋体" w:cs="宋体" w:hint="default"/>
                <w:color w:val="auto"/>
                <w:sz w:val="22"/>
                <w:szCs w:val="22"/>
                <w:lang w:eastAsia="zh-CN"/>
              </w:rPr>
            </w:pPr>
          </w:p>
        </w:tc>
        <w:tc>
          <w:tcPr>
            <w:tcW w:w="3162" w:type="dxa"/>
            <w:tcMar>
              <w:top w:w="15" w:type="dxa"/>
              <w:left w:w="15" w:type="dxa"/>
              <w:right w:w="15" w:type="dxa"/>
            </w:tcMar>
            <w:vAlign w:val="center"/>
          </w:tcPr>
          <w:p w14:paraId="1DDD9BFC" w14:textId="77777777" w:rsidR="0044762A" w:rsidRPr="008D06B0" w:rsidRDefault="0044762A">
            <w:pPr>
              <w:spacing w:after="160" w:line="278" w:lineRule="auto"/>
              <w:textAlignment w:val="center"/>
              <w:rPr>
                <w:rFonts w:ascii="仿宋_GB2312" w:eastAsia="仿宋_GB2312" w:hAnsi="宋体" w:cs="宋体" w:hint="default"/>
                <w:color w:val="auto"/>
                <w:sz w:val="22"/>
                <w:szCs w:val="22"/>
                <w:lang w:eastAsia="zh-CN" w:bidi="ar"/>
              </w:rPr>
            </w:pPr>
            <w:r w:rsidRPr="008D06B0">
              <w:rPr>
                <w:rFonts w:ascii="仿宋_GB2312" w:eastAsia="仿宋_GB2312" w:hAnsi="宋体" w:cs="宋体"/>
                <w:color w:val="auto"/>
                <w:sz w:val="22"/>
                <w:szCs w:val="22"/>
                <w:lang w:val="en-US" w:eastAsia="zh-CN" w:bidi="ar"/>
              </w:rPr>
              <w:t>7</w:t>
            </w:r>
            <w:r w:rsidRPr="008D06B0">
              <w:rPr>
                <w:rFonts w:ascii="仿宋_GB2312" w:eastAsia="仿宋_GB2312" w:hAnsi="宋体" w:cs="宋体"/>
                <w:color w:val="auto"/>
                <w:sz w:val="22"/>
                <w:szCs w:val="22"/>
                <w:lang w:eastAsia="zh-CN" w:bidi="ar"/>
              </w:rPr>
              <w:t>.按照</w:t>
            </w:r>
            <w:r w:rsidRPr="008D06B0">
              <w:rPr>
                <w:rFonts w:ascii="仿宋_GB2312" w:eastAsia="仿宋_GB2312" w:hAnsi="宋体" w:cs="宋体"/>
                <w:color w:val="auto"/>
                <w:sz w:val="22"/>
                <w:szCs w:val="22"/>
                <w:lang w:val="en-US" w:eastAsia="zh-CN" w:bidi="ar"/>
              </w:rPr>
              <w:t>物业用工合同</w:t>
            </w:r>
            <w:r w:rsidRPr="008D06B0">
              <w:rPr>
                <w:rFonts w:ascii="仿宋_GB2312" w:eastAsia="仿宋_GB2312" w:hAnsi="宋体" w:cs="宋体"/>
                <w:color w:val="auto"/>
                <w:sz w:val="22"/>
                <w:szCs w:val="22"/>
                <w:lang w:eastAsia="zh-CN" w:bidi="ar"/>
              </w:rPr>
              <w:t>，及时发放物业</w:t>
            </w:r>
            <w:r w:rsidRPr="008D06B0">
              <w:rPr>
                <w:rFonts w:ascii="仿宋_GB2312" w:eastAsia="仿宋_GB2312" w:hAnsi="宋体" w:cs="宋体"/>
                <w:color w:val="auto"/>
                <w:sz w:val="22"/>
                <w:szCs w:val="22"/>
                <w:lang w:val="en-US" w:eastAsia="zh-CN" w:bidi="ar"/>
              </w:rPr>
              <w:t>员工</w:t>
            </w:r>
            <w:r w:rsidRPr="008D06B0">
              <w:rPr>
                <w:rFonts w:ascii="仿宋_GB2312" w:eastAsia="仿宋_GB2312" w:hAnsi="宋体" w:cs="宋体"/>
                <w:color w:val="auto"/>
                <w:sz w:val="22"/>
                <w:szCs w:val="22"/>
                <w:lang w:eastAsia="zh-CN" w:bidi="ar"/>
              </w:rPr>
              <w:t>工资</w:t>
            </w:r>
          </w:p>
        </w:tc>
        <w:tc>
          <w:tcPr>
            <w:tcW w:w="810" w:type="dxa"/>
            <w:tcMar>
              <w:top w:w="15" w:type="dxa"/>
              <w:left w:w="15" w:type="dxa"/>
              <w:right w:w="15" w:type="dxa"/>
            </w:tcMar>
            <w:vAlign w:val="center"/>
          </w:tcPr>
          <w:p w14:paraId="59B5E2CB" w14:textId="77777777" w:rsidR="0044762A" w:rsidRPr="008D06B0" w:rsidRDefault="0044762A">
            <w:pPr>
              <w:spacing w:after="160" w:line="278" w:lineRule="auto"/>
              <w:jc w:val="center"/>
              <w:textAlignment w:val="center"/>
              <w:rPr>
                <w:rFonts w:ascii="仿宋_GB2312" w:eastAsia="仿宋_GB2312" w:hAnsi="宋体" w:cs="宋体" w:hint="default"/>
                <w:color w:val="auto"/>
                <w:sz w:val="22"/>
                <w:szCs w:val="22"/>
                <w:lang w:eastAsia="zh-CN" w:bidi="ar"/>
              </w:rPr>
            </w:pPr>
            <w:r w:rsidRPr="008D06B0">
              <w:rPr>
                <w:rFonts w:ascii="仿宋_GB2312" w:eastAsia="仿宋_GB2312" w:hAnsi="宋体" w:cs="宋体"/>
                <w:color w:val="auto"/>
                <w:sz w:val="22"/>
                <w:szCs w:val="22"/>
                <w:lang w:val="en-US" w:eastAsia="zh-CN" w:bidi="ar"/>
              </w:rPr>
              <w:t>5</w:t>
            </w:r>
          </w:p>
        </w:tc>
        <w:tc>
          <w:tcPr>
            <w:tcW w:w="3577" w:type="dxa"/>
            <w:tcMar>
              <w:top w:w="15" w:type="dxa"/>
              <w:left w:w="15" w:type="dxa"/>
              <w:right w:w="15" w:type="dxa"/>
            </w:tcMar>
            <w:vAlign w:val="center"/>
          </w:tcPr>
          <w:p w14:paraId="31CA7431" w14:textId="77777777" w:rsidR="0044762A" w:rsidRPr="008D06B0" w:rsidRDefault="0044762A">
            <w:pPr>
              <w:spacing w:after="160" w:line="278" w:lineRule="auto"/>
              <w:textAlignment w:val="center"/>
              <w:rPr>
                <w:rFonts w:ascii="仿宋_GB2312" w:eastAsia="仿宋_GB2312" w:hAnsi="宋体" w:cs="宋体" w:hint="default"/>
                <w:color w:val="auto"/>
                <w:sz w:val="22"/>
                <w:szCs w:val="22"/>
                <w:lang w:eastAsia="zh-CN" w:bidi="ar"/>
              </w:rPr>
            </w:pPr>
            <w:r w:rsidRPr="008D06B0">
              <w:rPr>
                <w:rFonts w:ascii="仿宋_GB2312" w:eastAsia="仿宋_GB2312" w:hAnsi="宋体" w:cs="宋体"/>
                <w:color w:val="auto"/>
                <w:sz w:val="22"/>
                <w:szCs w:val="22"/>
                <w:lang w:eastAsia="zh-CN" w:bidi="ar"/>
              </w:rPr>
              <w:t>未及时发放工资，每次扣2分</w:t>
            </w:r>
          </w:p>
        </w:tc>
        <w:tc>
          <w:tcPr>
            <w:tcW w:w="765" w:type="dxa"/>
            <w:noWrap/>
            <w:tcMar>
              <w:top w:w="15" w:type="dxa"/>
              <w:left w:w="15" w:type="dxa"/>
              <w:right w:w="15" w:type="dxa"/>
            </w:tcMar>
            <w:vAlign w:val="center"/>
          </w:tcPr>
          <w:p w14:paraId="3ED84B9A" w14:textId="77777777" w:rsidR="0044762A" w:rsidRPr="008D06B0" w:rsidRDefault="0044762A">
            <w:pPr>
              <w:spacing w:after="160" w:line="278" w:lineRule="auto"/>
              <w:rPr>
                <w:rFonts w:ascii="仿宋_GB2312" w:eastAsia="仿宋_GB2312" w:hAnsi="宋体" w:cs="宋体" w:hint="default"/>
                <w:color w:val="auto"/>
                <w:sz w:val="22"/>
                <w:szCs w:val="22"/>
                <w:lang w:eastAsia="zh-CN"/>
              </w:rPr>
            </w:pPr>
          </w:p>
        </w:tc>
      </w:tr>
      <w:tr w:rsidR="0044762A" w:rsidRPr="008D06B0" w14:paraId="5E78A85E" w14:textId="77777777">
        <w:trPr>
          <w:trHeight w:val="440"/>
          <w:jc w:val="center"/>
        </w:trPr>
        <w:tc>
          <w:tcPr>
            <w:tcW w:w="754" w:type="dxa"/>
            <w:vMerge w:val="restart"/>
            <w:noWrap/>
            <w:tcMar>
              <w:top w:w="15" w:type="dxa"/>
              <w:left w:w="15" w:type="dxa"/>
              <w:right w:w="15" w:type="dxa"/>
            </w:tcMar>
            <w:vAlign w:val="center"/>
          </w:tcPr>
          <w:p w14:paraId="456A714A" w14:textId="77777777" w:rsidR="0044762A" w:rsidRPr="008D06B0" w:rsidRDefault="0044762A">
            <w:pPr>
              <w:spacing w:after="160" w:line="278" w:lineRule="auto"/>
              <w:jc w:val="center"/>
              <w:textAlignment w:val="center"/>
              <w:rPr>
                <w:rFonts w:ascii="仿宋_GB2312" w:eastAsia="仿宋_GB2312" w:hAnsi="宋体" w:cs="宋体" w:hint="default"/>
                <w:color w:val="auto"/>
                <w:sz w:val="28"/>
                <w:szCs w:val="28"/>
              </w:rPr>
            </w:pPr>
            <w:r w:rsidRPr="008D06B0">
              <w:rPr>
                <w:rFonts w:ascii="仿宋_GB2312" w:eastAsia="仿宋_GB2312" w:hAnsi="宋体" w:cs="宋体"/>
                <w:color w:val="auto"/>
                <w:kern w:val="0"/>
                <w:sz w:val="28"/>
                <w:szCs w:val="28"/>
                <w:lang w:bidi="ar"/>
              </w:rPr>
              <w:t>二</w:t>
            </w:r>
          </w:p>
        </w:tc>
        <w:tc>
          <w:tcPr>
            <w:tcW w:w="7549" w:type="dxa"/>
            <w:gridSpan w:val="3"/>
            <w:tcMar>
              <w:top w:w="15" w:type="dxa"/>
              <w:left w:w="15" w:type="dxa"/>
              <w:right w:w="15" w:type="dxa"/>
            </w:tcMar>
            <w:vAlign w:val="center"/>
          </w:tcPr>
          <w:p w14:paraId="1F890CA3" w14:textId="77777777" w:rsidR="0044762A" w:rsidRPr="008D06B0" w:rsidRDefault="0044762A">
            <w:pPr>
              <w:spacing w:after="160" w:line="278" w:lineRule="auto"/>
              <w:jc w:val="center"/>
              <w:textAlignment w:val="center"/>
              <w:rPr>
                <w:rFonts w:ascii="仿宋_GB2312" w:eastAsia="仿宋_GB2312" w:hAnsi="宋体" w:cs="宋体" w:hint="default"/>
                <w:b/>
                <w:color w:val="auto"/>
                <w:sz w:val="28"/>
                <w:szCs w:val="28"/>
              </w:rPr>
            </w:pPr>
            <w:r w:rsidRPr="008D06B0">
              <w:rPr>
                <w:rFonts w:ascii="仿宋_GB2312" w:eastAsia="仿宋_GB2312" w:hAnsi="宋体" w:cs="宋体"/>
                <w:b/>
                <w:color w:val="auto"/>
                <w:kern w:val="0"/>
                <w:sz w:val="28"/>
                <w:szCs w:val="28"/>
                <w:lang w:bidi="ar"/>
              </w:rPr>
              <w:t>共用设备管理：</w:t>
            </w:r>
            <w:r w:rsidRPr="008D06B0">
              <w:rPr>
                <w:rFonts w:ascii="仿宋_GB2312" w:eastAsia="仿宋_GB2312" w:hAnsi="宋体" w:cs="宋体"/>
                <w:b/>
                <w:color w:val="auto"/>
                <w:kern w:val="0"/>
                <w:sz w:val="28"/>
                <w:szCs w:val="28"/>
                <w:lang w:val="en-US" w:eastAsia="zh-CN" w:bidi="ar"/>
              </w:rPr>
              <w:t>33</w:t>
            </w:r>
            <w:r w:rsidRPr="008D06B0">
              <w:rPr>
                <w:rFonts w:ascii="仿宋_GB2312" w:eastAsia="仿宋_GB2312" w:hAnsi="宋体" w:cs="宋体"/>
                <w:b/>
                <w:color w:val="auto"/>
                <w:kern w:val="0"/>
                <w:sz w:val="28"/>
                <w:szCs w:val="28"/>
                <w:lang w:bidi="ar"/>
              </w:rPr>
              <w:t>分</w:t>
            </w:r>
          </w:p>
        </w:tc>
        <w:tc>
          <w:tcPr>
            <w:tcW w:w="765" w:type="dxa"/>
            <w:noWrap/>
            <w:tcMar>
              <w:top w:w="15" w:type="dxa"/>
              <w:left w:w="15" w:type="dxa"/>
              <w:right w:w="15" w:type="dxa"/>
            </w:tcMar>
            <w:vAlign w:val="center"/>
          </w:tcPr>
          <w:p w14:paraId="67B67A24" w14:textId="77777777" w:rsidR="0044762A" w:rsidRPr="008D06B0" w:rsidRDefault="0044762A">
            <w:pPr>
              <w:spacing w:after="160" w:line="278" w:lineRule="auto"/>
              <w:rPr>
                <w:rFonts w:ascii="仿宋_GB2312" w:eastAsia="仿宋_GB2312" w:hAnsi="宋体" w:cs="宋体" w:hint="default"/>
                <w:color w:val="auto"/>
                <w:sz w:val="28"/>
                <w:szCs w:val="28"/>
              </w:rPr>
            </w:pPr>
          </w:p>
        </w:tc>
      </w:tr>
      <w:tr w:rsidR="0044762A" w:rsidRPr="008D06B0" w14:paraId="65CE0F9D" w14:textId="77777777">
        <w:trPr>
          <w:trHeight w:val="420"/>
          <w:jc w:val="center"/>
        </w:trPr>
        <w:tc>
          <w:tcPr>
            <w:tcW w:w="754" w:type="dxa"/>
            <w:vMerge/>
            <w:noWrap/>
            <w:tcMar>
              <w:top w:w="15" w:type="dxa"/>
              <w:left w:w="15" w:type="dxa"/>
              <w:right w:w="15" w:type="dxa"/>
            </w:tcMar>
            <w:vAlign w:val="center"/>
          </w:tcPr>
          <w:p w14:paraId="55E01090" w14:textId="77777777" w:rsidR="0044762A" w:rsidRPr="008D06B0" w:rsidRDefault="0044762A">
            <w:pPr>
              <w:spacing w:after="160" w:line="278" w:lineRule="auto"/>
              <w:jc w:val="center"/>
              <w:rPr>
                <w:rFonts w:ascii="仿宋_GB2312" w:eastAsia="仿宋_GB2312" w:hAnsi="宋体" w:cs="宋体" w:hint="default"/>
                <w:color w:val="auto"/>
                <w:sz w:val="28"/>
                <w:szCs w:val="28"/>
              </w:rPr>
            </w:pPr>
          </w:p>
        </w:tc>
        <w:tc>
          <w:tcPr>
            <w:tcW w:w="3162" w:type="dxa"/>
            <w:tcMar>
              <w:top w:w="15" w:type="dxa"/>
              <w:left w:w="15" w:type="dxa"/>
              <w:right w:w="15" w:type="dxa"/>
            </w:tcMar>
            <w:vAlign w:val="center"/>
          </w:tcPr>
          <w:p w14:paraId="0FE84C2B" w14:textId="77777777" w:rsidR="0044762A" w:rsidRPr="008D06B0" w:rsidRDefault="0044762A">
            <w:pPr>
              <w:spacing w:after="160" w:line="278" w:lineRule="auto"/>
              <w:jc w:val="center"/>
              <w:textAlignment w:val="center"/>
              <w:rPr>
                <w:rFonts w:ascii="仿宋_GB2312" w:eastAsia="仿宋_GB2312" w:hAnsi="宋体" w:cs="宋体" w:hint="default"/>
                <w:b/>
                <w:color w:val="auto"/>
                <w:sz w:val="22"/>
                <w:szCs w:val="22"/>
              </w:rPr>
            </w:pPr>
            <w:r w:rsidRPr="008D06B0">
              <w:rPr>
                <w:rFonts w:ascii="仿宋_GB2312" w:eastAsia="仿宋_GB2312" w:hAnsi="宋体" w:cs="宋体"/>
                <w:b/>
                <w:color w:val="auto"/>
                <w:kern w:val="0"/>
                <w:sz w:val="22"/>
                <w:szCs w:val="22"/>
                <w:lang w:bidi="ar"/>
              </w:rPr>
              <w:t>（一）综合要求</w:t>
            </w:r>
          </w:p>
        </w:tc>
        <w:tc>
          <w:tcPr>
            <w:tcW w:w="810" w:type="dxa"/>
            <w:tcMar>
              <w:top w:w="15" w:type="dxa"/>
              <w:left w:w="15" w:type="dxa"/>
              <w:right w:w="15" w:type="dxa"/>
            </w:tcMar>
            <w:vAlign w:val="center"/>
          </w:tcPr>
          <w:p w14:paraId="5DBEB7A8" w14:textId="77777777" w:rsidR="0044762A" w:rsidRPr="008D06B0" w:rsidRDefault="0044762A">
            <w:pPr>
              <w:spacing w:after="160" w:line="278" w:lineRule="auto"/>
              <w:jc w:val="center"/>
              <w:textAlignment w:val="center"/>
              <w:rPr>
                <w:rFonts w:ascii="仿宋_GB2312" w:eastAsia="仿宋_GB2312" w:hAnsi="宋体" w:cs="宋体" w:hint="default"/>
                <w:color w:val="auto"/>
                <w:sz w:val="22"/>
                <w:szCs w:val="22"/>
                <w:lang w:val="en-US" w:eastAsia="zh-CN" w:bidi="ar"/>
              </w:rPr>
            </w:pPr>
            <w:r w:rsidRPr="008D06B0">
              <w:rPr>
                <w:rFonts w:ascii="仿宋_GB2312" w:eastAsia="仿宋_GB2312" w:hAnsi="宋体" w:cs="宋体"/>
                <w:color w:val="auto"/>
                <w:sz w:val="22"/>
                <w:szCs w:val="22"/>
                <w:lang w:val="en-US" w:eastAsia="zh-CN" w:bidi="ar"/>
              </w:rPr>
              <w:t>8</w:t>
            </w:r>
          </w:p>
        </w:tc>
        <w:tc>
          <w:tcPr>
            <w:tcW w:w="3577" w:type="dxa"/>
            <w:tcMar>
              <w:top w:w="15" w:type="dxa"/>
              <w:left w:w="15" w:type="dxa"/>
              <w:right w:w="15" w:type="dxa"/>
            </w:tcMar>
            <w:vAlign w:val="center"/>
          </w:tcPr>
          <w:p w14:paraId="78987E0C" w14:textId="77777777" w:rsidR="0044762A" w:rsidRPr="008D06B0" w:rsidRDefault="0044762A">
            <w:pPr>
              <w:spacing w:after="160" w:line="278" w:lineRule="auto"/>
              <w:textAlignment w:val="center"/>
              <w:rPr>
                <w:rFonts w:ascii="仿宋_GB2312" w:eastAsia="仿宋_GB2312" w:hAnsi="宋体" w:cs="宋体" w:hint="default"/>
                <w:color w:val="auto"/>
                <w:sz w:val="22"/>
                <w:szCs w:val="22"/>
                <w:lang w:val="en-US" w:eastAsia="zh-CN" w:bidi="ar"/>
              </w:rPr>
            </w:pPr>
          </w:p>
        </w:tc>
        <w:tc>
          <w:tcPr>
            <w:tcW w:w="765" w:type="dxa"/>
            <w:noWrap/>
            <w:tcMar>
              <w:top w:w="15" w:type="dxa"/>
              <w:left w:w="15" w:type="dxa"/>
              <w:right w:w="15" w:type="dxa"/>
            </w:tcMar>
            <w:vAlign w:val="center"/>
          </w:tcPr>
          <w:p w14:paraId="0D288048" w14:textId="77777777" w:rsidR="0044762A" w:rsidRPr="008D06B0" w:rsidRDefault="0044762A">
            <w:pPr>
              <w:spacing w:after="160" w:line="278" w:lineRule="auto"/>
              <w:rPr>
                <w:rFonts w:ascii="仿宋_GB2312" w:eastAsia="仿宋_GB2312" w:hAnsi="宋体" w:cs="宋体" w:hint="default"/>
                <w:b/>
                <w:color w:val="auto"/>
                <w:sz w:val="22"/>
                <w:szCs w:val="22"/>
              </w:rPr>
            </w:pPr>
          </w:p>
        </w:tc>
      </w:tr>
      <w:tr w:rsidR="0044762A" w:rsidRPr="008D06B0" w14:paraId="3BA57202" w14:textId="77777777">
        <w:trPr>
          <w:trHeight w:val="960"/>
          <w:jc w:val="center"/>
        </w:trPr>
        <w:tc>
          <w:tcPr>
            <w:tcW w:w="754" w:type="dxa"/>
            <w:vMerge/>
            <w:noWrap/>
            <w:tcMar>
              <w:top w:w="15" w:type="dxa"/>
              <w:left w:w="15" w:type="dxa"/>
              <w:right w:w="15" w:type="dxa"/>
            </w:tcMar>
            <w:vAlign w:val="center"/>
          </w:tcPr>
          <w:p w14:paraId="2D39E27D" w14:textId="77777777" w:rsidR="0044762A" w:rsidRPr="008D06B0" w:rsidRDefault="0044762A">
            <w:pPr>
              <w:spacing w:after="160" w:line="278" w:lineRule="auto"/>
              <w:jc w:val="center"/>
              <w:rPr>
                <w:rFonts w:ascii="仿宋_GB2312" w:eastAsia="仿宋_GB2312" w:hAnsi="宋体" w:cs="宋体" w:hint="default"/>
                <w:color w:val="auto"/>
                <w:sz w:val="28"/>
                <w:szCs w:val="28"/>
              </w:rPr>
            </w:pPr>
          </w:p>
        </w:tc>
        <w:tc>
          <w:tcPr>
            <w:tcW w:w="3162" w:type="dxa"/>
            <w:tcMar>
              <w:top w:w="15" w:type="dxa"/>
              <w:left w:w="15" w:type="dxa"/>
              <w:right w:w="15" w:type="dxa"/>
            </w:tcMar>
            <w:vAlign w:val="center"/>
          </w:tcPr>
          <w:p w14:paraId="20B290D5" w14:textId="77777777" w:rsidR="0044762A" w:rsidRPr="008D06B0" w:rsidRDefault="0044762A">
            <w:pPr>
              <w:spacing w:after="160" w:line="278" w:lineRule="auto"/>
              <w:textAlignment w:val="center"/>
              <w:rPr>
                <w:rFonts w:ascii="仿宋_GB2312" w:eastAsia="仿宋_GB2312" w:hAnsi="宋体" w:cs="宋体" w:hint="default"/>
                <w:color w:val="auto"/>
                <w:sz w:val="22"/>
                <w:szCs w:val="22"/>
                <w:lang w:val="en-US" w:eastAsia="zh-CN" w:bidi="ar"/>
              </w:rPr>
            </w:pPr>
            <w:r w:rsidRPr="008D06B0">
              <w:rPr>
                <w:rFonts w:ascii="仿宋_GB2312" w:eastAsia="仿宋_GB2312" w:hAnsi="宋体" w:cs="宋体"/>
                <w:color w:val="auto"/>
                <w:sz w:val="22"/>
                <w:szCs w:val="22"/>
                <w:lang w:val="en-US" w:eastAsia="zh-CN" w:bidi="ar"/>
              </w:rPr>
              <w:t>1.制订设备安全运行、岗位责任制、定期巡回检查、维护保养、运行记录管理、维修档案等管理制度，并严格执行</w:t>
            </w:r>
          </w:p>
        </w:tc>
        <w:tc>
          <w:tcPr>
            <w:tcW w:w="810" w:type="dxa"/>
            <w:tcMar>
              <w:top w:w="15" w:type="dxa"/>
              <w:left w:w="15" w:type="dxa"/>
              <w:right w:w="15" w:type="dxa"/>
            </w:tcMar>
            <w:vAlign w:val="center"/>
          </w:tcPr>
          <w:p w14:paraId="7D6AF06D" w14:textId="77777777" w:rsidR="0044762A" w:rsidRPr="008D06B0" w:rsidRDefault="0044762A">
            <w:pPr>
              <w:spacing w:after="160" w:line="278" w:lineRule="auto"/>
              <w:jc w:val="center"/>
              <w:textAlignment w:val="center"/>
              <w:rPr>
                <w:rFonts w:ascii="仿宋_GB2312" w:eastAsia="仿宋_GB2312" w:hAnsi="宋体" w:cs="宋体" w:hint="default"/>
                <w:color w:val="auto"/>
                <w:sz w:val="22"/>
                <w:szCs w:val="22"/>
                <w:lang w:val="en-US" w:eastAsia="zh-CN" w:bidi="ar"/>
              </w:rPr>
            </w:pPr>
            <w:r w:rsidRPr="008D06B0">
              <w:rPr>
                <w:rFonts w:ascii="仿宋_GB2312" w:eastAsia="仿宋_GB2312" w:hAnsi="宋体" w:cs="宋体"/>
                <w:color w:val="auto"/>
                <w:sz w:val="22"/>
                <w:szCs w:val="22"/>
                <w:lang w:val="en-US" w:eastAsia="zh-CN" w:bidi="ar"/>
              </w:rPr>
              <w:t>2</w:t>
            </w:r>
          </w:p>
        </w:tc>
        <w:tc>
          <w:tcPr>
            <w:tcW w:w="3577" w:type="dxa"/>
            <w:tcMar>
              <w:top w:w="15" w:type="dxa"/>
              <w:left w:w="15" w:type="dxa"/>
              <w:right w:w="15" w:type="dxa"/>
            </w:tcMar>
            <w:vAlign w:val="center"/>
          </w:tcPr>
          <w:p w14:paraId="0A967685" w14:textId="77777777" w:rsidR="0044762A" w:rsidRPr="008D06B0" w:rsidRDefault="0044762A">
            <w:pPr>
              <w:spacing w:after="160" w:line="278" w:lineRule="auto"/>
              <w:textAlignment w:val="center"/>
              <w:rPr>
                <w:rFonts w:ascii="仿宋_GB2312" w:eastAsia="仿宋_GB2312" w:hAnsi="宋体" w:cs="宋体" w:hint="default"/>
                <w:color w:val="auto"/>
                <w:sz w:val="22"/>
                <w:szCs w:val="22"/>
                <w:lang w:val="en-US" w:eastAsia="zh-CN" w:bidi="ar"/>
              </w:rPr>
            </w:pPr>
            <w:r w:rsidRPr="008D06B0">
              <w:rPr>
                <w:rFonts w:ascii="仿宋_GB2312" w:eastAsia="仿宋_GB2312" w:hAnsi="宋体" w:cs="宋体"/>
                <w:color w:val="auto"/>
                <w:sz w:val="22"/>
                <w:szCs w:val="22"/>
                <w:lang w:val="en-US" w:eastAsia="zh-CN" w:bidi="ar"/>
              </w:rPr>
              <w:t>每发现一处不符合扣0.5分</w:t>
            </w:r>
          </w:p>
        </w:tc>
        <w:tc>
          <w:tcPr>
            <w:tcW w:w="765" w:type="dxa"/>
            <w:noWrap/>
            <w:tcMar>
              <w:top w:w="15" w:type="dxa"/>
              <w:left w:w="15" w:type="dxa"/>
              <w:right w:w="15" w:type="dxa"/>
            </w:tcMar>
            <w:vAlign w:val="center"/>
          </w:tcPr>
          <w:p w14:paraId="494D759A" w14:textId="77777777" w:rsidR="0044762A" w:rsidRPr="008D06B0" w:rsidRDefault="0044762A">
            <w:pPr>
              <w:spacing w:after="160" w:line="278" w:lineRule="auto"/>
              <w:rPr>
                <w:rFonts w:ascii="仿宋_GB2312" w:eastAsia="仿宋_GB2312" w:hAnsi="宋体" w:cs="宋体" w:hint="default"/>
                <w:color w:val="auto"/>
                <w:sz w:val="22"/>
                <w:szCs w:val="22"/>
                <w:lang w:eastAsia="zh-CN"/>
              </w:rPr>
            </w:pPr>
          </w:p>
        </w:tc>
      </w:tr>
      <w:tr w:rsidR="0044762A" w:rsidRPr="008D06B0" w14:paraId="4FE77084" w14:textId="77777777">
        <w:trPr>
          <w:trHeight w:val="720"/>
          <w:jc w:val="center"/>
        </w:trPr>
        <w:tc>
          <w:tcPr>
            <w:tcW w:w="754" w:type="dxa"/>
            <w:vMerge/>
            <w:noWrap/>
            <w:tcMar>
              <w:top w:w="15" w:type="dxa"/>
              <w:left w:w="15" w:type="dxa"/>
              <w:right w:w="15" w:type="dxa"/>
            </w:tcMar>
            <w:vAlign w:val="center"/>
          </w:tcPr>
          <w:p w14:paraId="55138121" w14:textId="77777777" w:rsidR="0044762A" w:rsidRPr="008D06B0" w:rsidRDefault="0044762A">
            <w:pPr>
              <w:spacing w:after="160" w:line="278" w:lineRule="auto"/>
              <w:jc w:val="center"/>
              <w:rPr>
                <w:rFonts w:ascii="仿宋_GB2312" w:eastAsia="仿宋_GB2312" w:hAnsi="宋体" w:cs="宋体" w:hint="default"/>
                <w:color w:val="auto"/>
                <w:sz w:val="28"/>
                <w:szCs w:val="28"/>
                <w:lang w:eastAsia="zh-CN"/>
              </w:rPr>
            </w:pPr>
          </w:p>
        </w:tc>
        <w:tc>
          <w:tcPr>
            <w:tcW w:w="3162" w:type="dxa"/>
            <w:tcMar>
              <w:top w:w="15" w:type="dxa"/>
              <w:left w:w="15" w:type="dxa"/>
              <w:right w:w="15" w:type="dxa"/>
            </w:tcMar>
            <w:vAlign w:val="center"/>
          </w:tcPr>
          <w:p w14:paraId="684DB6FD" w14:textId="77777777" w:rsidR="0044762A" w:rsidRPr="008D06B0" w:rsidRDefault="0044762A">
            <w:pPr>
              <w:spacing w:after="160" w:line="278" w:lineRule="auto"/>
              <w:textAlignment w:val="center"/>
              <w:rPr>
                <w:rFonts w:ascii="仿宋_GB2312" w:eastAsia="仿宋_GB2312" w:hAnsi="宋体" w:cs="宋体" w:hint="default"/>
                <w:color w:val="auto"/>
                <w:sz w:val="22"/>
                <w:szCs w:val="22"/>
                <w:lang w:val="en-US" w:eastAsia="zh-CN" w:bidi="ar"/>
              </w:rPr>
            </w:pPr>
            <w:r w:rsidRPr="008D06B0">
              <w:rPr>
                <w:rFonts w:ascii="仿宋_GB2312" w:eastAsia="仿宋_GB2312" w:hAnsi="宋体" w:cs="宋体"/>
                <w:color w:val="auto"/>
                <w:sz w:val="22"/>
                <w:szCs w:val="22"/>
                <w:lang w:val="en-US" w:eastAsia="zh-CN" w:bidi="ar"/>
              </w:rPr>
              <w:t>2.设备间及值班室等场所环境整洁，无杂物、灰尘，无鼠、虫害发生，符合设备环境要求</w:t>
            </w:r>
          </w:p>
        </w:tc>
        <w:tc>
          <w:tcPr>
            <w:tcW w:w="810" w:type="dxa"/>
            <w:tcMar>
              <w:top w:w="15" w:type="dxa"/>
              <w:left w:w="15" w:type="dxa"/>
              <w:right w:w="15" w:type="dxa"/>
            </w:tcMar>
            <w:vAlign w:val="center"/>
          </w:tcPr>
          <w:p w14:paraId="0871E640" w14:textId="77777777" w:rsidR="0044762A" w:rsidRPr="008D06B0" w:rsidRDefault="0044762A">
            <w:pPr>
              <w:spacing w:after="160" w:line="278" w:lineRule="auto"/>
              <w:jc w:val="center"/>
              <w:textAlignment w:val="center"/>
              <w:rPr>
                <w:rFonts w:ascii="仿宋_GB2312" w:eastAsia="仿宋_GB2312" w:hAnsi="宋体" w:cs="宋体" w:hint="default"/>
                <w:color w:val="auto"/>
                <w:sz w:val="22"/>
                <w:szCs w:val="22"/>
                <w:lang w:val="en-US" w:eastAsia="zh-CN" w:bidi="ar"/>
              </w:rPr>
            </w:pPr>
            <w:r w:rsidRPr="008D06B0">
              <w:rPr>
                <w:rFonts w:ascii="仿宋_GB2312" w:eastAsia="仿宋_GB2312" w:hAnsi="宋体" w:cs="宋体"/>
                <w:color w:val="auto"/>
                <w:sz w:val="22"/>
                <w:szCs w:val="22"/>
                <w:lang w:val="en-US" w:eastAsia="zh-CN" w:bidi="ar"/>
              </w:rPr>
              <w:t>2</w:t>
            </w:r>
          </w:p>
        </w:tc>
        <w:tc>
          <w:tcPr>
            <w:tcW w:w="3577" w:type="dxa"/>
            <w:tcMar>
              <w:top w:w="15" w:type="dxa"/>
              <w:left w:w="15" w:type="dxa"/>
              <w:right w:w="15" w:type="dxa"/>
            </w:tcMar>
            <w:vAlign w:val="center"/>
          </w:tcPr>
          <w:p w14:paraId="149ACCAA" w14:textId="77777777" w:rsidR="0044762A" w:rsidRPr="008D06B0" w:rsidRDefault="0044762A">
            <w:pPr>
              <w:spacing w:after="160" w:line="278" w:lineRule="auto"/>
              <w:textAlignment w:val="center"/>
              <w:rPr>
                <w:rFonts w:ascii="仿宋_GB2312" w:eastAsia="仿宋_GB2312" w:hAnsi="宋体" w:cs="宋体" w:hint="default"/>
                <w:color w:val="auto"/>
                <w:sz w:val="22"/>
                <w:szCs w:val="22"/>
                <w:lang w:val="en-US" w:eastAsia="zh-CN" w:bidi="ar"/>
              </w:rPr>
            </w:pPr>
            <w:r w:rsidRPr="008D06B0">
              <w:rPr>
                <w:rFonts w:ascii="仿宋_GB2312" w:eastAsia="仿宋_GB2312" w:hAnsi="宋体" w:cs="宋体"/>
                <w:color w:val="auto"/>
                <w:sz w:val="22"/>
                <w:szCs w:val="22"/>
                <w:lang w:val="en-US" w:eastAsia="zh-CN" w:bidi="ar"/>
              </w:rPr>
              <w:t>每发现一处不符合扣0.5分</w:t>
            </w:r>
          </w:p>
        </w:tc>
        <w:tc>
          <w:tcPr>
            <w:tcW w:w="765" w:type="dxa"/>
            <w:noWrap/>
            <w:tcMar>
              <w:top w:w="15" w:type="dxa"/>
              <w:left w:w="15" w:type="dxa"/>
              <w:right w:w="15" w:type="dxa"/>
            </w:tcMar>
            <w:vAlign w:val="center"/>
          </w:tcPr>
          <w:p w14:paraId="11AA5E11" w14:textId="77777777" w:rsidR="0044762A" w:rsidRPr="008D06B0" w:rsidRDefault="0044762A">
            <w:pPr>
              <w:spacing w:after="160" w:line="278" w:lineRule="auto"/>
              <w:rPr>
                <w:rFonts w:ascii="仿宋_GB2312" w:eastAsia="仿宋_GB2312" w:hAnsi="宋体" w:cs="宋体" w:hint="default"/>
                <w:color w:val="auto"/>
                <w:sz w:val="22"/>
                <w:szCs w:val="22"/>
                <w:lang w:eastAsia="zh-CN"/>
              </w:rPr>
            </w:pPr>
          </w:p>
        </w:tc>
      </w:tr>
      <w:tr w:rsidR="0044762A" w:rsidRPr="008D06B0" w14:paraId="0B668640" w14:textId="77777777">
        <w:trPr>
          <w:trHeight w:val="600"/>
          <w:jc w:val="center"/>
        </w:trPr>
        <w:tc>
          <w:tcPr>
            <w:tcW w:w="754" w:type="dxa"/>
            <w:vMerge/>
            <w:noWrap/>
            <w:tcMar>
              <w:top w:w="15" w:type="dxa"/>
              <w:left w:w="15" w:type="dxa"/>
              <w:right w:w="15" w:type="dxa"/>
            </w:tcMar>
            <w:vAlign w:val="center"/>
          </w:tcPr>
          <w:p w14:paraId="7CD45696" w14:textId="77777777" w:rsidR="0044762A" w:rsidRPr="008D06B0" w:rsidRDefault="0044762A">
            <w:pPr>
              <w:spacing w:after="160" w:line="278" w:lineRule="auto"/>
              <w:jc w:val="center"/>
              <w:rPr>
                <w:rFonts w:ascii="仿宋_GB2312" w:eastAsia="仿宋_GB2312" w:hAnsi="宋体" w:cs="宋体" w:hint="default"/>
                <w:color w:val="auto"/>
                <w:sz w:val="28"/>
                <w:szCs w:val="28"/>
                <w:lang w:eastAsia="zh-CN"/>
              </w:rPr>
            </w:pPr>
          </w:p>
        </w:tc>
        <w:tc>
          <w:tcPr>
            <w:tcW w:w="3162" w:type="dxa"/>
            <w:tcMar>
              <w:top w:w="15" w:type="dxa"/>
              <w:left w:w="15" w:type="dxa"/>
              <w:right w:w="15" w:type="dxa"/>
            </w:tcMar>
            <w:vAlign w:val="center"/>
          </w:tcPr>
          <w:p w14:paraId="790AA223" w14:textId="77777777" w:rsidR="0044762A" w:rsidRPr="008D06B0" w:rsidRDefault="0044762A">
            <w:pPr>
              <w:spacing w:after="160" w:line="278" w:lineRule="auto"/>
              <w:textAlignment w:val="center"/>
              <w:rPr>
                <w:rFonts w:ascii="仿宋_GB2312" w:eastAsia="仿宋_GB2312" w:hAnsi="宋体" w:cs="宋体" w:hint="default"/>
                <w:color w:val="auto"/>
                <w:sz w:val="22"/>
                <w:szCs w:val="22"/>
                <w:lang w:val="en-US" w:eastAsia="zh-CN" w:bidi="ar"/>
              </w:rPr>
            </w:pPr>
            <w:r w:rsidRPr="008D06B0">
              <w:rPr>
                <w:rFonts w:ascii="仿宋_GB2312" w:eastAsia="仿宋_GB2312" w:hAnsi="宋体" w:cs="宋体"/>
                <w:color w:val="auto"/>
                <w:sz w:val="22"/>
                <w:szCs w:val="22"/>
                <w:lang w:val="en-US" w:eastAsia="zh-CN" w:bidi="ar"/>
              </w:rPr>
              <w:t>3.配备所需专业技术人员，严格执行操作规程</w:t>
            </w:r>
          </w:p>
        </w:tc>
        <w:tc>
          <w:tcPr>
            <w:tcW w:w="810" w:type="dxa"/>
            <w:tcMar>
              <w:top w:w="15" w:type="dxa"/>
              <w:left w:w="15" w:type="dxa"/>
              <w:right w:w="15" w:type="dxa"/>
            </w:tcMar>
            <w:vAlign w:val="center"/>
          </w:tcPr>
          <w:p w14:paraId="27FB1D6A" w14:textId="77777777" w:rsidR="0044762A" w:rsidRPr="008D06B0" w:rsidRDefault="0044762A">
            <w:pPr>
              <w:spacing w:after="160" w:line="278" w:lineRule="auto"/>
              <w:jc w:val="center"/>
              <w:textAlignment w:val="center"/>
              <w:rPr>
                <w:rFonts w:ascii="仿宋_GB2312" w:eastAsia="仿宋_GB2312" w:hAnsi="宋体" w:cs="宋体" w:hint="default"/>
                <w:color w:val="auto"/>
                <w:sz w:val="22"/>
                <w:szCs w:val="22"/>
                <w:lang w:val="en-US" w:eastAsia="zh-CN" w:bidi="ar"/>
              </w:rPr>
            </w:pPr>
            <w:r w:rsidRPr="008D06B0">
              <w:rPr>
                <w:rFonts w:ascii="仿宋_GB2312" w:eastAsia="仿宋_GB2312" w:hAnsi="宋体" w:cs="宋体"/>
                <w:color w:val="auto"/>
                <w:sz w:val="22"/>
                <w:szCs w:val="22"/>
                <w:lang w:val="en-US" w:eastAsia="zh-CN" w:bidi="ar"/>
              </w:rPr>
              <w:t>2</w:t>
            </w:r>
          </w:p>
        </w:tc>
        <w:tc>
          <w:tcPr>
            <w:tcW w:w="3577" w:type="dxa"/>
            <w:tcMar>
              <w:top w:w="15" w:type="dxa"/>
              <w:left w:w="15" w:type="dxa"/>
              <w:right w:w="15" w:type="dxa"/>
            </w:tcMar>
            <w:vAlign w:val="center"/>
          </w:tcPr>
          <w:p w14:paraId="67A4395B" w14:textId="77777777" w:rsidR="0044762A" w:rsidRPr="008D06B0" w:rsidRDefault="0044762A">
            <w:pPr>
              <w:spacing w:after="160" w:line="278" w:lineRule="auto"/>
              <w:textAlignment w:val="center"/>
              <w:rPr>
                <w:rFonts w:ascii="仿宋_GB2312" w:eastAsia="仿宋_GB2312" w:hAnsi="宋体" w:cs="宋体" w:hint="default"/>
                <w:color w:val="auto"/>
                <w:sz w:val="22"/>
                <w:szCs w:val="22"/>
                <w:lang w:val="en-US" w:eastAsia="zh-CN" w:bidi="ar"/>
              </w:rPr>
            </w:pPr>
            <w:r w:rsidRPr="008D06B0">
              <w:rPr>
                <w:rFonts w:ascii="仿宋_GB2312" w:eastAsia="仿宋_GB2312" w:hAnsi="宋体" w:cs="宋体"/>
                <w:color w:val="auto"/>
                <w:sz w:val="22"/>
                <w:szCs w:val="22"/>
                <w:lang w:val="en-US" w:eastAsia="zh-CN" w:bidi="ar"/>
              </w:rPr>
              <w:t>不符合得0分</w:t>
            </w:r>
          </w:p>
        </w:tc>
        <w:tc>
          <w:tcPr>
            <w:tcW w:w="765" w:type="dxa"/>
            <w:noWrap/>
            <w:tcMar>
              <w:top w:w="15" w:type="dxa"/>
              <w:left w:w="15" w:type="dxa"/>
              <w:right w:w="15" w:type="dxa"/>
            </w:tcMar>
            <w:vAlign w:val="center"/>
          </w:tcPr>
          <w:p w14:paraId="22394DB3" w14:textId="77777777" w:rsidR="0044762A" w:rsidRPr="008D06B0" w:rsidRDefault="0044762A">
            <w:pPr>
              <w:spacing w:after="160" w:line="278" w:lineRule="auto"/>
              <w:rPr>
                <w:rFonts w:ascii="仿宋_GB2312" w:eastAsia="仿宋_GB2312" w:hAnsi="宋体" w:cs="宋体" w:hint="default"/>
                <w:color w:val="auto"/>
                <w:sz w:val="22"/>
                <w:szCs w:val="22"/>
              </w:rPr>
            </w:pPr>
          </w:p>
        </w:tc>
      </w:tr>
      <w:tr w:rsidR="0044762A" w:rsidRPr="008D06B0" w14:paraId="6310E9B0" w14:textId="77777777">
        <w:trPr>
          <w:trHeight w:val="680"/>
          <w:jc w:val="center"/>
        </w:trPr>
        <w:tc>
          <w:tcPr>
            <w:tcW w:w="754" w:type="dxa"/>
            <w:vMerge/>
            <w:noWrap/>
            <w:tcMar>
              <w:top w:w="15" w:type="dxa"/>
              <w:left w:w="15" w:type="dxa"/>
              <w:right w:w="15" w:type="dxa"/>
            </w:tcMar>
            <w:vAlign w:val="center"/>
          </w:tcPr>
          <w:p w14:paraId="7738FDE5" w14:textId="77777777" w:rsidR="0044762A" w:rsidRPr="008D06B0" w:rsidRDefault="0044762A">
            <w:pPr>
              <w:spacing w:after="160" w:line="278" w:lineRule="auto"/>
              <w:jc w:val="center"/>
              <w:rPr>
                <w:rFonts w:ascii="仿宋_GB2312" w:eastAsia="仿宋_GB2312" w:hAnsi="宋体" w:cs="宋体" w:hint="default"/>
                <w:color w:val="auto"/>
                <w:sz w:val="28"/>
                <w:szCs w:val="28"/>
              </w:rPr>
            </w:pPr>
          </w:p>
        </w:tc>
        <w:tc>
          <w:tcPr>
            <w:tcW w:w="3162" w:type="dxa"/>
            <w:tcMar>
              <w:top w:w="15" w:type="dxa"/>
              <w:left w:w="15" w:type="dxa"/>
              <w:right w:w="15" w:type="dxa"/>
            </w:tcMar>
            <w:vAlign w:val="center"/>
          </w:tcPr>
          <w:p w14:paraId="60712051" w14:textId="77777777" w:rsidR="0044762A" w:rsidRPr="008D06B0" w:rsidRDefault="0044762A">
            <w:pPr>
              <w:spacing w:after="160" w:line="278" w:lineRule="auto"/>
              <w:textAlignment w:val="center"/>
              <w:rPr>
                <w:rFonts w:ascii="仿宋_GB2312" w:eastAsia="仿宋_GB2312" w:hAnsi="宋体" w:cs="宋体" w:hint="default"/>
                <w:color w:val="auto"/>
                <w:sz w:val="22"/>
                <w:szCs w:val="22"/>
                <w:lang w:val="en-US" w:eastAsia="zh-CN" w:bidi="ar"/>
              </w:rPr>
            </w:pPr>
            <w:r w:rsidRPr="008D06B0">
              <w:rPr>
                <w:rFonts w:ascii="仿宋_GB2312" w:eastAsia="仿宋_GB2312" w:hAnsi="宋体" w:cs="宋体"/>
                <w:color w:val="auto"/>
                <w:sz w:val="22"/>
                <w:szCs w:val="22"/>
                <w:lang w:val="en-US" w:eastAsia="zh-CN" w:bidi="ar"/>
              </w:rPr>
              <w:t>4.设备良好，运行正常，一年内无重大管理责任事故</w:t>
            </w:r>
          </w:p>
        </w:tc>
        <w:tc>
          <w:tcPr>
            <w:tcW w:w="810" w:type="dxa"/>
            <w:tcMar>
              <w:top w:w="15" w:type="dxa"/>
              <w:left w:w="15" w:type="dxa"/>
              <w:right w:w="15" w:type="dxa"/>
            </w:tcMar>
            <w:vAlign w:val="center"/>
          </w:tcPr>
          <w:p w14:paraId="6EF1B371" w14:textId="77777777" w:rsidR="0044762A" w:rsidRPr="008D06B0" w:rsidRDefault="0044762A">
            <w:pPr>
              <w:spacing w:after="160" w:line="278" w:lineRule="auto"/>
              <w:jc w:val="center"/>
              <w:textAlignment w:val="center"/>
              <w:rPr>
                <w:rFonts w:ascii="仿宋_GB2312" w:eastAsia="仿宋_GB2312" w:hAnsi="宋体" w:cs="宋体" w:hint="default"/>
                <w:color w:val="auto"/>
                <w:sz w:val="22"/>
                <w:szCs w:val="22"/>
                <w:lang w:val="en-US" w:eastAsia="zh-CN" w:bidi="ar"/>
              </w:rPr>
            </w:pPr>
            <w:r w:rsidRPr="008D06B0">
              <w:rPr>
                <w:rFonts w:ascii="仿宋_GB2312" w:eastAsia="仿宋_GB2312" w:hAnsi="宋体" w:cs="宋体"/>
                <w:color w:val="auto"/>
                <w:sz w:val="22"/>
                <w:szCs w:val="22"/>
                <w:lang w:val="en-US" w:eastAsia="zh-CN" w:bidi="ar"/>
              </w:rPr>
              <w:t>2</w:t>
            </w:r>
          </w:p>
        </w:tc>
        <w:tc>
          <w:tcPr>
            <w:tcW w:w="3577" w:type="dxa"/>
            <w:tcMar>
              <w:top w:w="15" w:type="dxa"/>
              <w:left w:w="15" w:type="dxa"/>
              <w:right w:w="15" w:type="dxa"/>
            </w:tcMar>
            <w:vAlign w:val="center"/>
          </w:tcPr>
          <w:p w14:paraId="497DE518" w14:textId="77777777" w:rsidR="0044762A" w:rsidRPr="008D06B0" w:rsidRDefault="0044762A">
            <w:pPr>
              <w:spacing w:after="160" w:line="278" w:lineRule="auto"/>
              <w:textAlignment w:val="center"/>
              <w:rPr>
                <w:rFonts w:ascii="仿宋_GB2312" w:eastAsia="仿宋_GB2312" w:hAnsi="宋体" w:cs="宋体" w:hint="default"/>
                <w:color w:val="auto"/>
                <w:sz w:val="22"/>
                <w:szCs w:val="22"/>
                <w:lang w:val="en-US" w:eastAsia="zh-CN" w:bidi="ar"/>
              </w:rPr>
            </w:pPr>
            <w:r w:rsidRPr="008D06B0">
              <w:rPr>
                <w:rFonts w:ascii="仿宋_GB2312" w:eastAsia="仿宋_GB2312" w:hAnsi="宋体" w:cs="宋体"/>
                <w:color w:val="auto"/>
                <w:sz w:val="22"/>
                <w:szCs w:val="22"/>
                <w:lang w:val="en-US" w:eastAsia="zh-CN" w:bidi="ar"/>
              </w:rPr>
              <w:t>不符合得0分</w:t>
            </w:r>
          </w:p>
        </w:tc>
        <w:tc>
          <w:tcPr>
            <w:tcW w:w="765" w:type="dxa"/>
            <w:noWrap/>
            <w:tcMar>
              <w:top w:w="15" w:type="dxa"/>
              <w:left w:w="15" w:type="dxa"/>
              <w:right w:w="15" w:type="dxa"/>
            </w:tcMar>
            <w:vAlign w:val="center"/>
          </w:tcPr>
          <w:p w14:paraId="7DCAAB0C" w14:textId="77777777" w:rsidR="0044762A" w:rsidRPr="008D06B0" w:rsidRDefault="0044762A">
            <w:pPr>
              <w:spacing w:after="160" w:line="278" w:lineRule="auto"/>
              <w:rPr>
                <w:rFonts w:ascii="仿宋_GB2312" w:eastAsia="仿宋_GB2312" w:hAnsi="宋体" w:cs="宋体" w:hint="default"/>
                <w:color w:val="auto"/>
                <w:sz w:val="22"/>
                <w:szCs w:val="22"/>
              </w:rPr>
            </w:pPr>
          </w:p>
        </w:tc>
      </w:tr>
      <w:tr w:rsidR="0044762A" w:rsidRPr="008D06B0" w14:paraId="4574CB56" w14:textId="77777777">
        <w:trPr>
          <w:trHeight w:val="360"/>
          <w:jc w:val="center"/>
        </w:trPr>
        <w:tc>
          <w:tcPr>
            <w:tcW w:w="754" w:type="dxa"/>
            <w:vMerge/>
            <w:noWrap/>
            <w:tcMar>
              <w:top w:w="15" w:type="dxa"/>
              <w:left w:w="15" w:type="dxa"/>
              <w:right w:w="15" w:type="dxa"/>
            </w:tcMar>
            <w:vAlign w:val="center"/>
          </w:tcPr>
          <w:p w14:paraId="1AE1E85F" w14:textId="77777777" w:rsidR="0044762A" w:rsidRPr="008D06B0" w:rsidRDefault="0044762A">
            <w:pPr>
              <w:spacing w:after="160" w:line="278" w:lineRule="auto"/>
              <w:jc w:val="center"/>
              <w:rPr>
                <w:rFonts w:ascii="仿宋_GB2312" w:eastAsia="仿宋_GB2312" w:hAnsi="宋体" w:cs="宋体" w:hint="default"/>
                <w:color w:val="auto"/>
                <w:sz w:val="28"/>
                <w:szCs w:val="28"/>
              </w:rPr>
            </w:pPr>
          </w:p>
        </w:tc>
        <w:tc>
          <w:tcPr>
            <w:tcW w:w="3162" w:type="dxa"/>
            <w:tcMar>
              <w:top w:w="15" w:type="dxa"/>
              <w:left w:w="15" w:type="dxa"/>
              <w:right w:w="15" w:type="dxa"/>
            </w:tcMar>
            <w:vAlign w:val="center"/>
          </w:tcPr>
          <w:p w14:paraId="679C3969" w14:textId="77777777" w:rsidR="0044762A" w:rsidRPr="008D06B0" w:rsidRDefault="0044762A">
            <w:pPr>
              <w:spacing w:after="160" w:line="278" w:lineRule="auto"/>
              <w:textAlignment w:val="center"/>
              <w:rPr>
                <w:rFonts w:ascii="仿宋_GB2312" w:eastAsia="仿宋_GB2312" w:hAnsi="宋体" w:cs="宋体" w:hint="default"/>
                <w:color w:val="auto"/>
                <w:sz w:val="22"/>
                <w:szCs w:val="22"/>
                <w:lang w:val="en-US" w:eastAsia="zh-CN" w:bidi="ar"/>
              </w:rPr>
            </w:pPr>
            <w:r w:rsidRPr="008D06B0">
              <w:rPr>
                <w:rFonts w:ascii="仿宋_GB2312" w:eastAsia="仿宋_GB2312" w:hAnsi="宋体" w:cs="宋体"/>
                <w:color w:val="auto"/>
                <w:sz w:val="22"/>
                <w:szCs w:val="22"/>
                <w:lang w:val="en-US" w:eastAsia="zh-CN" w:bidi="ar"/>
              </w:rPr>
              <w:t>（二）供电系统</w:t>
            </w:r>
          </w:p>
        </w:tc>
        <w:tc>
          <w:tcPr>
            <w:tcW w:w="810" w:type="dxa"/>
            <w:tcMar>
              <w:top w:w="15" w:type="dxa"/>
              <w:left w:w="15" w:type="dxa"/>
              <w:right w:w="15" w:type="dxa"/>
            </w:tcMar>
            <w:vAlign w:val="center"/>
          </w:tcPr>
          <w:p w14:paraId="6F53541F" w14:textId="77777777" w:rsidR="0044762A" w:rsidRPr="008D06B0" w:rsidRDefault="0044762A">
            <w:pPr>
              <w:spacing w:after="160" w:line="278" w:lineRule="auto"/>
              <w:jc w:val="center"/>
              <w:textAlignment w:val="center"/>
              <w:rPr>
                <w:rFonts w:ascii="仿宋_GB2312" w:eastAsia="仿宋_GB2312" w:hAnsi="宋体" w:cs="宋体" w:hint="default"/>
                <w:color w:val="auto"/>
                <w:sz w:val="22"/>
                <w:szCs w:val="22"/>
                <w:lang w:val="en-US" w:eastAsia="zh-CN" w:bidi="ar"/>
              </w:rPr>
            </w:pPr>
            <w:r w:rsidRPr="008D06B0">
              <w:rPr>
                <w:rFonts w:ascii="仿宋_GB2312" w:eastAsia="仿宋_GB2312" w:hAnsi="宋体" w:cs="宋体"/>
                <w:color w:val="auto"/>
                <w:sz w:val="22"/>
                <w:szCs w:val="22"/>
                <w:lang w:val="en-US" w:eastAsia="zh-CN" w:bidi="ar"/>
              </w:rPr>
              <w:t>2</w:t>
            </w:r>
          </w:p>
        </w:tc>
        <w:tc>
          <w:tcPr>
            <w:tcW w:w="3577" w:type="dxa"/>
            <w:tcMar>
              <w:top w:w="15" w:type="dxa"/>
              <w:left w:w="15" w:type="dxa"/>
              <w:right w:w="15" w:type="dxa"/>
            </w:tcMar>
            <w:vAlign w:val="center"/>
          </w:tcPr>
          <w:p w14:paraId="6ACF2770" w14:textId="77777777" w:rsidR="0044762A" w:rsidRPr="008D06B0" w:rsidRDefault="0044762A">
            <w:pPr>
              <w:spacing w:after="160" w:line="278" w:lineRule="auto"/>
              <w:textAlignment w:val="center"/>
              <w:rPr>
                <w:rFonts w:ascii="仿宋_GB2312" w:eastAsia="仿宋_GB2312" w:hAnsi="宋体" w:cs="宋体" w:hint="default"/>
                <w:color w:val="auto"/>
                <w:sz w:val="22"/>
                <w:szCs w:val="22"/>
                <w:lang w:val="en-US" w:eastAsia="zh-CN" w:bidi="ar"/>
              </w:rPr>
            </w:pPr>
          </w:p>
        </w:tc>
        <w:tc>
          <w:tcPr>
            <w:tcW w:w="765" w:type="dxa"/>
            <w:noWrap/>
            <w:tcMar>
              <w:top w:w="15" w:type="dxa"/>
              <w:left w:w="15" w:type="dxa"/>
              <w:right w:w="15" w:type="dxa"/>
            </w:tcMar>
            <w:vAlign w:val="center"/>
          </w:tcPr>
          <w:p w14:paraId="2828EF65" w14:textId="77777777" w:rsidR="0044762A" w:rsidRPr="008D06B0" w:rsidRDefault="0044762A">
            <w:pPr>
              <w:spacing w:after="160" w:line="278" w:lineRule="auto"/>
              <w:rPr>
                <w:rFonts w:ascii="仿宋_GB2312" w:eastAsia="仿宋_GB2312" w:hAnsi="宋体" w:cs="宋体" w:hint="default"/>
                <w:b/>
                <w:color w:val="auto"/>
                <w:sz w:val="22"/>
                <w:szCs w:val="22"/>
              </w:rPr>
            </w:pPr>
          </w:p>
        </w:tc>
      </w:tr>
      <w:tr w:rsidR="0044762A" w:rsidRPr="008D06B0" w14:paraId="21F7C3E1" w14:textId="77777777">
        <w:trPr>
          <w:trHeight w:val="660"/>
          <w:jc w:val="center"/>
        </w:trPr>
        <w:tc>
          <w:tcPr>
            <w:tcW w:w="754" w:type="dxa"/>
            <w:vMerge/>
            <w:noWrap/>
            <w:tcMar>
              <w:top w:w="15" w:type="dxa"/>
              <w:left w:w="15" w:type="dxa"/>
              <w:right w:w="15" w:type="dxa"/>
            </w:tcMar>
            <w:vAlign w:val="center"/>
          </w:tcPr>
          <w:p w14:paraId="2CA96D52" w14:textId="77777777" w:rsidR="0044762A" w:rsidRPr="008D06B0" w:rsidRDefault="0044762A">
            <w:pPr>
              <w:spacing w:after="160" w:line="278" w:lineRule="auto"/>
              <w:jc w:val="center"/>
              <w:rPr>
                <w:rFonts w:ascii="仿宋_GB2312" w:eastAsia="仿宋_GB2312" w:hAnsi="宋体" w:cs="宋体" w:hint="default"/>
                <w:color w:val="auto"/>
                <w:sz w:val="28"/>
                <w:szCs w:val="28"/>
              </w:rPr>
            </w:pPr>
          </w:p>
        </w:tc>
        <w:tc>
          <w:tcPr>
            <w:tcW w:w="3162" w:type="dxa"/>
            <w:tcMar>
              <w:top w:w="15" w:type="dxa"/>
              <w:left w:w="15" w:type="dxa"/>
              <w:right w:w="15" w:type="dxa"/>
            </w:tcMar>
            <w:vAlign w:val="center"/>
          </w:tcPr>
          <w:p w14:paraId="7AD3BCC6" w14:textId="77777777" w:rsidR="0044762A" w:rsidRPr="008D06B0" w:rsidRDefault="0044762A">
            <w:pPr>
              <w:spacing w:after="160" w:line="278" w:lineRule="auto"/>
              <w:textAlignment w:val="center"/>
              <w:rPr>
                <w:rFonts w:ascii="仿宋_GB2312" w:eastAsia="仿宋_GB2312" w:hAnsi="宋体" w:cs="宋体" w:hint="default"/>
                <w:color w:val="auto"/>
                <w:sz w:val="22"/>
                <w:szCs w:val="22"/>
                <w:lang w:eastAsia="zh-CN" w:bidi="ar"/>
              </w:rPr>
            </w:pPr>
            <w:r w:rsidRPr="008D06B0">
              <w:rPr>
                <w:rFonts w:ascii="仿宋_GB2312" w:eastAsia="仿宋_GB2312" w:hAnsi="宋体" w:cs="宋体"/>
                <w:color w:val="auto"/>
                <w:sz w:val="22"/>
                <w:szCs w:val="22"/>
                <w:lang w:val="en-US" w:eastAsia="zh-CN" w:bidi="ar"/>
              </w:rPr>
              <w:t>保证正常供电，制订临时用电管理措施与停电应急处理措施并严格执行</w:t>
            </w:r>
          </w:p>
        </w:tc>
        <w:tc>
          <w:tcPr>
            <w:tcW w:w="810" w:type="dxa"/>
            <w:tcMar>
              <w:top w:w="15" w:type="dxa"/>
              <w:left w:w="15" w:type="dxa"/>
              <w:right w:w="15" w:type="dxa"/>
            </w:tcMar>
            <w:vAlign w:val="center"/>
          </w:tcPr>
          <w:p w14:paraId="27FDFDE7" w14:textId="77777777" w:rsidR="0044762A" w:rsidRPr="008D06B0" w:rsidRDefault="0044762A">
            <w:pPr>
              <w:spacing w:after="160" w:line="278" w:lineRule="auto"/>
              <w:jc w:val="center"/>
              <w:textAlignment w:val="center"/>
              <w:rPr>
                <w:rFonts w:ascii="仿宋_GB2312" w:eastAsia="仿宋_GB2312" w:hAnsi="宋体" w:cs="宋体" w:hint="default"/>
                <w:color w:val="auto"/>
                <w:sz w:val="22"/>
                <w:szCs w:val="22"/>
                <w:lang w:eastAsia="zh-CN" w:bidi="ar"/>
              </w:rPr>
            </w:pPr>
            <w:r w:rsidRPr="008D06B0">
              <w:rPr>
                <w:rFonts w:ascii="仿宋_GB2312" w:eastAsia="仿宋_GB2312" w:hAnsi="宋体" w:cs="宋体"/>
                <w:color w:val="auto"/>
                <w:sz w:val="22"/>
                <w:szCs w:val="22"/>
                <w:lang w:val="en-US" w:eastAsia="zh-CN" w:bidi="ar"/>
              </w:rPr>
              <w:t>2</w:t>
            </w:r>
          </w:p>
        </w:tc>
        <w:tc>
          <w:tcPr>
            <w:tcW w:w="3577" w:type="dxa"/>
            <w:tcMar>
              <w:top w:w="15" w:type="dxa"/>
              <w:left w:w="15" w:type="dxa"/>
              <w:right w:w="15" w:type="dxa"/>
            </w:tcMar>
            <w:vAlign w:val="center"/>
          </w:tcPr>
          <w:p w14:paraId="56025810" w14:textId="77777777" w:rsidR="0044762A" w:rsidRPr="008D06B0" w:rsidRDefault="0044762A">
            <w:pPr>
              <w:spacing w:after="160" w:line="278" w:lineRule="auto"/>
              <w:textAlignment w:val="center"/>
              <w:rPr>
                <w:rFonts w:ascii="仿宋_GB2312" w:eastAsia="仿宋_GB2312" w:hAnsi="宋体" w:cs="宋体" w:hint="default"/>
                <w:color w:val="auto"/>
                <w:sz w:val="22"/>
                <w:szCs w:val="22"/>
                <w:lang w:eastAsia="zh-CN" w:bidi="ar"/>
              </w:rPr>
            </w:pPr>
            <w:r w:rsidRPr="008D06B0">
              <w:rPr>
                <w:rFonts w:ascii="仿宋_GB2312" w:eastAsia="仿宋_GB2312" w:hAnsi="宋体" w:cs="宋体"/>
                <w:color w:val="auto"/>
                <w:sz w:val="22"/>
                <w:szCs w:val="22"/>
                <w:lang w:val="en-US" w:eastAsia="zh-CN" w:bidi="ar"/>
              </w:rPr>
              <w:t>临时用电措施或停电应急措施不符合均扣0.5分</w:t>
            </w:r>
          </w:p>
        </w:tc>
        <w:tc>
          <w:tcPr>
            <w:tcW w:w="765" w:type="dxa"/>
            <w:noWrap/>
            <w:tcMar>
              <w:top w:w="15" w:type="dxa"/>
              <w:left w:w="15" w:type="dxa"/>
              <w:right w:w="15" w:type="dxa"/>
            </w:tcMar>
            <w:vAlign w:val="center"/>
          </w:tcPr>
          <w:p w14:paraId="32F95327" w14:textId="77777777" w:rsidR="0044762A" w:rsidRPr="008D06B0" w:rsidRDefault="0044762A">
            <w:pPr>
              <w:spacing w:after="160" w:line="278" w:lineRule="auto"/>
              <w:rPr>
                <w:rFonts w:ascii="仿宋_GB2312" w:eastAsia="仿宋_GB2312" w:hAnsi="宋体" w:cs="宋体" w:hint="default"/>
                <w:color w:val="auto"/>
                <w:sz w:val="22"/>
                <w:szCs w:val="22"/>
                <w:lang w:eastAsia="zh-CN"/>
              </w:rPr>
            </w:pPr>
          </w:p>
        </w:tc>
      </w:tr>
      <w:tr w:rsidR="0044762A" w:rsidRPr="008D06B0" w14:paraId="7B16E188" w14:textId="77777777">
        <w:trPr>
          <w:trHeight w:val="660"/>
          <w:jc w:val="center"/>
        </w:trPr>
        <w:tc>
          <w:tcPr>
            <w:tcW w:w="754" w:type="dxa"/>
            <w:vMerge/>
            <w:noWrap/>
            <w:tcMar>
              <w:top w:w="15" w:type="dxa"/>
              <w:left w:w="15" w:type="dxa"/>
              <w:right w:w="15" w:type="dxa"/>
            </w:tcMar>
            <w:vAlign w:val="center"/>
          </w:tcPr>
          <w:p w14:paraId="392257DE" w14:textId="77777777" w:rsidR="0044762A" w:rsidRPr="008D06B0" w:rsidRDefault="0044762A">
            <w:pPr>
              <w:spacing w:after="160" w:line="278" w:lineRule="auto"/>
              <w:jc w:val="center"/>
              <w:rPr>
                <w:rFonts w:ascii="仿宋_GB2312" w:eastAsia="仿宋_GB2312" w:hAnsi="宋体" w:cs="宋体" w:hint="default"/>
                <w:color w:val="auto"/>
                <w:sz w:val="28"/>
                <w:szCs w:val="28"/>
                <w:lang w:eastAsia="zh-CN"/>
              </w:rPr>
            </w:pPr>
          </w:p>
        </w:tc>
        <w:tc>
          <w:tcPr>
            <w:tcW w:w="3162" w:type="dxa"/>
            <w:tcMar>
              <w:top w:w="15" w:type="dxa"/>
              <w:left w:w="15" w:type="dxa"/>
              <w:right w:w="15" w:type="dxa"/>
            </w:tcMar>
            <w:vAlign w:val="center"/>
          </w:tcPr>
          <w:p w14:paraId="7591C446" w14:textId="77777777" w:rsidR="0044762A" w:rsidRPr="008D06B0" w:rsidRDefault="0044762A">
            <w:pPr>
              <w:spacing w:after="160" w:line="278" w:lineRule="auto"/>
              <w:textAlignment w:val="center"/>
              <w:rPr>
                <w:rFonts w:ascii="仿宋_GB2312" w:eastAsia="仿宋_GB2312" w:hAnsi="宋体" w:cs="宋体" w:hint="default"/>
                <w:color w:val="auto"/>
                <w:sz w:val="22"/>
                <w:szCs w:val="22"/>
                <w:lang w:val="en-US" w:eastAsia="zh-CN" w:bidi="ar"/>
              </w:rPr>
            </w:pPr>
            <w:r w:rsidRPr="008D06B0">
              <w:rPr>
                <w:rFonts w:ascii="仿宋_GB2312" w:eastAsia="仿宋_GB2312" w:hAnsi="宋体" w:cs="宋体"/>
                <w:color w:val="auto"/>
                <w:sz w:val="22"/>
                <w:szCs w:val="22"/>
                <w:lang w:val="en-US" w:eastAsia="zh-CN" w:bidi="ar"/>
              </w:rPr>
              <w:t>（三）消防系统</w:t>
            </w:r>
          </w:p>
        </w:tc>
        <w:tc>
          <w:tcPr>
            <w:tcW w:w="810" w:type="dxa"/>
            <w:tcMar>
              <w:top w:w="15" w:type="dxa"/>
              <w:left w:w="15" w:type="dxa"/>
              <w:right w:w="15" w:type="dxa"/>
            </w:tcMar>
            <w:vAlign w:val="center"/>
          </w:tcPr>
          <w:p w14:paraId="7423AF75" w14:textId="77777777" w:rsidR="0044762A" w:rsidRPr="008D06B0" w:rsidRDefault="0044762A">
            <w:pPr>
              <w:spacing w:after="160" w:line="278" w:lineRule="auto"/>
              <w:jc w:val="center"/>
              <w:textAlignment w:val="center"/>
              <w:rPr>
                <w:rFonts w:ascii="仿宋_GB2312" w:eastAsia="仿宋_GB2312" w:hAnsi="宋体" w:cs="宋体" w:hint="default"/>
                <w:color w:val="auto"/>
                <w:sz w:val="22"/>
                <w:szCs w:val="22"/>
                <w:lang w:val="en-US" w:eastAsia="zh-CN" w:bidi="ar"/>
              </w:rPr>
            </w:pPr>
            <w:r w:rsidRPr="008D06B0">
              <w:rPr>
                <w:rFonts w:ascii="仿宋_GB2312" w:eastAsia="仿宋_GB2312" w:hAnsi="宋体" w:cs="宋体"/>
                <w:color w:val="auto"/>
                <w:sz w:val="22"/>
                <w:szCs w:val="22"/>
                <w:lang w:val="en-US" w:eastAsia="zh-CN" w:bidi="ar"/>
              </w:rPr>
              <w:t>5</w:t>
            </w:r>
          </w:p>
        </w:tc>
        <w:tc>
          <w:tcPr>
            <w:tcW w:w="3577" w:type="dxa"/>
            <w:tcMar>
              <w:top w:w="15" w:type="dxa"/>
              <w:left w:w="15" w:type="dxa"/>
              <w:right w:w="15" w:type="dxa"/>
            </w:tcMar>
            <w:vAlign w:val="center"/>
          </w:tcPr>
          <w:p w14:paraId="180F096D" w14:textId="77777777" w:rsidR="0044762A" w:rsidRPr="008D06B0" w:rsidRDefault="0044762A">
            <w:pPr>
              <w:spacing w:after="160" w:line="278" w:lineRule="auto"/>
              <w:textAlignment w:val="center"/>
              <w:rPr>
                <w:rFonts w:ascii="仿宋_GB2312" w:eastAsia="仿宋_GB2312" w:hAnsi="宋体" w:cs="宋体" w:hint="default"/>
                <w:color w:val="auto"/>
                <w:sz w:val="22"/>
                <w:szCs w:val="22"/>
                <w:lang w:val="en-US" w:eastAsia="zh-CN" w:bidi="ar"/>
              </w:rPr>
            </w:pPr>
          </w:p>
        </w:tc>
        <w:tc>
          <w:tcPr>
            <w:tcW w:w="765" w:type="dxa"/>
            <w:noWrap/>
            <w:tcMar>
              <w:top w:w="15" w:type="dxa"/>
              <w:left w:w="15" w:type="dxa"/>
              <w:right w:w="15" w:type="dxa"/>
            </w:tcMar>
            <w:vAlign w:val="center"/>
          </w:tcPr>
          <w:p w14:paraId="13E9600F" w14:textId="77777777" w:rsidR="0044762A" w:rsidRPr="008D06B0" w:rsidRDefault="0044762A">
            <w:pPr>
              <w:spacing w:after="160" w:line="278" w:lineRule="auto"/>
              <w:rPr>
                <w:rFonts w:ascii="仿宋_GB2312" w:eastAsia="仿宋_GB2312" w:hAnsi="宋体" w:cs="宋体" w:hint="default"/>
                <w:color w:val="auto"/>
                <w:sz w:val="22"/>
                <w:szCs w:val="22"/>
              </w:rPr>
            </w:pPr>
          </w:p>
        </w:tc>
      </w:tr>
      <w:tr w:rsidR="0044762A" w:rsidRPr="008D06B0" w14:paraId="74FE66E0" w14:textId="77777777">
        <w:trPr>
          <w:trHeight w:val="660"/>
          <w:jc w:val="center"/>
        </w:trPr>
        <w:tc>
          <w:tcPr>
            <w:tcW w:w="754" w:type="dxa"/>
            <w:vMerge/>
            <w:noWrap/>
            <w:tcMar>
              <w:top w:w="15" w:type="dxa"/>
              <w:left w:w="15" w:type="dxa"/>
              <w:right w:w="15" w:type="dxa"/>
            </w:tcMar>
            <w:vAlign w:val="center"/>
          </w:tcPr>
          <w:p w14:paraId="37D7268D" w14:textId="77777777" w:rsidR="0044762A" w:rsidRPr="008D06B0" w:rsidRDefault="0044762A">
            <w:pPr>
              <w:spacing w:after="160" w:line="278" w:lineRule="auto"/>
              <w:jc w:val="center"/>
              <w:rPr>
                <w:rFonts w:ascii="仿宋_GB2312" w:eastAsia="仿宋_GB2312" w:hAnsi="宋体" w:cs="宋体" w:hint="default"/>
                <w:color w:val="auto"/>
                <w:sz w:val="28"/>
                <w:szCs w:val="28"/>
              </w:rPr>
            </w:pPr>
          </w:p>
        </w:tc>
        <w:tc>
          <w:tcPr>
            <w:tcW w:w="3162" w:type="dxa"/>
            <w:tcMar>
              <w:top w:w="15" w:type="dxa"/>
              <w:left w:w="15" w:type="dxa"/>
              <w:right w:w="15" w:type="dxa"/>
            </w:tcMar>
            <w:vAlign w:val="center"/>
          </w:tcPr>
          <w:p w14:paraId="53EECAB6" w14:textId="77777777" w:rsidR="0044762A" w:rsidRPr="008D06B0" w:rsidRDefault="0044762A">
            <w:pPr>
              <w:spacing w:after="160" w:line="278" w:lineRule="auto"/>
              <w:textAlignment w:val="center"/>
              <w:rPr>
                <w:rFonts w:ascii="仿宋_GB2312" w:eastAsia="仿宋_GB2312" w:hAnsi="宋体" w:cs="宋体" w:hint="default"/>
                <w:color w:val="auto"/>
                <w:sz w:val="22"/>
                <w:szCs w:val="22"/>
                <w:lang w:val="en-US" w:eastAsia="zh-CN" w:bidi="ar"/>
              </w:rPr>
            </w:pPr>
            <w:r w:rsidRPr="008D06B0">
              <w:rPr>
                <w:rFonts w:ascii="仿宋_GB2312" w:eastAsia="仿宋_GB2312" w:hAnsi="宋体" w:cs="宋体"/>
                <w:color w:val="auto"/>
                <w:sz w:val="22"/>
                <w:szCs w:val="22"/>
                <w:lang w:val="en-US" w:eastAsia="zh-CN" w:bidi="ar"/>
              </w:rPr>
              <w:t>1.严格落实值班制度，及时处理消防报警，熟练掌握消防器材使用</w:t>
            </w:r>
          </w:p>
        </w:tc>
        <w:tc>
          <w:tcPr>
            <w:tcW w:w="810" w:type="dxa"/>
            <w:tcMar>
              <w:top w:w="15" w:type="dxa"/>
              <w:left w:w="15" w:type="dxa"/>
              <w:right w:w="15" w:type="dxa"/>
            </w:tcMar>
            <w:vAlign w:val="center"/>
          </w:tcPr>
          <w:p w14:paraId="0AE379A5" w14:textId="77777777" w:rsidR="0044762A" w:rsidRPr="008D06B0" w:rsidRDefault="0044762A">
            <w:pPr>
              <w:spacing w:after="160" w:line="278" w:lineRule="auto"/>
              <w:jc w:val="center"/>
              <w:textAlignment w:val="center"/>
              <w:rPr>
                <w:rFonts w:ascii="仿宋_GB2312" w:eastAsia="仿宋_GB2312" w:hAnsi="宋体" w:cs="宋体" w:hint="default"/>
                <w:color w:val="auto"/>
                <w:sz w:val="22"/>
                <w:szCs w:val="22"/>
                <w:lang w:val="en-US" w:eastAsia="zh-CN" w:bidi="ar"/>
              </w:rPr>
            </w:pPr>
            <w:r w:rsidRPr="008D06B0">
              <w:rPr>
                <w:rFonts w:ascii="仿宋_GB2312" w:eastAsia="仿宋_GB2312" w:hAnsi="宋体" w:cs="宋体"/>
                <w:color w:val="auto"/>
                <w:sz w:val="22"/>
                <w:szCs w:val="22"/>
                <w:lang w:val="en-US" w:eastAsia="zh-CN" w:bidi="ar"/>
              </w:rPr>
              <w:t>3</w:t>
            </w:r>
          </w:p>
        </w:tc>
        <w:tc>
          <w:tcPr>
            <w:tcW w:w="3577" w:type="dxa"/>
            <w:tcMar>
              <w:top w:w="15" w:type="dxa"/>
              <w:left w:w="15" w:type="dxa"/>
              <w:right w:w="15" w:type="dxa"/>
            </w:tcMar>
            <w:vAlign w:val="center"/>
          </w:tcPr>
          <w:p w14:paraId="53BE5408" w14:textId="77777777" w:rsidR="0044762A" w:rsidRPr="008D06B0" w:rsidRDefault="0044762A">
            <w:pPr>
              <w:spacing w:after="160" w:line="278" w:lineRule="auto"/>
              <w:textAlignment w:val="center"/>
              <w:rPr>
                <w:rFonts w:ascii="仿宋_GB2312" w:eastAsia="仿宋_GB2312" w:hAnsi="宋体" w:cs="宋体" w:hint="default"/>
                <w:color w:val="auto"/>
                <w:sz w:val="22"/>
                <w:szCs w:val="22"/>
                <w:lang w:val="en-US" w:eastAsia="zh-CN" w:bidi="ar"/>
              </w:rPr>
            </w:pPr>
            <w:r w:rsidRPr="008D06B0">
              <w:rPr>
                <w:rFonts w:ascii="仿宋_GB2312" w:eastAsia="仿宋_GB2312" w:hAnsi="宋体" w:cs="宋体"/>
                <w:color w:val="auto"/>
                <w:sz w:val="22"/>
                <w:szCs w:val="22"/>
                <w:lang w:val="en-US" w:eastAsia="zh-CN" w:bidi="ar"/>
              </w:rPr>
              <w:t>没有值班制度的扣0.5分，发现一处处理不及时扣1分，日常登记统计不及时每次扣0.2分</w:t>
            </w:r>
          </w:p>
        </w:tc>
        <w:tc>
          <w:tcPr>
            <w:tcW w:w="765" w:type="dxa"/>
            <w:noWrap/>
            <w:tcMar>
              <w:top w:w="15" w:type="dxa"/>
              <w:left w:w="15" w:type="dxa"/>
              <w:right w:w="15" w:type="dxa"/>
            </w:tcMar>
            <w:vAlign w:val="center"/>
          </w:tcPr>
          <w:p w14:paraId="47AA8D60" w14:textId="77777777" w:rsidR="0044762A" w:rsidRPr="008D06B0" w:rsidRDefault="0044762A">
            <w:pPr>
              <w:spacing w:after="160" w:line="278" w:lineRule="auto"/>
              <w:rPr>
                <w:rFonts w:ascii="仿宋_GB2312" w:eastAsia="仿宋_GB2312" w:hAnsi="宋体" w:cs="宋体" w:hint="default"/>
                <w:color w:val="auto"/>
                <w:sz w:val="22"/>
                <w:szCs w:val="22"/>
                <w:lang w:eastAsia="zh-CN"/>
              </w:rPr>
            </w:pPr>
          </w:p>
        </w:tc>
      </w:tr>
      <w:tr w:rsidR="0044762A" w:rsidRPr="008D06B0" w14:paraId="225A7868" w14:textId="77777777">
        <w:trPr>
          <w:trHeight w:val="720"/>
          <w:jc w:val="center"/>
        </w:trPr>
        <w:tc>
          <w:tcPr>
            <w:tcW w:w="754" w:type="dxa"/>
            <w:vMerge/>
            <w:noWrap/>
            <w:tcMar>
              <w:top w:w="15" w:type="dxa"/>
              <w:left w:w="15" w:type="dxa"/>
              <w:right w:w="15" w:type="dxa"/>
            </w:tcMar>
            <w:vAlign w:val="center"/>
          </w:tcPr>
          <w:p w14:paraId="5EBD98C2" w14:textId="77777777" w:rsidR="0044762A" w:rsidRPr="008D06B0" w:rsidRDefault="0044762A">
            <w:pPr>
              <w:spacing w:after="160" w:line="278" w:lineRule="auto"/>
              <w:jc w:val="center"/>
              <w:rPr>
                <w:rFonts w:ascii="仿宋_GB2312" w:eastAsia="仿宋_GB2312" w:hAnsi="宋体" w:cs="宋体" w:hint="default"/>
                <w:color w:val="auto"/>
                <w:sz w:val="28"/>
                <w:szCs w:val="28"/>
                <w:lang w:eastAsia="zh-CN"/>
              </w:rPr>
            </w:pPr>
          </w:p>
        </w:tc>
        <w:tc>
          <w:tcPr>
            <w:tcW w:w="3162" w:type="dxa"/>
            <w:tcMar>
              <w:top w:w="15" w:type="dxa"/>
              <w:left w:w="15" w:type="dxa"/>
              <w:right w:w="15" w:type="dxa"/>
            </w:tcMar>
            <w:vAlign w:val="center"/>
          </w:tcPr>
          <w:p w14:paraId="2A9A2E35" w14:textId="77777777" w:rsidR="0044762A" w:rsidRPr="008D06B0" w:rsidRDefault="0044762A">
            <w:pPr>
              <w:spacing w:after="160" w:line="278" w:lineRule="auto"/>
              <w:textAlignment w:val="center"/>
              <w:rPr>
                <w:rFonts w:ascii="仿宋_GB2312" w:eastAsia="仿宋_GB2312" w:hAnsi="宋体" w:cs="宋体" w:hint="default"/>
                <w:color w:val="auto"/>
                <w:sz w:val="22"/>
                <w:szCs w:val="22"/>
                <w:lang w:val="en-US" w:eastAsia="zh-CN" w:bidi="ar"/>
              </w:rPr>
            </w:pPr>
            <w:r w:rsidRPr="008D06B0">
              <w:rPr>
                <w:rFonts w:ascii="仿宋_GB2312" w:eastAsia="仿宋_GB2312" w:hAnsi="宋体" w:cs="宋体"/>
                <w:color w:val="auto"/>
                <w:sz w:val="22"/>
                <w:szCs w:val="22"/>
                <w:lang w:val="en-US" w:eastAsia="zh-CN" w:bidi="ar"/>
              </w:rPr>
              <w:t>2.制定消防应急预案，熟悉消防疏散流程</w:t>
            </w:r>
          </w:p>
        </w:tc>
        <w:tc>
          <w:tcPr>
            <w:tcW w:w="810" w:type="dxa"/>
            <w:tcMar>
              <w:top w:w="15" w:type="dxa"/>
              <w:left w:w="15" w:type="dxa"/>
              <w:right w:w="15" w:type="dxa"/>
            </w:tcMar>
            <w:vAlign w:val="center"/>
          </w:tcPr>
          <w:p w14:paraId="77EB7806" w14:textId="77777777" w:rsidR="0044762A" w:rsidRPr="008D06B0" w:rsidRDefault="0044762A">
            <w:pPr>
              <w:spacing w:after="160" w:line="278" w:lineRule="auto"/>
              <w:jc w:val="center"/>
              <w:textAlignment w:val="center"/>
              <w:rPr>
                <w:rFonts w:ascii="仿宋_GB2312" w:eastAsia="仿宋_GB2312" w:hAnsi="宋体" w:cs="宋体" w:hint="default"/>
                <w:color w:val="auto"/>
                <w:sz w:val="22"/>
                <w:szCs w:val="22"/>
                <w:lang w:val="en-US" w:eastAsia="zh-CN" w:bidi="ar"/>
              </w:rPr>
            </w:pPr>
            <w:r w:rsidRPr="008D06B0">
              <w:rPr>
                <w:rFonts w:ascii="仿宋_GB2312" w:eastAsia="仿宋_GB2312" w:hAnsi="宋体" w:cs="宋体"/>
                <w:color w:val="auto"/>
                <w:sz w:val="22"/>
                <w:szCs w:val="22"/>
                <w:lang w:val="en-US" w:eastAsia="zh-CN" w:bidi="ar"/>
              </w:rPr>
              <w:t>2</w:t>
            </w:r>
          </w:p>
        </w:tc>
        <w:tc>
          <w:tcPr>
            <w:tcW w:w="3577" w:type="dxa"/>
            <w:tcMar>
              <w:top w:w="15" w:type="dxa"/>
              <w:left w:w="15" w:type="dxa"/>
              <w:right w:w="15" w:type="dxa"/>
            </w:tcMar>
            <w:vAlign w:val="center"/>
          </w:tcPr>
          <w:p w14:paraId="1F68770B" w14:textId="77777777" w:rsidR="0044762A" w:rsidRPr="008D06B0" w:rsidRDefault="0044762A">
            <w:pPr>
              <w:spacing w:after="160" w:line="278" w:lineRule="auto"/>
              <w:textAlignment w:val="center"/>
              <w:rPr>
                <w:rFonts w:ascii="仿宋_GB2312" w:eastAsia="仿宋_GB2312" w:hAnsi="宋体" w:cs="宋体" w:hint="default"/>
                <w:color w:val="auto"/>
                <w:sz w:val="22"/>
                <w:szCs w:val="22"/>
                <w:lang w:val="en-US" w:eastAsia="zh-CN" w:bidi="ar"/>
              </w:rPr>
            </w:pPr>
            <w:r w:rsidRPr="008D06B0">
              <w:rPr>
                <w:rFonts w:ascii="仿宋_GB2312" w:eastAsia="仿宋_GB2312" w:hAnsi="宋体" w:cs="宋体"/>
                <w:color w:val="auto"/>
                <w:sz w:val="22"/>
                <w:szCs w:val="22"/>
                <w:lang w:val="en-US" w:eastAsia="zh-CN" w:bidi="ar"/>
              </w:rPr>
              <w:t>无处理方案扣1分，方案不完善扣0.5分</w:t>
            </w:r>
          </w:p>
        </w:tc>
        <w:tc>
          <w:tcPr>
            <w:tcW w:w="765" w:type="dxa"/>
            <w:noWrap/>
            <w:tcMar>
              <w:top w:w="15" w:type="dxa"/>
              <w:left w:w="15" w:type="dxa"/>
              <w:right w:w="15" w:type="dxa"/>
            </w:tcMar>
            <w:vAlign w:val="center"/>
          </w:tcPr>
          <w:p w14:paraId="05AB9407" w14:textId="77777777" w:rsidR="0044762A" w:rsidRPr="008D06B0" w:rsidRDefault="0044762A">
            <w:pPr>
              <w:spacing w:after="160" w:line="278" w:lineRule="auto"/>
              <w:rPr>
                <w:rFonts w:ascii="仿宋_GB2312" w:eastAsia="仿宋_GB2312" w:hAnsi="宋体" w:cs="宋体" w:hint="default"/>
                <w:color w:val="auto"/>
                <w:sz w:val="22"/>
                <w:szCs w:val="22"/>
                <w:lang w:eastAsia="zh-CN"/>
              </w:rPr>
            </w:pPr>
          </w:p>
        </w:tc>
      </w:tr>
      <w:tr w:rsidR="0044762A" w:rsidRPr="008D06B0" w14:paraId="0D3D0EB0" w14:textId="77777777">
        <w:trPr>
          <w:trHeight w:val="420"/>
          <w:jc w:val="center"/>
        </w:trPr>
        <w:tc>
          <w:tcPr>
            <w:tcW w:w="754" w:type="dxa"/>
            <w:vMerge/>
            <w:noWrap/>
            <w:tcMar>
              <w:top w:w="15" w:type="dxa"/>
              <w:left w:w="15" w:type="dxa"/>
              <w:right w:w="15" w:type="dxa"/>
            </w:tcMar>
            <w:vAlign w:val="center"/>
          </w:tcPr>
          <w:p w14:paraId="03C9F98A" w14:textId="77777777" w:rsidR="0044762A" w:rsidRPr="008D06B0" w:rsidRDefault="0044762A">
            <w:pPr>
              <w:spacing w:after="160" w:line="278" w:lineRule="auto"/>
              <w:jc w:val="center"/>
              <w:rPr>
                <w:rFonts w:ascii="仿宋_GB2312" w:eastAsia="仿宋_GB2312" w:hAnsi="宋体" w:cs="宋体" w:hint="default"/>
                <w:color w:val="auto"/>
                <w:sz w:val="28"/>
                <w:szCs w:val="28"/>
                <w:lang w:eastAsia="zh-CN"/>
              </w:rPr>
            </w:pPr>
          </w:p>
        </w:tc>
        <w:tc>
          <w:tcPr>
            <w:tcW w:w="3162" w:type="dxa"/>
            <w:tcMar>
              <w:top w:w="15" w:type="dxa"/>
              <w:left w:w="15" w:type="dxa"/>
              <w:right w:w="15" w:type="dxa"/>
            </w:tcMar>
            <w:vAlign w:val="center"/>
          </w:tcPr>
          <w:p w14:paraId="7676C8BE" w14:textId="77777777" w:rsidR="0044762A" w:rsidRPr="008D06B0" w:rsidRDefault="0044762A">
            <w:pPr>
              <w:spacing w:after="160" w:line="278" w:lineRule="auto"/>
              <w:textAlignment w:val="center"/>
              <w:rPr>
                <w:rFonts w:ascii="仿宋_GB2312" w:eastAsia="仿宋_GB2312" w:hAnsi="宋体" w:cs="宋体" w:hint="default"/>
                <w:color w:val="auto"/>
                <w:sz w:val="22"/>
                <w:szCs w:val="22"/>
                <w:lang w:val="en-US" w:eastAsia="zh-CN" w:bidi="ar"/>
              </w:rPr>
            </w:pPr>
            <w:r w:rsidRPr="008D06B0">
              <w:rPr>
                <w:rFonts w:ascii="仿宋_GB2312" w:eastAsia="仿宋_GB2312" w:hAnsi="宋体" w:cs="宋体"/>
                <w:color w:val="auto"/>
                <w:sz w:val="22"/>
                <w:szCs w:val="22"/>
                <w:lang w:val="en-US" w:eastAsia="zh-CN" w:bidi="ar"/>
              </w:rPr>
              <w:t>（四）绿化养护</w:t>
            </w:r>
          </w:p>
        </w:tc>
        <w:tc>
          <w:tcPr>
            <w:tcW w:w="810" w:type="dxa"/>
            <w:tcMar>
              <w:top w:w="15" w:type="dxa"/>
              <w:left w:w="15" w:type="dxa"/>
              <w:right w:w="15" w:type="dxa"/>
            </w:tcMar>
            <w:vAlign w:val="center"/>
          </w:tcPr>
          <w:p w14:paraId="46002845" w14:textId="77777777" w:rsidR="0044762A" w:rsidRPr="008D06B0" w:rsidRDefault="0044762A">
            <w:pPr>
              <w:spacing w:after="160" w:line="278" w:lineRule="auto"/>
              <w:jc w:val="center"/>
              <w:textAlignment w:val="center"/>
              <w:rPr>
                <w:rFonts w:ascii="仿宋_GB2312" w:eastAsia="仿宋_GB2312" w:hAnsi="宋体" w:cs="宋体" w:hint="default"/>
                <w:color w:val="auto"/>
                <w:sz w:val="22"/>
                <w:szCs w:val="22"/>
                <w:lang w:val="en-US" w:eastAsia="zh-CN" w:bidi="ar"/>
              </w:rPr>
            </w:pPr>
            <w:r w:rsidRPr="008D06B0">
              <w:rPr>
                <w:rFonts w:ascii="仿宋_GB2312" w:eastAsia="仿宋_GB2312" w:hAnsi="宋体" w:cs="宋体"/>
                <w:color w:val="auto"/>
                <w:sz w:val="22"/>
                <w:szCs w:val="22"/>
                <w:lang w:val="en-US" w:eastAsia="zh-CN" w:bidi="ar"/>
              </w:rPr>
              <w:t>10</w:t>
            </w:r>
          </w:p>
        </w:tc>
        <w:tc>
          <w:tcPr>
            <w:tcW w:w="3577" w:type="dxa"/>
            <w:tcMar>
              <w:top w:w="15" w:type="dxa"/>
              <w:left w:w="15" w:type="dxa"/>
              <w:right w:w="15" w:type="dxa"/>
            </w:tcMar>
            <w:vAlign w:val="center"/>
          </w:tcPr>
          <w:p w14:paraId="0F15B3AA" w14:textId="77777777" w:rsidR="0044762A" w:rsidRPr="008D06B0" w:rsidRDefault="0044762A">
            <w:pPr>
              <w:spacing w:after="160" w:line="278" w:lineRule="auto"/>
              <w:textAlignment w:val="center"/>
              <w:rPr>
                <w:rFonts w:ascii="仿宋_GB2312" w:eastAsia="仿宋_GB2312" w:hAnsi="宋体" w:cs="宋体" w:hint="default"/>
                <w:color w:val="auto"/>
                <w:sz w:val="22"/>
                <w:szCs w:val="22"/>
                <w:lang w:val="en-US" w:eastAsia="zh-CN" w:bidi="ar"/>
              </w:rPr>
            </w:pPr>
          </w:p>
        </w:tc>
        <w:tc>
          <w:tcPr>
            <w:tcW w:w="765" w:type="dxa"/>
            <w:noWrap/>
            <w:tcMar>
              <w:top w:w="15" w:type="dxa"/>
              <w:left w:w="15" w:type="dxa"/>
              <w:right w:w="15" w:type="dxa"/>
            </w:tcMar>
            <w:vAlign w:val="center"/>
          </w:tcPr>
          <w:p w14:paraId="4E9A3701" w14:textId="77777777" w:rsidR="0044762A" w:rsidRPr="008D06B0" w:rsidRDefault="0044762A">
            <w:pPr>
              <w:spacing w:after="160" w:line="278" w:lineRule="auto"/>
              <w:rPr>
                <w:rFonts w:ascii="仿宋_GB2312" w:eastAsia="仿宋_GB2312" w:hAnsi="宋体" w:cs="宋体" w:hint="default"/>
                <w:color w:val="auto"/>
                <w:sz w:val="22"/>
                <w:szCs w:val="22"/>
              </w:rPr>
            </w:pPr>
          </w:p>
        </w:tc>
      </w:tr>
      <w:tr w:rsidR="0044762A" w:rsidRPr="008D06B0" w14:paraId="794548AF" w14:textId="77777777">
        <w:trPr>
          <w:trHeight w:val="420"/>
          <w:jc w:val="center"/>
        </w:trPr>
        <w:tc>
          <w:tcPr>
            <w:tcW w:w="754" w:type="dxa"/>
            <w:vMerge/>
            <w:noWrap/>
            <w:tcMar>
              <w:top w:w="15" w:type="dxa"/>
              <w:left w:w="15" w:type="dxa"/>
              <w:right w:w="15" w:type="dxa"/>
            </w:tcMar>
            <w:vAlign w:val="center"/>
          </w:tcPr>
          <w:p w14:paraId="7A6929EF" w14:textId="77777777" w:rsidR="0044762A" w:rsidRPr="008D06B0" w:rsidRDefault="0044762A">
            <w:pPr>
              <w:spacing w:after="160" w:line="278" w:lineRule="auto"/>
              <w:jc w:val="center"/>
              <w:rPr>
                <w:rFonts w:ascii="仿宋_GB2312" w:eastAsia="仿宋_GB2312" w:hAnsi="宋体" w:cs="宋体" w:hint="default"/>
                <w:color w:val="auto"/>
                <w:sz w:val="28"/>
                <w:szCs w:val="28"/>
              </w:rPr>
            </w:pPr>
          </w:p>
        </w:tc>
        <w:tc>
          <w:tcPr>
            <w:tcW w:w="3162" w:type="dxa"/>
            <w:tcMar>
              <w:top w:w="15" w:type="dxa"/>
              <w:left w:w="15" w:type="dxa"/>
              <w:right w:w="15" w:type="dxa"/>
            </w:tcMar>
            <w:vAlign w:val="center"/>
          </w:tcPr>
          <w:p w14:paraId="2F7AB847" w14:textId="77777777" w:rsidR="0044762A" w:rsidRPr="008D06B0" w:rsidRDefault="0044762A">
            <w:pPr>
              <w:spacing w:after="160" w:line="278" w:lineRule="auto"/>
              <w:textAlignment w:val="center"/>
              <w:rPr>
                <w:rFonts w:ascii="仿宋_GB2312" w:eastAsia="仿宋_GB2312" w:hAnsi="宋体" w:cs="宋体" w:hint="default"/>
                <w:color w:val="auto"/>
                <w:sz w:val="22"/>
                <w:szCs w:val="22"/>
                <w:lang w:val="en-US" w:eastAsia="zh-CN" w:bidi="ar"/>
              </w:rPr>
            </w:pPr>
            <w:r w:rsidRPr="008D06B0">
              <w:rPr>
                <w:rFonts w:ascii="仿宋_GB2312" w:eastAsia="仿宋_GB2312" w:hAnsi="宋体" w:cs="宋体"/>
                <w:color w:val="auto"/>
                <w:sz w:val="22"/>
                <w:szCs w:val="22"/>
                <w:lang w:val="en-US" w:eastAsia="zh-CN" w:bidi="ar"/>
              </w:rPr>
              <w:t>科学制定绿化养护方案，</w:t>
            </w:r>
          </w:p>
        </w:tc>
        <w:tc>
          <w:tcPr>
            <w:tcW w:w="810" w:type="dxa"/>
            <w:tcMar>
              <w:top w:w="15" w:type="dxa"/>
              <w:left w:w="15" w:type="dxa"/>
              <w:right w:w="15" w:type="dxa"/>
            </w:tcMar>
            <w:vAlign w:val="center"/>
          </w:tcPr>
          <w:p w14:paraId="11FC386A" w14:textId="77777777" w:rsidR="0044762A" w:rsidRPr="008D06B0" w:rsidRDefault="0044762A">
            <w:pPr>
              <w:spacing w:after="160" w:line="278" w:lineRule="auto"/>
              <w:jc w:val="center"/>
              <w:textAlignment w:val="center"/>
              <w:rPr>
                <w:rFonts w:ascii="仿宋_GB2312" w:eastAsia="仿宋_GB2312" w:hAnsi="宋体" w:cs="宋体" w:hint="default"/>
                <w:color w:val="auto"/>
                <w:sz w:val="22"/>
                <w:szCs w:val="22"/>
                <w:lang w:val="en-US" w:eastAsia="zh-CN" w:bidi="ar"/>
              </w:rPr>
            </w:pPr>
            <w:r w:rsidRPr="008D06B0">
              <w:rPr>
                <w:rFonts w:ascii="仿宋_GB2312" w:eastAsia="仿宋_GB2312" w:hAnsi="宋体" w:cs="宋体"/>
                <w:color w:val="auto"/>
                <w:sz w:val="22"/>
                <w:szCs w:val="22"/>
                <w:lang w:val="en-US" w:eastAsia="zh-CN" w:bidi="ar"/>
              </w:rPr>
              <w:t>1</w:t>
            </w:r>
          </w:p>
        </w:tc>
        <w:tc>
          <w:tcPr>
            <w:tcW w:w="3577" w:type="dxa"/>
            <w:tcMar>
              <w:top w:w="15" w:type="dxa"/>
              <w:left w:w="15" w:type="dxa"/>
              <w:right w:w="15" w:type="dxa"/>
            </w:tcMar>
            <w:vAlign w:val="center"/>
          </w:tcPr>
          <w:p w14:paraId="140CEBF7" w14:textId="77777777" w:rsidR="0044762A" w:rsidRPr="008D06B0" w:rsidRDefault="0044762A">
            <w:pPr>
              <w:spacing w:after="160" w:line="278" w:lineRule="auto"/>
              <w:textAlignment w:val="center"/>
              <w:rPr>
                <w:rFonts w:ascii="仿宋_GB2312" w:eastAsia="仿宋_GB2312" w:hAnsi="宋体" w:cs="宋体" w:hint="default"/>
                <w:color w:val="auto"/>
                <w:sz w:val="22"/>
                <w:szCs w:val="22"/>
                <w:lang w:val="en-US" w:eastAsia="zh-CN" w:bidi="ar"/>
              </w:rPr>
            </w:pPr>
            <w:r w:rsidRPr="008D06B0">
              <w:rPr>
                <w:rFonts w:ascii="仿宋_GB2312" w:eastAsia="仿宋_GB2312" w:hAnsi="宋体" w:cs="宋体"/>
                <w:color w:val="auto"/>
                <w:sz w:val="22"/>
                <w:szCs w:val="22"/>
                <w:lang w:val="en-US" w:eastAsia="zh-CN" w:bidi="ar"/>
              </w:rPr>
              <w:t>无处理方案扣1分，方案不完善扣0.5分</w:t>
            </w:r>
          </w:p>
        </w:tc>
        <w:tc>
          <w:tcPr>
            <w:tcW w:w="765" w:type="dxa"/>
            <w:noWrap/>
            <w:tcMar>
              <w:top w:w="15" w:type="dxa"/>
              <w:left w:w="15" w:type="dxa"/>
              <w:right w:w="15" w:type="dxa"/>
            </w:tcMar>
            <w:vAlign w:val="center"/>
          </w:tcPr>
          <w:p w14:paraId="4EC511B6" w14:textId="77777777" w:rsidR="0044762A" w:rsidRPr="008D06B0" w:rsidRDefault="0044762A">
            <w:pPr>
              <w:spacing w:after="160" w:line="278" w:lineRule="auto"/>
              <w:rPr>
                <w:rFonts w:ascii="仿宋_GB2312" w:eastAsia="仿宋_GB2312" w:hAnsi="宋体" w:cs="宋体" w:hint="default"/>
                <w:color w:val="auto"/>
                <w:sz w:val="22"/>
                <w:szCs w:val="22"/>
                <w:lang w:eastAsia="zh-CN"/>
              </w:rPr>
            </w:pPr>
          </w:p>
        </w:tc>
      </w:tr>
      <w:tr w:rsidR="0044762A" w:rsidRPr="008D06B0" w14:paraId="2BB5FAF1" w14:textId="77777777">
        <w:trPr>
          <w:trHeight w:val="420"/>
          <w:jc w:val="center"/>
        </w:trPr>
        <w:tc>
          <w:tcPr>
            <w:tcW w:w="754" w:type="dxa"/>
            <w:vMerge/>
            <w:noWrap/>
            <w:tcMar>
              <w:top w:w="15" w:type="dxa"/>
              <w:left w:w="15" w:type="dxa"/>
              <w:right w:w="15" w:type="dxa"/>
            </w:tcMar>
            <w:vAlign w:val="center"/>
          </w:tcPr>
          <w:p w14:paraId="72024C0B" w14:textId="77777777" w:rsidR="0044762A" w:rsidRPr="008D06B0" w:rsidRDefault="0044762A">
            <w:pPr>
              <w:spacing w:after="160" w:line="278" w:lineRule="auto"/>
              <w:jc w:val="center"/>
              <w:rPr>
                <w:rFonts w:ascii="仿宋_GB2312" w:eastAsia="仿宋_GB2312" w:hAnsi="宋体" w:cs="宋体" w:hint="default"/>
                <w:color w:val="auto"/>
                <w:sz w:val="28"/>
                <w:szCs w:val="28"/>
                <w:lang w:eastAsia="zh-CN"/>
              </w:rPr>
            </w:pPr>
          </w:p>
        </w:tc>
        <w:tc>
          <w:tcPr>
            <w:tcW w:w="3162" w:type="dxa"/>
            <w:tcMar>
              <w:top w:w="15" w:type="dxa"/>
              <w:left w:w="15" w:type="dxa"/>
              <w:right w:w="15" w:type="dxa"/>
            </w:tcMar>
            <w:vAlign w:val="center"/>
          </w:tcPr>
          <w:p w14:paraId="5D2C468B" w14:textId="77777777" w:rsidR="0044762A" w:rsidRPr="008D06B0" w:rsidRDefault="0044762A">
            <w:pPr>
              <w:spacing w:after="160" w:line="278" w:lineRule="auto"/>
              <w:textAlignment w:val="center"/>
              <w:rPr>
                <w:rFonts w:ascii="仿宋_GB2312" w:eastAsia="仿宋_GB2312" w:hAnsi="宋体" w:cs="宋体" w:hint="default"/>
                <w:color w:val="auto"/>
                <w:sz w:val="22"/>
                <w:szCs w:val="22"/>
                <w:lang w:val="en-US" w:eastAsia="zh-CN" w:bidi="ar"/>
              </w:rPr>
            </w:pPr>
            <w:r w:rsidRPr="008D06B0">
              <w:rPr>
                <w:rFonts w:ascii="仿宋_GB2312" w:eastAsia="仿宋_GB2312" w:hAnsi="宋体" w:cs="宋体"/>
                <w:color w:val="auto"/>
                <w:sz w:val="22"/>
                <w:szCs w:val="22"/>
                <w:lang w:val="en-US" w:eastAsia="zh-CN" w:bidi="ar"/>
              </w:rPr>
              <w:t>日常管理经常、修剪、除草、施肥、浇水科学，病虫害防治得当</w:t>
            </w:r>
          </w:p>
        </w:tc>
        <w:tc>
          <w:tcPr>
            <w:tcW w:w="810" w:type="dxa"/>
            <w:tcMar>
              <w:top w:w="15" w:type="dxa"/>
              <w:left w:w="15" w:type="dxa"/>
              <w:right w:w="15" w:type="dxa"/>
            </w:tcMar>
            <w:vAlign w:val="center"/>
          </w:tcPr>
          <w:p w14:paraId="069B28C7" w14:textId="77777777" w:rsidR="0044762A" w:rsidRPr="008D06B0" w:rsidRDefault="0044762A">
            <w:pPr>
              <w:spacing w:after="160" w:line="278" w:lineRule="auto"/>
              <w:jc w:val="center"/>
              <w:textAlignment w:val="center"/>
              <w:rPr>
                <w:rFonts w:ascii="仿宋_GB2312" w:eastAsia="仿宋_GB2312" w:hAnsi="宋体" w:cs="宋体" w:hint="default"/>
                <w:color w:val="auto"/>
                <w:sz w:val="22"/>
                <w:szCs w:val="22"/>
                <w:lang w:val="en-US" w:eastAsia="zh-CN" w:bidi="ar"/>
              </w:rPr>
            </w:pPr>
            <w:r w:rsidRPr="008D06B0">
              <w:rPr>
                <w:rFonts w:ascii="仿宋_GB2312" w:eastAsia="仿宋_GB2312" w:hAnsi="宋体" w:cs="宋体"/>
                <w:color w:val="auto"/>
                <w:sz w:val="22"/>
                <w:szCs w:val="22"/>
                <w:lang w:val="en-US" w:eastAsia="zh-CN" w:bidi="ar"/>
              </w:rPr>
              <w:t>5</w:t>
            </w:r>
          </w:p>
        </w:tc>
        <w:tc>
          <w:tcPr>
            <w:tcW w:w="3577" w:type="dxa"/>
            <w:tcMar>
              <w:top w:w="15" w:type="dxa"/>
              <w:left w:w="15" w:type="dxa"/>
              <w:right w:w="15" w:type="dxa"/>
            </w:tcMar>
            <w:vAlign w:val="center"/>
          </w:tcPr>
          <w:p w14:paraId="09780B73" w14:textId="77777777" w:rsidR="0044762A" w:rsidRPr="008D06B0" w:rsidRDefault="0044762A">
            <w:pPr>
              <w:spacing w:after="160" w:line="278" w:lineRule="auto"/>
              <w:textAlignment w:val="center"/>
              <w:rPr>
                <w:rFonts w:ascii="仿宋_GB2312" w:eastAsia="仿宋_GB2312" w:hAnsi="宋体" w:cs="宋体" w:hint="default"/>
                <w:color w:val="auto"/>
                <w:sz w:val="22"/>
                <w:szCs w:val="22"/>
                <w:lang w:val="en-US" w:eastAsia="zh-CN" w:bidi="ar"/>
              </w:rPr>
            </w:pPr>
            <w:r w:rsidRPr="008D06B0">
              <w:rPr>
                <w:rFonts w:ascii="仿宋_GB2312" w:eastAsia="仿宋_GB2312" w:hAnsi="宋体" w:cs="宋体"/>
                <w:color w:val="auto"/>
                <w:sz w:val="22"/>
                <w:szCs w:val="22"/>
                <w:lang w:val="en-US" w:eastAsia="zh-CN" w:bidi="ar"/>
              </w:rPr>
              <w:t>每发现一处不符合扣0.2分</w:t>
            </w:r>
          </w:p>
        </w:tc>
        <w:tc>
          <w:tcPr>
            <w:tcW w:w="765" w:type="dxa"/>
            <w:noWrap/>
            <w:tcMar>
              <w:top w:w="15" w:type="dxa"/>
              <w:left w:w="15" w:type="dxa"/>
              <w:right w:w="15" w:type="dxa"/>
            </w:tcMar>
            <w:vAlign w:val="center"/>
          </w:tcPr>
          <w:p w14:paraId="5D5BF43F" w14:textId="77777777" w:rsidR="0044762A" w:rsidRPr="008D06B0" w:rsidRDefault="0044762A">
            <w:pPr>
              <w:spacing w:after="160" w:line="278" w:lineRule="auto"/>
              <w:rPr>
                <w:rFonts w:ascii="仿宋_GB2312" w:eastAsia="仿宋_GB2312" w:hAnsi="宋体" w:cs="宋体" w:hint="default"/>
                <w:color w:val="auto"/>
                <w:sz w:val="22"/>
                <w:szCs w:val="22"/>
                <w:lang w:eastAsia="zh-CN"/>
              </w:rPr>
            </w:pPr>
          </w:p>
        </w:tc>
      </w:tr>
      <w:tr w:rsidR="0044762A" w:rsidRPr="008D06B0" w14:paraId="4DAD3B7A" w14:textId="77777777">
        <w:trPr>
          <w:trHeight w:val="420"/>
          <w:jc w:val="center"/>
        </w:trPr>
        <w:tc>
          <w:tcPr>
            <w:tcW w:w="754" w:type="dxa"/>
            <w:vMerge/>
            <w:noWrap/>
            <w:tcMar>
              <w:top w:w="15" w:type="dxa"/>
              <w:left w:w="15" w:type="dxa"/>
              <w:right w:w="15" w:type="dxa"/>
            </w:tcMar>
            <w:vAlign w:val="center"/>
          </w:tcPr>
          <w:p w14:paraId="7F68B229" w14:textId="77777777" w:rsidR="0044762A" w:rsidRPr="008D06B0" w:rsidRDefault="0044762A">
            <w:pPr>
              <w:spacing w:after="160" w:line="278" w:lineRule="auto"/>
              <w:jc w:val="center"/>
              <w:rPr>
                <w:rFonts w:ascii="仿宋_GB2312" w:eastAsia="仿宋_GB2312" w:hAnsi="宋体" w:cs="宋体" w:hint="default"/>
                <w:color w:val="auto"/>
                <w:sz w:val="28"/>
                <w:szCs w:val="28"/>
                <w:lang w:eastAsia="zh-CN"/>
              </w:rPr>
            </w:pPr>
          </w:p>
        </w:tc>
        <w:tc>
          <w:tcPr>
            <w:tcW w:w="3162" w:type="dxa"/>
            <w:tcMar>
              <w:top w:w="15" w:type="dxa"/>
              <w:left w:w="15" w:type="dxa"/>
              <w:right w:w="15" w:type="dxa"/>
            </w:tcMar>
            <w:vAlign w:val="center"/>
          </w:tcPr>
          <w:p w14:paraId="6E87BB17" w14:textId="77777777" w:rsidR="0044762A" w:rsidRPr="008D06B0" w:rsidRDefault="0044762A">
            <w:pPr>
              <w:spacing w:after="160" w:line="278" w:lineRule="auto"/>
              <w:textAlignment w:val="center"/>
              <w:rPr>
                <w:rFonts w:ascii="仿宋_GB2312" w:eastAsia="仿宋_GB2312" w:hAnsi="宋体" w:cs="宋体" w:hint="default"/>
                <w:color w:val="auto"/>
                <w:sz w:val="22"/>
                <w:szCs w:val="22"/>
                <w:lang w:val="en-US" w:eastAsia="zh-CN" w:bidi="ar"/>
              </w:rPr>
            </w:pPr>
            <w:r w:rsidRPr="008D06B0">
              <w:rPr>
                <w:rFonts w:ascii="仿宋_GB2312" w:eastAsia="仿宋_GB2312" w:hAnsi="宋体" w:cs="宋体"/>
                <w:color w:val="auto"/>
                <w:sz w:val="22"/>
                <w:szCs w:val="22"/>
                <w:lang w:val="en-US" w:eastAsia="zh-CN" w:bidi="ar"/>
              </w:rPr>
              <w:t>道路两旁和院内树木叶片无明显积灰，树枝无悬挂物。绿化带无缺水情况，无白色垃圾、杂草、杂物，无枯枝落叶，绿化垃圾不隔夜存放工作现场；花坛外表无积灰、污迹。</w:t>
            </w:r>
          </w:p>
        </w:tc>
        <w:tc>
          <w:tcPr>
            <w:tcW w:w="810" w:type="dxa"/>
            <w:tcMar>
              <w:top w:w="15" w:type="dxa"/>
              <w:left w:w="15" w:type="dxa"/>
              <w:right w:w="15" w:type="dxa"/>
            </w:tcMar>
            <w:vAlign w:val="center"/>
          </w:tcPr>
          <w:p w14:paraId="68214648" w14:textId="77777777" w:rsidR="0044762A" w:rsidRPr="008D06B0" w:rsidRDefault="0044762A">
            <w:pPr>
              <w:spacing w:after="160" w:line="278" w:lineRule="auto"/>
              <w:jc w:val="center"/>
              <w:textAlignment w:val="center"/>
              <w:rPr>
                <w:rFonts w:ascii="仿宋_GB2312" w:eastAsia="仿宋_GB2312" w:hAnsi="宋体" w:cs="宋体" w:hint="default"/>
                <w:color w:val="auto"/>
                <w:sz w:val="22"/>
                <w:szCs w:val="22"/>
                <w:lang w:val="en-US" w:eastAsia="zh-CN" w:bidi="ar"/>
              </w:rPr>
            </w:pPr>
            <w:r w:rsidRPr="008D06B0">
              <w:rPr>
                <w:rFonts w:ascii="仿宋_GB2312" w:eastAsia="仿宋_GB2312" w:hAnsi="宋体" w:cs="宋体"/>
                <w:color w:val="auto"/>
                <w:sz w:val="22"/>
                <w:szCs w:val="22"/>
                <w:lang w:val="en-US" w:eastAsia="zh-CN" w:bidi="ar"/>
              </w:rPr>
              <w:t>4</w:t>
            </w:r>
          </w:p>
        </w:tc>
        <w:tc>
          <w:tcPr>
            <w:tcW w:w="3577" w:type="dxa"/>
            <w:tcMar>
              <w:top w:w="15" w:type="dxa"/>
              <w:left w:w="15" w:type="dxa"/>
              <w:right w:w="15" w:type="dxa"/>
            </w:tcMar>
            <w:vAlign w:val="center"/>
          </w:tcPr>
          <w:p w14:paraId="5F922BC5" w14:textId="77777777" w:rsidR="0044762A" w:rsidRPr="008D06B0" w:rsidRDefault="0044762A">
            <w:pPr>
              <w:spacing w:after="160" w:line="278" w:lineRule="auto"/>
              <w:textAlignment w:val="center"/>
              <w:rPr>
                <w:rFonts w:ascii="仿宋_GB2312" w:eastAsia="仿宋_GB2312" w:hAnsi="宋体" w:cs="宋体" w:hint="default"/>
                <w:color w:val="auto"/>
                <w:sz w:val="22"/>
                <w:szCs w:val="22"/>
                <w:lang w:val="en-US" w:eastAsia="zh-CN" w:bidi="ar"/>
              </w:rPr>
            </w:pPr>
            <w:r w:rsidRPr="008D06B0">
              <w:rPr>
                <w:rFonts w:ascii="仿宋_GB2312" w:eastAsia="仿宋_GB2312" w:hAnsi="宋体" w:cs="宋体"/>
                <w:color w:val="auto"/>
                <w:sz w:val="22"/>
                <w:szCs w:val="22"/>
                <w:lang w:val="en-US" w:eastAsia="zh-CN" w:bidi="ar"/>
              </w:rPr>
              <w:t>每发现一处不符合扣0.5分</w:t>
            </w:r>
          </w:p>
        </w:tc>
        <w:tc>
          <w:tcPr>
            <w:tcW w:w="765" w:type="dxa"/>
            <w:noWrap/>
            <w:tcMar>
              <w:top w:w="15" w:type="dxa"/>
              <w:left w:w="15" w:type="dxa"/>
              <w:right w:w="15" w:type="dxa"/>
            </w:tcMar>
            <w:vAlign w:val="center"/>
          </w:tcPr>
          <w:p w14:paraId="05A608D3" w14:textId="77777777" w:rsidR="0044762A" w:rsidRPr="008D06B0" w:rsidRDefault="0044762A">
            <w:pPr>
              <w:spacing w:after="160" w:line="278" w:lineRule="auto"/>
              <w:rPr>
                <w:rFonts w:ascii="仿宋_GB2312" w:eastAsia="仿宋_GB2312" w:hAnsi="宋体" w:cs="宋体" w:hint="default"/>
                <w:color w:val="auto"/>
                <w:sz w:val="22"/>
                <w:szCs w:val="22"/>
                <w:lang w:eastAsia="zh-CN"/>
              </w:rPr>
            </w:pPr>
          </w:p>
        </w:tc>
      </w:tr>
      <w:tr w:rsidR="0044762A" w:rsidRPr="008D06B0" w14:paraId="041FDC09" w14:textId="77777777">
        <w:trPr>
          <w:trHeight w:val="380"/>
          <w:jc w:val="center"/>
        </w:trPr>
        <w:tc>
          <w:tcPr>
            <w:tcW w:w="754" w:type="dxa"/>
            <w:vMerge/>
            <w:noWrap/>
            <w:tcMar>
              <w:top w:w="15" w:type="dxa"/>
              <w:left w:w="15" w:type="dxa"/>
              <w:right w:w="15" w:type="dxa"/>
            </w:tcMar>
            <w:vAlign w:val="center"/>
          </w:tcPr>
          <w:p w14:paraId="09CF9356" w14:textId="77777777" w:rsidR="0044762A" w:rsidRPr="008D06B0" w:rsidRDefault="0044762A">
            <w:pPr>
              <w:spacing w:after="160" w:line="278" w:lineRule="auto"/>
              <w:jc w:val="center"/>
              <w:rPr>
                <w:rFonts w:ascii="仿宋_GB2312" w:eastAsia="仿宋_GB2312" w:hAnsi="宋体" w:cs="宋体" w:hint="default"/>
                <w:color w:val="auto"/>
                <w:sz w:val="28"/>
                <w:szCs w:val="28"/>
                <w:lang w:eastAsia="zh-CN"/>
              </w:rPr>
            </w:pPr>
          </w:p>
        </w:tc>
        <w:tc>
          <w:tcPr>
            <w:tcW w:w="3162" w:type="dxa"/>
            <w:tcMar>
              <w:top w:w="15" w:type="dxa"/>
              <w:left w:w="15" w:type="dxa"/>
              <w:right w:w="15" w:type="dxa"/>
            </w:tcMar>
            <w:vAlign w:val="center"/>
          </w:tcPr>
          <w:p w14:paraId="7B53FFD0" w14:textId="77777777" w:rsidR="0044762A" w:rsidRPr="008D06B0" w:rsidRDefault="0044762A">
            <w:pPr>
              <w:spacing w:after="160" w:line="278" w:lineRule="auto"/>
              <w:jc w:val="center"/>
              <w:textAlignment w:val="center"/>
              <w:rPr>
                <w:rFonts w:ascii="仿宋_GB2312" w:eastAsia="仿宋_GB2312" w:hAnsi="宋体" w:cs="宋体" w:hint="default"/>
                <w:b/>
                <w:color w:val="auto"/>
                <w:sz w:val="22"/>
                <w:szCs w:val="22"/>
                <w:lang w:eastAsia="zh-CN"/>
              </w:rPr>
            </w:pPr>
            <w:r w:rsidRPr="008D06B0">
              <w:rPr>
                <w:rFonts w:ascii="仿宋_GB2312" w:eastAsia="仿宋_GB2312" w:hAnsi="宋体" w:cs="宋体"/>
                <w:b/>
                <w:color w:val="auto"/>
                <w:kern w:val="0"/>
                <w:sz w:val="22"/>
                <w:szCs w:val="22"/>
                <w:lang w:bidi="ar"/>
              </w:rPr>
              <w:t>（三）日常</w:t>
            </w:r>
            <w:r w:rsidRPr="008D06B0">
              <w:rPr>
                <w:rFonts w:ascii="仿宋_GB2312" w:eastAsia="仿宋_GB2312" w:hAnsi="宋体" w:cs="宋体"/>
                <w:b/>
                <w:color w:val="auto"/>
                <w:kern w:val="0"/>
                <w:sz w:val="22"/>
                <w:szCs w:val="22"/>
                <w:lang w:val="en-US" w:eastAsia="zh-CN" w:bidi="ar"/>
              </w:rPr>
              <w:t>巡查</w:t>
            </w:r>
          </w:p>
        </w:tc>
        <w:tc>
          <w:tcPr>
            <w:tcW w:w="810" w:type="dxa"/>
            <w:tcMar>
              <w:top w:w="15" w:type="dxa"/>
              <w:left w:w="15" w:type="dxa"/>
              <w:right w:w="15" w:type="dxa"/>
            </w:tcMar>
            <w:vAlign w:val="center"/>
          </w:tcPr>
          <w:p w14:paraId="6089C9E5" w14:textId="77777777" w:rsidR="0044762A" w:rsidRPr="008D06B0" w:rsidRDefault="0044762A">
            <w:pPr>
              <w:spacing w:after="160" w:line="278" w:lineRule="auto"/>
              <w:jc w:val="center"/>
              <w:textAlignment w:val="center"/>
              <w:rPr>
                <w:rFonts w:ascii="仿宋_GB2312" w:eastAsia="仿宋_GB2312" w:hAnsi="宋体" w:cs="宋体" w:hint="default"/>
                <w:b/>
                <w:color w:val="auto"/>
                <w:sz w:val="22"/>
                <w:szCs w:val="22"/>
                <w:lang w:eastAsia="zh-CN"/>
              </w:rPr>
            </w:pPr>
            <w:r w:rsidRPr="008D06B0">
              <w:rPr>
                <w:rFonts w:ascii="仿宋_GB2312" w:eastAsia="仿宋_GB2312" w:hAnsi="宋体" w:cs="宋体"/>
                <w:b/>
                <w:color w:val="auto"/>
                <w:sz w:val="22"/>
                <w:szCs w:val="22"/>
                <w:lang w:val="en-US" w:eastAsia="zh-CN"/>
              </w:rPr>
              <w:t>3</w:t>
            </w:r>
          </w:p>
        </w:tc>
        <w:tc>
          <w:tcPr>
            <w:tcW w:w="3577" w:type="dxa"/>
            <w:tcMar>
              <w:top w:w="15" w:type="dxa"/>
              <w:left w:w="15" w:type="dxa"/>
              <w:right w:w="15" w:type="dxa"/>
            </w:tcMar>
            <w:vAlign w:val="center"/>
          </w:tcPr>
          <w:p w14:paraId="21132F6F" w14:textId="77777777" w:rsidR="0044762A" w:rsidRPr="008D06B0" w:rsidRDefault="0044762A">
            <w:pPr>
              <w:spacing w:after="160" w:line="278" w:lineRule="auto"/>
              <w:rPr>
                <w:rFonts w:ascii="仿宋_GB2312" w:eastAsia="仿宋_GB2312" w:hAnsi="宋体" w:cs="宋体" w:hint="default"/>
                <w:b/>
                <w:color w:val="auto"/>
                <w:sz w:val="22"/>
                <w:szCs w:val="22"/>
              </w:rPr>
            </w:pPr>
          </w:p>
        </w:tc>
        <w:tc>
          <w:tcPr>
            <w:tcW w:w="765" w:type="dxa"/>
            <w:noWrap/>
            <w:tcMar>
              <w:top w:w="15" w:type="dxa"/>
              <w:left w:w="15" w:type="dxa"/>
              <w:right w:w="15" w:type="dxa"/>
            </w:tcMar>
            <w:vAlign w:val="center"/>
          </w:tcPr>
          <w:p w14:paraId="780F759C" w14:textId="77777777" w:rsidR="0044762A" w:rsidRPr="008D06B0" w:rsidRDefault="0044762A">
            <w:pPr>
              <w:spacing w:after="160" w:line="278" w:lineRule="auto"/>
              <w:rPr>
                <w:rFonts w:ascii="仿宋_GB2312" w:eastAsia="仿宋_GB2312" w:hAnsi="宋体" w:cs="宋体" w:hint="default"/>
                <w:b/>
                <w:color w:val="auto"/>
                <w:sz w:val="22"/>
                <w:szCs w:val="22"/>
              </w:rPr>
            </w:pPr>
          </w:p>
        </w:tc>
      </w:tr>
      <w:tr w:rsidR="0044762A" w:rsidRPr="008D06B0" w14:paraId="1BEF8DCC" w14:textId="77777777">
        <w:trPr>
          <w:trHeight w:val="644"/>
          <w:jc w:val="center"/>
        </w:trPr>
        <w:tc>
          <w:tcPr>
            <w:tcW w:w="754" w:type="dxa"/>
            <w:vMerge/>
            <w:noWrap/>
            <w:tcMar>
              <w:top w:w="15" w:type="dxa"/>
              <w:left w:w="15" w:type="dxa"/>
              <w:right w:w="15" w:type="dxa"/>
            </w:tcMar>
            <w:vAlign w:val="center"/>
          </w:tcPr>
          <w:p w14:paraId="5548EA35" w14:textId="77777777" w:rsidR="0044762A" w:rsidRPr="008D06B0" w:rsidRDefault="0044762A">
            <w:pPr>
              <w:spacing w:after="160" w:line="278" w:lineRule="auto"/>
              <w:jc w:val="center"/>
              <w:rPr>
                <w:rFonts w:ascii="仿宋_GB2312" w:eastAsia="仿宋_GB2312" w:hAnsi="宋体" w:cs="宋体" w:hint="default"/>
                <w:color w:val="auto"/>
                <w:sz w:val="28"/>
                <w:szCs w:val="28"/>
              </w:rPr>
            </w:pPr>
          </w:p>
        </w:tc>
        <w:tc>
          <w:tcPr>
            <w:tcW w:w="3162" w:type="dxa"/>
            <w:tcMar>
              <w:top w:w="15" w:type="dxa"/>
              <w:left w:w="15" w:type="dxa"/>
              <w:right w:w="15" w:type="dxa"/>
            </w:tcMar>
            <w:vAlign w:val="center"/>
          </w:tcPr>
          <w:p w14:paraId="694DE225" w14:textId="77777777" w:rsidR="0044762A" w:rsidRPr="008D06B0" w:rsidRDefault="0044762A">
            <w:pPr>
              <w:spacing w:after="160" w:line="278" w:lineRule="auto"/>
              <w:textAlignment w:val="center"/>
              <w:rPr>
                <w:rFonts w:ascii="仿宋_GB2312" w:eastAsia="仿宋_GB2312" w:hAnsi="Times New Roman" w:cs="Times New Roman" w:hint="default"/>
                <w:color w:val="auto"/>
                <w:sz w:val="22"/>
                <w:szCs w:val="22"/>
              </w:rPr>
            </w:pPr>
          </w:p>
        </w:tc>
        <w:tc>
          <w:tcPr>
            <w:tcW w:w="810" w:type="dxa"/>
            <w:tcMar>
              <w:top w:w="15" w:type="dxa"/>
              <w:left w:w="15" w:type="dxa"/>
              <w:right w:w="15" w:type="dxa"/>
            </w:tcMar>
            <w:vAlign w:val="center"/>
          </w:tcPr>
          <w:p w14:paraId="6BE99F0C" w14:textId="77777777" w:rsidR="0044762A" w:rsidRPr="008D06B0" w:rsidRDefault="0044762A">
            <w:pPr>
              <w:spacing w:after="160" w:line="278" w:lineRule="auto"/>
              <w:jc w:val="center"/>
              <w:textAlignment w:val="center"/>
              <w:rPr>
                <w:rFonts w:ascii="仿宋_GB2312" w:eastAsia="仿宋_GB2312" w:hAnsi="宋体" w:cs="宋体" w:hint="default"/>
                <w:color w:val="auto"/>
                <w:sz w:val="22"/>
                <w:szCs w:val="22"/>
              </w:rPr>
            </w:pPr>
          </w:p>
        </w:tc>
        <w:tc>
          <w:tcPr>
            <w:tcW w:w="3577" w:type="dxa"/>
            <w:tcMar>
              <w:top w:w="15" w:type="dxa"/>
              <w:left w:w="15" w:type="dxa"/>
              <w:right w:w="15" w:type="dxa"/>
            </w:tcMar>
            <w:vAlign w:val="center"/>
          </w:tcPr>
          <w:p w14:paraId="7C8787FE" w14:textId="77777777" w:rsidR="0044762A" w:rsidRPr="008D06B0" w:rsidRDefault="0044762A">
            <w:pPr>
              <w:spacing w:after="160" w:line="278" w:lineRule="auto"/>
              <w:textAlignment w:val="center"/>
              <w:rPr>
                <w:rFonts w:ascii="仿宋_GB2312" w:eastAsia="仿宋_GB2312" w:hAnsi="宋体" w:cs="宋体" w:hint="default"/>
                <w:color w:val="auto"/>
                <w:sz w:val="22"/>
                <w:szCs w:val="22"/>
              </w:rPr>
            </w:pPr>
          </w:p>
        </w:tc>
        <w:tc>
          <w:tcPr>
            <w:tcW w:w="765" w:type="dxa"/>
            <w:noWrap/>
            <w:tcMar>
              <w:top w:w="15" w:type="dxa"/>
              <w:left w:w="15" w:type="dxa"/>
              <w:right w:w="15" w:type="dxa"/>
            </w:tcMar>
            <w:vAlign w:val="center"/>
          </w:tcPr>
          <w:p w14:paraId="76790631" w14:textId="77777777" w:rsidR="0044762A" w:rsidRPr="008D06B0" w:rsidRDefault="0044762A">
            <w:pPr>
              <w:spacing w:after="160" w:line="278" w:lineRule="auto"/>
              <w:rPr>
                <w:rFonts w:ascii="仿宋_GB2312" w:eastAsia="仿宋_GB2312" w:hAnsi="宋体" w:cs="宋体" w:hint="default"/>
                <w:color w:val="auto"/>
                <w:sz w:val="22"/>
                <w:szCs w:val="22"/>
              </w:rPr>
            </w:pPr>
          </w:p>
        </w:tc>
      </w:tr>
      <w:tr w:rsidR="0044762A" w:rsidRPr="008D06B0" w14:paraId="36714150" w14:textId="77777777">
        <w:trPr>
          <w:trHeight w:val="660"/>
          <w:jc w:val="center"/>
        </w:trPr>
        <w:tc>
          <w:tcPr>
            <w:tcW w:w="754" w:type="dxa"/>
            <w:vMerge/>
            <w:noWrap/>
            <w:tcMar>
              <w:top w:w="15" w:type="dxa"/>
              <w:left w:w="15" w:type="dxa"/>
              <w:right w:w="15" w:type="dxa"/>
            </w:tcMar>
            <w:vAlign w:val="center"/>
          </w:tcPr>
          <w:p w14:paraId="501F98A9" w14:textId="77777777" w:rsidR="0044762A" w:rsidRPr="008D06B0" w:rsidRDefault="0044762A">
            <w:pPr>
              <w:spacing w:after="160" w:line="278" w:lineRule="auto"/>
              <w:jc w:val="center"/>
              <w:rPr>
                <w:rFonts w:ascii="仿宋_GB2312" w:eastAsia="仿宋_GB2312" w:hAnsi="宋体" w:cs="宋体" w:hint="default"/>
                <w:color w:val="auto"/>
                <w:sz w:val="28"/>
                <w:szCs w:val="28"/>
              </w:rPr>
            </w:pPr>
          </w:p>
        </w:tc>
        <w:tc>
          <w:tcPr>
            <w:tcW w:w="3162" w:type="dxa"/>
            <w:tcMar>
              <w:top w:w="15" w:type="dxa"/>
              <w:left w:w="15" w:type="dxa"/>
              <w:right w:w="15" w:type="dxa"/>
            </w:tcMar>
            <w:vAlign w:val="center"/>
          </w:tcPr>
          <w:p w14:paraId="67306528" w14:textId="77777777" w:rsidR="0044762A" w:rsidRPr="008D06B0" w:rsidRDefault="0044762A">
            <w:pPr>
              <w:spacing w:after="160" w:line="278" w:lineRule="auto"/>
              <w:textAlignment w:val="center"/>
              <w:rPr>
                <w:rFonts w:ascii="仿宋_GB2312" w:eastAsia="仿宋_GB2312" w:hAnsi="宋体" w:cs="宋体" w:hint="default"/>
                <w:color w:val="auto"/>
                <w:sz w:val="22"/>
                <w:szCs w:val="22"/>
                <w:lang w:val="en-US" w:eastAsia="zh-CN" w:bidi="ar"/>
              </w:rPr>
            </w:pPr>
            <w:r w:rsidRPr="008D06B0">
              <w:rPr>
                <w:rFonts w:ascii="仿宋_GB2312" w:eastAsia="仿宋_GB2312" w:hAnsi="宋体" w:cs="宋体"/>
                <w:color w:val="auto"/>
                <w:sz w:val="22"/>
                <w:szCs w:val="22"/>
                <w:lang w:val="en-US" w:eastAsia="zh-CN" w:bidi="ar"/>
              </w:rPr>
              <w:t>1.制定每日巡查制度，安排日常安全巡检，发现问题及报修并登记</w:t>
            </w:r>
          </w:p>
        </w:tc>
        <w:tc>
          <w:tcPr>
            <w:tcW w:w="810" w:type="dxa"/>
            <w:tcMar>
              <w:top w:w="15" w:type="dxa"/>
              <w:left w:w="15" w:type="dxa"/>
              <w:right w:w="15" w:type="dxa"/>
            </w:tcMar>
            <w:vAlign w:val="center"/>
          </w:tcPr>
          <w:p w14:paraId="46A5A099" w14:textId="77777777" w:rsidR="0044762A" w:rsidRPr="008D06B0" w:rsidRDefault="0044762A">
            <w:pPr>
              <w:spacing w:after="160" w:line="278" w:lineRule="auto"/>
              <w:jc w:val="center"/>
              <w:textAlignment w:val="center"/>
              <w:rPr>
                <w:rFonts w:ascii="仿宋_GB2312" w:eastAsia="仿宋_GB2312" w:hAnsi="宋体" w:cs="宋体" w:hint="default"/>
                <w:color w:val="auto"/>
                <w:sz w:val="22"/>
                <w:szCs w:val="22"/>
                <w:lang w:val="en-US" w:eastAsia="zh-CN" w:bidi="ar"/>
              </w:rPr>
            </w:pPr>
            <w:r w:rsidRPr="008D06B0">
              <w:rPr>
                <w:rFonts w:ascii="仿宋_GB2312" w:eastAsia="仿宋_GB2312" w:hAnsi="宋体" w:cs="宋体"/>
                <w:color w:val="auto"/>
                <w:sz w:val="22"/>
                <w:szCs w:val="22"/>
                <w:lang w:val="en-US" w:eastAsia="zh-CN" w:bidi="ar"/>
              </w:rPr>
              <w:t>2</w:t>
            </w:r>
          </w:p>
        </w:tc>
        <w:tc>
          <w:tcPr>
            <w:tcW w:w="3577" w:type="dxa"/>
            <w:tcMar>
              <w:top w:w="15" w:type="dxa"/>
              <w:left w:w="15" w:type="dxa"/>
              <w:right w:w="15" w:type="dxa"/>
            </w:tcMar>
            <w:vAlign w:val="center"/>
          </w:tcPr>
          <w:p w14:paraId="5B0EEB17" w14:textId="77777777" w:rsidR="0044762A" w:rsidRPr="008D06B0" w:rsidRDefault="0044762A">
            <w:pPr>
              <w:spacing w:after="160" w:line="278" w:lineRule="auto"/>
              <w:textAlignment w:val="center"/>
              <w:rPr>
                <w:rFonts w:ascii="仿宋_GB2312" w:eastAsia="仿宋_GB2312" w:hAnsi="宋体" w:cs="宋体" w:hint="default"/>
                <w:color w:val="auto"/>
                <w:sz w:val="22"/>
                <w:szCs w:val="22"/>
                <w:lang w:val="en-US" w:eastAsia="zh-CN" w:bidi="ar"/>
              </w:rPr>
            </w:pPr>
            <w:r w:rsidRPr="008D06B0">
              <w:rPr>
                <w:rFonts w:ascii="仿宋_GB2312" w:eastAsia="仿宋_GB2312" w:hAnsi="宋体" w:cs="宋体"/>
                <w:color w:val="auto"/>
                <w:sz w:val="22"/>
                <w:szCs w:val="22"/>
                <w:lang w:val="en-US" w:eastAsia="zh-CN" w:bidi="ar"/>
              </w:rPr>
              <w:t>发现一次未及时巡查扣0.2分，报修登记不及时0.2分</w:t>
            </w:r>
          </w:p>
        </w:tc>
        <w:tc>
          <w:tcPr>
            <w:tcW w:w="765" w:type="dxa"/>
            <w:noWrap/>
            <w:tcMar>
              <w:top w:w="15" w:type="dxa"/>
              <w:left w:w="15" w:type="dxa"/>
              <w:right w:w="15" w:type="dxa"/>
            </w:tcMar>
            <w:vAlign w:val="center"/>
          </w:tcPr>
          <w:p w14:paraId="665DC591" w14:textId="77777777" w:rsidR="0044762A" w:rsidRPr="008D06B0" w:rsidRDefault="0044762A">
            <w:pPr>
              <w:spacing w:after="160" w:line="278" w:lineRule="auto"/>
              <w:rPr>
                <w:rFonts w:ascii="仿宋_GB2312" w:eastAsia="仿宋_GB2312" w:hAnsi="宋体" w:cs="宋体" w:hint="default"/>
                <w:color w:val="auto"/>
                <w:sz w:val="22"/>
                <w:szCs w:val="22"/>
                <w:lang w:eastAsia="zh-CN"/>
              </w:rPr>
            </w:pPr>
          </w:p>
        </w:tc>
      </w:tr>
      <w:tr w:rsidR="0044762A" w:rsidRPr="008D06B0" w14:paraId="6647D554" w14:textId="77777777">
        <w:trPr>
          <w:trHeight w:val="660"/>
          <w:jc w:val="center"/>
        </w:trPr>
        <w:tc>
          <w:tcPr>
            <w:tcW w:w="754" w:type="dxa"/>
            <w:vMerge/>
            <w:noWrap/>
            <w:tcMar>
              <w:top w:w="15" w:type="dxa"/>
              <w:left w:w="15" w:type="dxa"/>
              <w:right w:w="15" w:type="dxa"/>
            </w:tcMar>
            <w:vAlign w:val="center"/>
          </w:tcPr>
          <w:p w14:paraId="31E37AA5" w14:textId="77777777" w:rsidR="0044762A" w:rsidRPr="008D06B0" w:rsidRDefault="0044762A">
            <w:pPr>
              <w:spacing w:after="160" w:line="278" w:lineRule="auto"/>
              <w:jc w:val="center"/>
              <w:rPr>
                <w:rFonts w:ascii="仿宋_GB2312" w:eastAsia="仿宋_GB2312" w:hAnsi="宋体" w:cs="宋体" w:hint="default"/>
                <w:color w:val="auto"/>
                <w:sz w:val="28"/>
                <w:szCs w:val="28"/>
                <w:lang w:eastAsia="zh-CN"/>
              </w:rPr>
            </w:pPr>
          </w:p>
        </w:tc>
        <w:tc>
          <w:tcPr>
            <w:tcW w:w="3162" w:type="dxa"/>
            <w:tcMar>
              <w:top w:w="15" w:type="dxa"/>
              <w:left w:w="15" w:type="dxa"/>
              <w:right w:w="15" w:type="dxa"/>
            </w:tcMar>
            <w:vAlign w:val="center"/>
          </w:tcPr>
          <w:p w14:paraId="7EE4EAF2" w14:textId="77777777" w:rsidR="0044762A" w:rsidRPr="008D06B0" w:rsidRDefault="0044762A">
            <w:pPr>
              <w:spacing w:after="160" w:line="278" w:lineRule="auto"/>
              <w:textAlignment w:val="center"/>
              <w:rPr>
                <w:rFonts w:ascii="仿宋_GB2312" w:eastAsia="仿宋_GB2312" w:hAnsi="宋体" w:cs="宋体" w:hint="default"/>
                <w:color w:val="auto"/>
                <w:sz w:val="22"/>
                <w:szCs w:val="22"/>
                <w:lang w:val="en-US" w:eastAsia="zh-CN" w:bidi="ar"/>
              </w:rPr>
            </w:pPr>
            <w:r w:rsidRPr="008D06B0">
              <w:rPr>
                <w:rFonts w:ascii="仿宋_GB2312" w:eastAsia="仿宋_GB2312" w:hAnsi="宋体" w:cs="宋体"/>
                <w:color w:val="auto"/>
                <w:sz w:val="22"/>
                <w:szCs w:val="22"/>
                <w:lang w:val="en-US" w:eastAsia="zh-CN" w:bidi="ar"/>
              </w:rPr>
              <w:t>2.</w:t>
            </w:r>
            <w:r w:rsidRPr="008D06B0">
              <w:rPr>
                <w:rFonts w:ascii="仿宋_GB2312" w:eastAsia="仿宋_GB2312" w:hAnsi="宋体" w:cs="宋体"/>
                <w:color w:val="auto"/>
                <w:sz w:val="22"/>
                <w:szCs w:val="22"/>
                <w:lang w:val="en-GB" w:eastAsia="zh-CN" w:bidi="ar"/>
              </w:rPr>
              <w:t>设施设备的档案资料、维修记录归纳齐全，分类成册，管理完善，查阅方便</w:t>
            </w:r>
          </w:p>
        </w:tc>
        <w:tc>
          <w:tcPr>
            <w:tcW w:w="810" w:type="dxa"/>
            <w:tcMar>
              <w:top w:w="15" w:type="dxa"/>
              <w:left w:w="15" w:type="dxa"/>
              <w:right w:w="15" w:type="dxa"/>
            </w:tcMar>
            <w:vAlign w:val="center"/>
          </w:tcPr>
          <w:p w14:paraId="2F165268" w14:textId="77777777" w:rsidR="0044762A" w:rsidRPr="008D06B0" w:rsidRDefault="0044762A">
            <w:pPr>
              <w:spacing w:after="160" w:line="278" w:lineRule="auto"/>
              <w:jc w:val="center"/>
              <w:textAlignment w:val="center"/>
              <w:rPr>
                <w:rFonts w:ascii="仿宋_GB2312" w:eastAsia="仿宋_GB2312" w:hAnsi="宋体" w:cs="宋体" w:hint="default"/>
                <w:color w:val="auto"/>
                <w:sz w:val="22"/>
                <w:szCs w:val="22"/>
                <w:lang w:val="en-US" w:eastAsia="zh-CN" w:bidi="ar"/>
              </w:rPr>
            </w:pPr>
            <w:r w:rsidRPr="008D06B0">
              <w:rPr>
                <w:rFonts w:ascii="仿宋_GB2312" w:eastAsia="仿宋_GB2312" w:hAnsi="宋体" w:cs="宋体"/>
                <w:color w:val="auto"/>
                <w:sz w:val="22"/>
                <w:szCs w:val="22"/>
                <w:lang w:val="en-US" w:eastAsia="zh-CN" w:bidi="ar"/>
              </w:rPr>
              <w:t>1</w:t>
            </w:r>
          </w:p>
        </w:tc>
        <w:tc>
          <w:tcPr>
            <w:tcW w:w="3577" w:type="dxa"/>
            <w:tcMar>
              <w:top w:w="15" w:type="dxa"/>
              <w:left w:w="15" w:type="dxa"/>
              <w:right w:w="15" w:type="dxa"/>
            </w:tcMar>
            <w:vAlign w:val="center"/>
          </w:tcPr>
          <w:p w14:paraId="06642971" w14:textId="77777777" w:rsidR="0044762A" w:rsidRPr="008D06B0" w:rsidRDefault="0044762A">
            <w:pPr>
              <w:spacing w:after="160" w:line="278" w:lineRule="auto"/>
              <w:textAlignment w:val="center"/>
              <w:rPr>
                <w:rFonts w:ascii="仿宋_GB2312" w:eastAsia="仿宋_GB2312" w:hAnsi="宋体" w:cs="宋体" w:hint="default"/>
                <w:color w:val="auto"/>
                <w:sz w:val="22"/>
                <w:szCs w:val="22"/>
                <w:lang w:val="en-US" w:eastAsia="zh-CN" w:bidi="ar"/>
              </w:rPr>
            </w:pPr>
            <w:r w:rsidRPr="008D06B0">
              <w:rPr>
                <w:rFonts w:ascii="仿宋_GB2312" w:eastAsia="仿宋_GB2312" w:hAnsi="宋体" w:cs="宋体"/>
                <w:color w:val="auto"/>
                <w:sz w:val="22"/>
                <w:szCs w:val="22"/>
                <w:lang w:val="en-US" w:eastAsia="zh-CN" w:bidi="ar"/>
              </w:rPr>
              <w:t>不符合得0分</w:t>
            </w:r>
          </w:p>
        </w:tc>
        <w:tc>
          <w:tcPr>
            <w:tcW w:w="765" w:type="dxa"/>
            <w:noWrap/>
            <w:tcMar>
              <w:top w:w="15" w:type="dxa"/>
              <w:left w:w="15" w:type="dxa"/>
              <w:right w:w="15" w:type="dxa"/>
            </w:tcMar>
            <w:vAlign w:val="center"/>
          </w:tcPr>
          <w:p w14:paraId="4B96765E" w14:textId="77777777" w:rsidR="0044762A" w:rsidRPr="008D06B0" w:rsidRDefault="0044762A">
            <w:pPr>
              <w:spacing w:after="160" w:line="278" w:lineRule="auto"/>
              <w:rPr>
                <w:rFonts w:ascii="仿宋_GB2312" w:eastAsia="仿宋_GB2312" w:hAnsi="宋体" w:cs="宋体" w:hint="default"/>
                <w:color w:val="auto"/>
                <w:sz w:val="22"/>
                <w:szCs w:val="22"/>
              </w:rPr>
            </w:pPr>
          </w:p>
        </w:tc>
      </w:tr>
      <w:tr w:rsidR="0044762A" w:rsidRPr="008D06B0" w14:paraId="3028FF2F" w14:textId="77777777">
        <w:trPr>
          <w:trHeight w:val="440"/>
          <w:jc w:val="center"/>
        </w:trPr>
        <w:tc>
          <w:tcPr>
            <w:tcW w:w="754" w:type="dxa"/>
            <w:vMerge/>
            <w:noWrap/>
            <w:tcMar>
              <w:top w:w="15" w:type="dxa"/>
              <w:left w:w="15" w:type="dxa"/>
              <w:right w:w="15" w:type="dxa"/>
            </w:tcMar>
            <w:vAlign w:val="center"/>
          </w:tcPr>
          <w:p w14:paraId="6CCFE7E8" w14:textId="77777777" w:rsidR="0044762A" w:rsidRPr="008D06B0" w:rsidRDefault="0044762A">
            <w:pPr>
              <w:spacing w:after="160" w:line="278" w:lineRule="auto"/>
              <w:jc w:val="center"/>
              <w:rPr>
                <w:rFonts w:ascii="仿宋_GB2312" w:eastAsia="仿宋_GB2312" w:hAnsi="宋体" w:cs="宋体" w:hint="default"/>
                <w:color w:val="auto"/>
                <w:sz w:val="28"/>
                <w:szCs w:val="28"/>
              </w:rPr>
            </w:pPr>
          </w:p>
        </w:tc>
        <w:tc>
          <w:tcPr>
            <w:tcW w:w="3162" w:type="dxa"/>
            <w:tcMar>
              <w:top w:w="15" w:type="dxa"/>
              <w:left w:w="15" w:type="dxa"/>
              <w:right w:w="15" w:type="dxa"/>
            </w:tcMar>
            <w:vAlign w:val="center"/>
          </w:tcPr>
          <w:p w14:paraId="7F009ACD" w14:textId="77777777" w:rsidR="0044762A" w:rsidRPr="008D06B0" w:rsidRDefault="0044762A">
            <w:pPr>
              <w:spacing w:after="160" w:line="278" w:lineRule="auto"/>
              <w:jc w:val="center"/>
              <w:textAlignment w:val="center"/>
              <w:rPr>
                <w:rFonts w:ascii="仿宋_GB2312" w:eastAsia="仿宋_GB2312" w:hAnsi="宋体" w:cs="宋体" w:hint="default"/>
                <w:b/>
                <w:color w:val="auto"/>
                <w:sz w:val="22"/>
                <w:szCs w:val="22"/>
              </w:rPr>
            </w:pPr>
            <w:r w:rsidRPr="008D06B0">
              <w:rPr>
                <w:rFonts w:ascii="仿宋_GB2312" w:eastAsia="仿宋_GB2312" w:hAnsi="宋体" w:cs="宋体"/>
                <w:b/>
                <w:color w:val="auto"/>
                <w:kern w:val="0"/>
                <w:sz w:val="22"/>
                <w:szCs w:val="22"/>
                <w:lang w:bidi="ar"/>
              </w:rPr>
              <w:t>（四）电梯系统</w:t>
            </w:r>
          </w:p>
        </w:tc>
        <w:tc>
          <w:tcPr>
            <w:tcW w:w="810" w:type="dxa"/>
            <w:tcMar>
              <w:top w:w="15" w:type="dxa"/>
              <w:left w:w="15" w:type="dxa"/>
              <w:right w:w="15" w:type="dxa"/>
            </w:tcMar>
            <w:vAlign w:val="center"/>
          </w:tcPr>
          <w:p w14:paraId="553F9D7D" w14:textId="77777777" w:rsidR="0044762A" w:rsidRPr="008D06B0" w:rsidRDefault="0044762A">
            <w:pPr>
              <w:spacing w:after="160" w:line="278" w:lineRule="auto"/>
              <w:jc w:val="center"/>
              <w:textAlignment w:val="center"/>
              <w:rPr>
                <w:rFonts w:ascii="仿宋_GB2312" w:eastAsia="仿宋_GB2312" w:hAnsi="宋体" w:cs="宋体" w:hint="default"/>
                <w:b/>
                <w:color w:val="auto"/>
                <w:sz w:val="22"/>
                <w:szCs w:val="22"/>
              </w:rPr>
            </w:pPr>
            <w:r w:rsidRPr="008D06B0">
              <w:rPr>
                <w:rFonts w:ascii="仿宋_GB2312" w:eastAsia="仿宋_GB2312" w:hAnsi="宋体" w:cs="宋体"/>
                <w:b/>
                <w:color w:val="auto"/>
                <w:sz w:val="22"/>
                <w:szCs w:val="22"/>
              </w:rPr>
              <w:t>5</w:t>
            </w:r>
          </w:p>
        </w:tc>
        <w:tc>
          <w:tcPr>
            <w:tcW w:w="3577" w:type="dxa"/>
            <w:tcMar>
              <w:top w:w="15" w:type="dxa"/>
              <w:left w:w="15" w:type="dxa"/>
              <w:right w:w="15" w:type="dxa"/>
            </w:tcMar>
            <w:vAlign w:val="center"/>
          </w:tcPr>
          <w:p w14:paraId="0489975C" w14:textId="77777777" w:rsidR="0044762A" w:rsidRPr="008D06B0" w:rsidRDefault="0044762A">
            <w:pPr>
              <w:spacing w:after="160" w:line="278" w:lineRule="auto"/>
              <w:rPr>
                <w:rFonts w:ascii="仿宋_GB2312" w:eastAsia="仿宋_GB2312" w:hAnsi="宋体" w:cs="宋体" w:hint="default"/>
                <w:b/>
                <w:color w:val="auto"/>
                <w:sz w:val="22"/>
                <w:szCs w:val="22"/>
              </w:rPr>
            </w:pPr>
          </w:p>
        </w:tc>
        <w:tc>
          <w:tcPr>
            <w:tcW w:w="765" w:type="dxa"/>
            <w:noWrap/>
            <w:tcMar>
              <w:top w:w="15" w:type="dxa"/>
              <w:left w:w="15" w:type="dxa"/>
              <w:right w:w="15" w:type="dxa"/>
            </w:tcMar>
            <w:vAlign w:val="center"/>
          </w:tcPr>
          <w:p w14:paraId="2D805AD2" w14:textId="77777777" w:rsidR="0044762A" w:rsidRPr="008D06B0" w:rsidRDefault="0044762A">
            <w:pPr>
              <w:spacing w:after="160" w:line="278" w:lineRule="auto"/>
              <w:rPr>
                <w:rFonts w:ascii="仿宋_GB2312" w:eastAsia="仿宋_GB2312" w:hAnsi="宋体" w:cs="宋体" w:hint="default"/>
                <w:b/>
                <w:color w:val="auto"/>
                <w:sz w:val="22"/>
                <w:szCs w:val="22"/>
              </w:rPr>
            </w:pPr>
          </w:p>
        </w:tc>
      </w:tr>
      <w:tr w:rsidR="0044762A" w:rsidRPr="008D06B0" w14:paraId="68FD9524" w14:textId="77777777">
        <w:trPr>
          <w:trHeight w:val="740"/>
          <w:jc w:val="center"/>
        </w:trPr>
        <w:tc>
          <w:tcPr>
            <w:tcW w:w="754" w:type="dxa"/>
            <w:vMerge/>
            <w:noWrap/>
            <w:tcMar>
              <w:top w:w="15" w:type="dxa"/>
              <w:left w:w="15" w:type="dxa"/>
              <w:right w:w="15" w:type="dxa"/>
            </w:tcMar>
            <w:vAlign w:val="center"/>
          </w:tcPr>
          <w:p w14:paraId="2FD28032" w14:textId="77777777" w:rsidR="0044762A" w:rsidRPr="008D06B0" w:rsidRDefault="0044762A">
            <w:pPr>
              <w:spacing w:after="160" w:line="278" w:lineRule="auto"/>
              <w:jc w:val="center"/>
              <w:rPr>
                <w:rFonts w:ascii="仿宋_GB2312" w:eastAsia="仿宋_GB2312" w:hAnsi="宋体" w:cs="宋体" w:hint="default"/>
                <w:color w:val="auto"/>
                <w:sz w:val="28"/>
                <w:szCs w:val="28"/>
              </w:rPr>
            </w:pPr>
          </w:p>
        </w:tc>
        <w:tc>
          <w:tcPr>
            <w:tcW w:w="3162" w:type="dxa"/>
            <w:tcMar>
              <w:top w:w="15" w:type="dxa"/>
              <w:left w:w="15" w:type="dxa"/>
              <w:right w:w="15" w:type="dxa"/>
            </w:tcMar>
            <w:vAlign w:val="center"/>
          </w:tcPr>
          <w:p w14:paraId="398CDB00" w14:textId="77777777" w:rsidR="0044762A" w:rsidRPr="008D06B0" w:rsidRDefault="0044762A">
            <w:pPr>
              <w:spacing w:after="160" w:line="278" w:lineRule="auto"/>
              <w:textAlignment w:val="center"/>
              <w:rPr>
                <w:rFonts w:ascii="仿宋_GB2312" w:eastAsia="仿宋_GB2312" w:hAnsi="Times New Roman" w:cs="Times New Roman" w:hint="default"/>
                <w:color w:val="auto"/>
                <w:sz w:val="22"/>
                <w:szCs w:val="22"/>
                <w:lang w:eastAsia="zh-CN"/>
              </w:rPr>
            </w:pPr>
            <w:r w:rsidRPr="008D06B0">
              <w:rPr>
                <w:rFonts w:ascii="仿宋_GB2312" w:eastAsia="仿宋_GB2312" w:hAnsi="Times New Roman" w:cs="Times New Roman"/>
                <w:color w:val="auto"/>
                <w:sz w:val="22"/>
                <w:szCs w:val="22"/>
                <w:lang w:eastAsia="zh-CN" w:bidi="ar"/>
              </w:rPr>
              <w:t>1.</w:t>
            </w:r>
            <w:r w:rsidRPr="008D06B0">
              <w:rPr>
                <w:rFonts w:ascii="仿宋_GB2312" w:eastAsia="仿宋_GB2312" w:hAnsi="宋体" w:cs="宋体"/>
                <w:color w:val="auto"/>
                <w:sz w:val="22"/>
                <w:szCs w:val="22"/>
                <w:lang w:eastAsia="zh-CN" w:bidi="ar"/>
              </w:rPr>
              <w:t>年检合格证、维修保养合同完备</w:t>
            </w:r>
          </w:p>
        </w:tc>
        <w:tc>
          <w:tcPr>
            <w:tcW w:w="810" w:type="dxa"/>
            <w:tcMar>
              <w:top w:w="15" w:type="dxa"/>
              <w:left w:w="15" w:type="dxa"/>
              <w:right w:w="15" w:type="dxa"/>
            </w:tcMar>
            <w:vAlign w:val="center"/>
          </w:tcPr>
          <w:p w14:paraId="6BBA6ADC" w14:textId="77777777" w:rsidR="0044762A" w:rsidRPr="008D06B0" w:rsidRDefault="0044762A">
            <w:pPr>
              <w:spacing w:after="160" w:line="278" w:lineRule="auto"/>
              <w:jc w:val="center"/>
              <w:textAlignment w:val="center"/>
              <w:rPr>
                <w:rFonts w:ascii="仿宋_GB2312" w:eastAsia="仿宋_GB2312" w:hAnsi="宋体" w:cs="宋体" w:hint="default"/>
                <w:color w:val="auto"/>
                <w:sz w:val="22"/>
                <w:szCs w:val="22"/>
              </w:rPr>
            </w:pPr>
            <w:r w:rsidRPr="008D06B0">
              <w:rPr>
                <w:rFonts w:ascii="仿宋_GB2312" w:eastAsia="仿宋_GB2312" w:hAnsi="宋体" w:cs="宋体"/>
                <w:color w:val="auto"/>
                <w:sz w:val="22"/>
                <w:szCs w:val="22"/>
              </w:rPr>
              <w:t>1</w:t>
            </w:r>
          </w:p>
        </w:tc>
        <w:tc>
          <w:tcPr>
            <w:tcW w:w="3577" w:type="dxa"/>
            <w:tcMar>
              <w:top w:w="15" w:type="dxa"/>
              <w:left w:w="15" w:type="dxa"/>
              <w:right w:w="15" w:type="dxa"/>
            </w:tcMar>
            <w:vAlign w:val="center"/>
          </w:tcPr>
          <w:p w14:paraId="69A26E49" w14:textId="77777777" w:rsidR="0044762A" w:rsidRPr="008D06B0" w:rsidRDefault="0044762A">
            <w:pPr>
              <w:spacing w:after="160" w:line="278" w:lineRule="auto"/>
              <w:textAlignment w:val="center"/>
              <w:rPr>
                <w:rFonts w:ascii="仿宋_GB2312" w:eastAsia="仿宋_GB2312" w:hAnsi="宋体" w:cs="宋体" w:hint="default"/>
                <w:color w:val="auto"/>
                <w:sz w:val="22"/>
                <w:szCs w:val="22"/>
              </w:rPr>
            </w:pPr>
            <w:r w:rsidRPr="008D06B0">
              <w:rPr>
                <w:rFonts w:ascii="仿宋_GB2312" w:eastAsia="仿宋_GB2312" w:hAnsi="宋体" w:cs="宋体"/>
                <w:color w:val="auto"/>
                <w:sz w:val="22"/>
                <w:szCs w:val="22"/>
                <w:lang w:bidi="ar"/>
              </w:rPr>
              <w:t>不符合得</w:t>
            </w:r>
            <w:r w:rsidRPr="008D06B0">
              <w:rPr>
                <w:rFonts w:ascii="仿宋_GB2312" w:eastAsia="仿宋_GB2312" w:hAnsi="Times New Roman" w:cs="Times New Roman"/>
                <w:color w:val="auto"/>
                <w:sz w:val="22"/>
                <w:szCs w:val="22"/>
                <w:lang w:bidi="ar"/>
              </w:rPr>
              <w:t>0</w:t>
            </w:r>
            <w:r w:rsidRPr="008D06B0">
              <w:rPr>
                <w:rFonts w:ascii="仿宋_GB2312" w:eastAsia="仿宋_GB2312" w:hAnsi="宋体" w:cs="宋体"/>
                <w:color w:val="auto"/>
                <w:sz w:val="22"/>
                <w:szCs w:val="22"/>
                <w:lang w:bidi="ar"/>
              </w:rPr>
              <w:t>分</w:t>
            </w:r>
          </w:p>
        </w:tc>
        <w:tc>
          <w:tcPr>
            <w:tcW w:w="765" w:type="dxa"/>
            <w:noWrap/>
            <w:tcMar>
              <w:top w:w="15" w:type="dxa"/>
              <w:left w:w="15" w:type="dxa"/>
              <w:right w:w="15" w:type="dxa"/>
            </w:tcMar>
            <w:vAlign w:val="center"/>
          </w:tcPr>
          <w:p w14:paraId="176DC3CF" w14:textId="77777777" w:rsidR="0044762A" w:rsidRPr="008D06B0" w:rsidRDefault="0044762A">
            <w:pPr>
              <w:spacing w:after="160" w:line="278" w:lineRule="auto"/>
              <w:rPr>
                <w:rFonts w:ascii="仿宋_GB2312" w:eastAsia="仿宋_GB2312" w:hAnsi="宋体" w:cs="宋体" w:hint="default"/>
                <w:color w:val="auto"/>
                <w:sz w:val="22"/>
                <w:szCs w:val="22"/>
              </w:rPr>
            </w:pPr>
          </w:p>
        </w:tc>
      </w:tr>
      <w:tr w:rsidR="0044762A" w:rsidRPr="008D06B0" w14:paraId="7967B52C" w14:textId="77777777">
        <w:trPr>
          <w:trHeight w:val="740"/>
          <w:jc w:val="center"/>
        </w:trPr>
        <w:tc>
          <w:tcPr>
            <w:tcW w:w="754" w:type="dxa"/>
            <w:vMerge/>
            <w:noWrap/>
            <w:tcMar>
              <w:top w:w="15" w:type="dxa"/>
              <w:left w:w="15" w:type="dxa"/>
              <w:right w:w="15" w:type="dxa"/>
            </w:tcMar>
            <w:vAlign w:val="center"/>
          </w:tcPr>
          <w:p w14:paraId="634F8814" w14:textId="77777777" w:rsidR="0044762A" w:rsidRPr="008D06B0" w:rsidRDefault="0044762A">
            <w:pPr>
              <w:spacing w:after="160" w:line="278" w:lineRule="auto"/>
              <w:jc w:val="center"/>
              <w:rPr>
                <w:rFonts w:ascii="仿宋_GB2312" w:eastAsia="仿宋_GB2312" w:hAnsi="宋体" w:cs="宋体" w:hint="default"/>
                <w:color w:val="auto"/>
                <w:sz w:val="28"/>
                <w:szCs w:val="28"/>
              </w:rPr>
            </w:pPr>
          </w:p>
        </w:tc>
        <w:tc>
          <w:tcPr>
            <w:tcW w:w="3162" w:type="dxa"/>
            <w:tcMar>
              <w:top w:w="15" w:type="dxa"/>
              <w:left w:w="15" w:type="dxa"/>
              <w:right w:w="15" w:type="dxa"/>
            </w:tcMar>
            <w:vAlign w:val="center"/>
          </w:tcPr>
          <w:p w14:paraId="7D2446B9" w14:textId="77777777" w:rsidR="0044762A" w:rsidRPr="008D06B0" w:rsidRDefault="0044762A">
            <w:pPr>
              <w:spacing w:after="160" w:line="278" w:lineRule="auto"/>
              <w:textAlignment w:val="center"/>
              <w:rPr>
                <w:rFonts w:ascii="仿宋_GB2312" w:eastAsia="仿宋_GB2312" w:hAnsi="Times New Roman" w:cs="Times New Roman" w:hint="default"/>
                <w:color w:val="auto"/>
                <w:sz w:val="22"/>
                <w:szCs w:val="22"/>
                <w:lang w:eastAsia="zh-CN"/>
              </w:rPr>
            </w:pPr>
            <w:r w:rsidRPr="008D06B0">
              <w:rPr>
                <w:rFonts w:ascii="仿宋_GB2312" w:eastAsia="仿宋_GB2312" w:hAnsi="Times New Roman" w:cs="Times New Roman"/>
                <w:color w:val="auto"/>
                <w:sz w:val="22"/>
                <w:szCs w:val="22"/>
                <w:lang w:eastAsia="zh-CN" w:bidi="ar"/>
              </w:rPr>
              <w:t>2.</w:t>
            </w:r>
            <w:r w:rsidRPr="008D06B0">
              <w:rPr>
                <w:rFonts w:ascii="仿宋_GB2312" w:eastAsia="仿宋_GB2312" w:hAnsi="宋体" w:cs="宋体"/>
                <w:color w:val="auto"/>
                <w:sz w:val="22"/>
                <w:szCs w:val="22"/>
                <w:lang w:eastAsia="zh-CN" w:bidi="ar"/>
              </w:rPr>
              <w:t>电梯按规定时间运行，安全设施齐全，通风、照明及附属设施完好。根据电梯技术要求，编制电梯保养计划周期表。严格按照</w:t>
            </w:r>
            <w:r w:rsidRPr="008D06B0">
              <w:rPr>
                <w:rFonts w:ascii="仿宋_GB2312" w:eastAsia="仿宋_GB2312" w:hAnsi="宋体" w:cs="宋体"/>
                <w:color w:val="auto"/>
                <w:sz w:val="22"/>
                <w:szCs w:val="22"/>
                <w:lang w:eastAsia="zh-CN" w:bidi="ar"/>
              </w:rPr>
              <w:lastRenderedPageBreak/>
              <w:t>保养规定的内容进行实施，并做好保养记录。</w:t>
            </w:r>
          </w:p>
        </w:tc>
        <w:tc>
          <w:tcPr>
            <w:tcW w:w="810" w:type="dxa"/>
            <w:tcMar>
              <w:top w:w="15" w:type="dxa"/>
              <w:left w:w="15" w:type="dxa"/>
              <w:right w:w="15" w:type="dxa"/>
            </w:tcMar>
            <w:vAlign w:val="center"/>
          </w:tcPr>
          <w:p w14:paraId="73BA10C7" w14:textId="77777777" w:rsidR="0044762A" w:rsidRPr="008D06B0" w:rsidRDefault="0044762A">
            <w:pPr>
              <w:spacing w:after="160" w:line="278" w:lineRule="auto"/>
              <w:jc w:val="center"/>
              <w:textAlignment w:val="center"/>
              <w:rPr>
                <w:rFonts w:ascii="仿宋_GB2312" w:eastAsia="仿宋_GB2312" w:hAnsi="宋体" w:cs="宋体" w:hint="default"/>
                <w:color w:val="auto"/>
                <w:sz w:val="22"/>
                <w:szCs w:val="22"/>
              </w:rPr>
            </w:pPr>
            <w:r w:rsidRPr="008D06B0">
              <w:rPr>
                <w:rFonts w:ascii="仿宋_GB2312" w:eastAsia="仿宋_GB2312" w:hAnsi="宋体" w:cs="宋体"/>
                <w:color w:val="auto"/>
                <w:kern w:val="0"/>
                <w:sz w:val="22"/>
                <w:szCs w:val="22"/>
                <w:lang w:bidi="ar"/>
              </w:rPr>
              <w:lastRenderedPageBreak/>
              <w:t>1</w:t>
            </w:r>
          </w:p>
        </w:tc>
        <w:tc>
          <w:tcPr>
            <w:tcW w:w="3577" w:type="dxa"/>
            <w:tcMar>
              <w:top w:w="15" w:type="dxa"/>
              <w:left w:w="15" w:type="dxa"/>
              <w:right w:w="15" w:type="dxa"/>
            </w:tcMar>
            <w:vAlign w:val="center"/>
          </w:tcPr>
          <w:p w14:paraId="44229FF3" w14:textId="77777777" w:rsidR="0044762A" w:rsidRPr="008D06B0" w:rsidRDefault="0044762A">
            <w:pPr>
              <w:spacing w:after="160" w:line="278" w:lineRule="auto"/>
              <w:textAlignment w:val="center"/>
              <w:rPr>
                <w:rFonts w:ascii="仿宋_GB2312" w:eastAsia="仿宋_GB2312" w:hAnsi="宋体" w:cs="宋体" w:hint="default"/>
                <w:color w:val="auto"/>
                <w:sz w:val="22"/>
                <w:szCs w:val="22"/>
                <w:lang w:eastAsia="zh-CN"/>
              </w:rPr>
            </w:pPr>
            <w:r w:rsidRPr="008D06B0">
              <w:rPr>
                <w:rFonts w:ascii="仿宋_GB2312" w:eastAsia="仿宋_GB2312" w:hAnsi="宋体" w:cs="宋体"/>
                <w:color w:val="auto"/>
                <w:sz w:val="22"/>
                <w:szCs w:val="22"/>
                <w:lang w:eastAsia="zh-CN" w:bidi="ar"/>
              </w:rPr>
              <w:t>每发现一处不符合扣</w:t>
            </w:r>
            <w:r w:rsidRPr="008D06B0">
              <w:rPr>
                <w:rFonts w:ascii="仿宋_GB2312" w:eastAsia="仿宋_GB2312" w:hAnsi="Times New Roman" w:cs="Times New Roman"/>
                <w:color w:val="auto"/>
                <w:sz w:val="22"/>
                <w:szCs w:val="22"/>
                <w:lang w:eastAsia="zh-CN" w:bidi="ar"/>
              </w:rPr>
              <w:t>0.5</w:t>
            </w:r>
            <w:r w:rsidRPr="008D06B0">
              <w:rPr>
                <w:rFonts w:ascii="仿宋_GB2312" w:eastAsia="仿宋_GB2312" w:hAnsi="宋体" w:cs="宋体"/>
                <w:color w:val="auto"/>
                <w:sz w:val="22"/>
                <w:szCs w:val="22"/>
                <w:lang w:eastAsia="zh-CN" w:bidi="ar"/>
              </w:rPr>
              <w:t>分</w:t>
            </w:r>
          </w:p>
        </w:tc>
        <w:tc>
          <w:tcPr>
            <w:tcW w:w="765" w:type="dxa"/>
            <w:noWrap/>
            <w:tcMar>
              <w:top w:w="15" w:type="dxa"/>
              <w:left w:w="15" w:type="dxa"/>
              <w:right w:w="15" w:type="dxa"/>
            </w:tcMar>
            <w:vAlign w:val="center"/>
          </w:tcPr>
          <w:p w14:paraId="7F5EF847" w14:textId="77777777" w:rsidR="0044762A" w:rsidRPr="008D06B0" w:rsidRDefault="0044762A">
            <w:pPr>
              <w:spacing w:after="160" w:line="278" w:lineRule="auto"/>
              <w:rPr>
                <w:rFonts w:ascii="仿宋_GB2312" w:eastAsia="仿宋_GB2312" w:hAnsi="宋体" w:cs="宋体" w:hint="default"/>
                <w:color w:val="auto"/>
                <w:sz w:val="22"/>
                <w:szCs w:val="22"/>
                <w:lang w:eastAsia="zh-CN"/>
              </w:rPr>
            </w:pPr>
          </w:p>
        </w:tc>
      </w:tr>
      <w:tr w:rsidR="0044762A" w:rsidRPr="008D06B0" w14:paraId="7571FD67" w14:textId="77777777">
        <w:trPr>
          <w:trHeight w:val="880"/>
          <w:jc w:val="center"/>
        </w:trPr>
        <w:tc>
          <w:tcPr>
            <w:tcW w:w="754" w:type="dxa"/>
            <w:vMerge/>
            <w:noWrap/>
            <w:tcMar>
              <w:top w:w="15" w:type="dxa"/>
              <w:left w:w="15" w:type="dxa"/>
              <w:right w:w="15" w:type="dxa"/>
            </w:tcMar>
            <w:vAlign w:val="center"/>
          </w:tcPr>
          <w:p w14:paraId="1A9E6314" w14:textId="77777777" w:rsidR="0044762A" w:rsidRPr="008D06B0" w:rsidRDefault="0044762A">
            <w:pPr>
              <w:spacing w:after="160" w:line="278" w:lineRule="auto"/>
              <w:jc w:val="center"/>
              <w:rPr>
                <w:rFonts w:ascii="仿宋_GB2312" w:eastAsia="仿宋_GB2312" w:hAnsi="宋体" w:cs="宋体" w:hint="default"/>
                <w:color w:val="auto"/>
                <w:sz w:val="28"/>
                <w:szCs w:val="28"/>
                <w:lang w:eastAsia="zh-CN"/>
              </w:rPr>
            </w:pPr>
          </w:p>
        </w:tc>
        <w:tc>
          <w:tcPr>
            <w:tcW w:w="3162" w:type="dxa"/>
            <w:tcMar>
              <w:top w:w="15" w:type="dxa"/>
              <w:left w:w="15" w:type="dxa"/>
              <w:right w:w="15" w:type="dxa"/>
            </w:tcMar>
            <w:vAlign w:val="center"/>
          </w:tcPr>
          <w:p w14:paraId="494BC71D" w14:textId="77777777" w:rsidR="0044762A" w:rsidRPr="008D06B0" w:rsidRDefault="0044762A">
            <w:pPr>
              <w:spacing w:after="160" w:line="278" w:lineRule="auto"/>
              <w:textAlignment w:val="center"/>
              <w:rPr>
                <w:rFonts w:ascii="仿宋_GB2312" w:eastAsia="仿宋_GB2312" w:hAnsi="Times New Roman" w:cs="Times New Roman" w:hint="default"/>
                <w:color w:val="auto"/>
                <w:sz w:val="22"/>
                <w:szCs w:val="22"/>
                <w:lang w:eastAsia="zh-CN"/>
              </w:rPr>
            </w:pPr>
            <w:r w:rsidRPr="008D06B0">
              <w:rPr>
                <w:rFonts w:ascii="仿宋_GB2312" w:eastAsia="仿宋_GB2312" w:hAnsi="Times New Roman" w:cs="Times New Roman"/>
                <w:color w:val="auto"/>
                <w:sz w:val="22"/>
                <w:szCs w:val="22"/>
                <w:lang w:eastAsia="zh-CN" w:bidi="ar"/>
              </w:rPr>
              <w:t>3.</w:t>
            </w:r>
            <w:r w:rsidRPr="008D06B0">
              <w:rPr>
                <w:rFonts w:ascii="仿宋_GB2312" w:eastAsia="仿宋_GB2312" w:hAnsi="宋体" w:cs="宋体"/>
                <w:color w:val="auto"/>
                <w:sz w:val="22"/>
                <w:szCs w:val="22"/>
                <w:lang w:eastAsia="zh-CN" w:bidi="ar"/>
              </w:rPr>
              <w:t>轿厢、井道、机房保持整洁，电梯轿厢内张贴注意事项、警示标志、使用准则、应急救援电话、投诉电话等安全标志。</w:t>
            </w:r>
          </w:p>
        </w:tc>
        <w:tc>
          <w:tcPr>
            <w:tcW w:w="810" w:type="dxa"/>
            <w:tcMar>
              <w:top w:w="15" w:type="dxa"/>
              <w:left w:w="15" w:type="dxa"/>
              <w:right w:w="15" w:type="dxa"/>
            </w:tcMar>
            <w:vAlign w:val="center"/>
          </w:tcPr>
          <w:p w14:paraId="7B227CFF" w14:textId="77777777" w:rsidR="0044762A" w:rsidRPr="008D06B0" w:rsidRDefault="0044762A">
            <w:pPr>
              <w:spacing w:after="160" w:line="278" w:lineRule="auto"/>
              <w:jc w:val="center"/>
              <w:textAlignment w:val="center"/>
              <w:rPr>
                <w:rFonts w:ascii="仿宋_GB2312" w:eastAsia="仿宋_GB2312" w:hAnsi="宋体" w:cs="宋体" w:hint="default"/>
                <w:color w:val="auto"/>
                <w:sz w:val="22"/>
                <w:szCs w:val="22"/>
              </w:rPr>
            </w:pPr>
            <w:r w:rsidRPr="008D06B0">
              <w:rPr>
                <w:rFonts w:ascii="仿宋_GB2312" w:eastAsia="仿宋_GB2312" w:hAnsi="宋体" w:cs="宋体"/>
                <w:color w:val="auto"/>
                <w:sz w:val="22"/>
                <w:szCs w:val="22"/>
              </w:rPr>
              <w:t>1</w:t>
            </w:r>
          </w:p>
        </w:tc>
        <w:tc>
          <w:tcPr>
            <w:tcW w:w="3577" w:type="dxa"/>
            <w:tcMar>
              <w:top w:w="15" w:type="dxa"/>
              <w:left w:w="15" w:type="dxa"/>
              <w:right w:w="15" w:type="dxa"/>
            </w:tcMar>
            <w:vAlign w:val="center"/>
          </w:tcPr>
          <w:p w14:paraId="75223E31" w14:textId="77777777" w:rsidR="0044762A" w:rsidRPr="008D06B0" w:rsidRDefault="0044762A">
            <w:pPr>
              <w:spacing w:after="160" w:line="278" w:lineRule="auto"/>
              <w:textAlignment w:val="center"/>
              <w:rPr>
                <w:rFonts w:ascii="仿宋_GB2312" w:eastAsia="仿宋_GB2312" w:hAnsi="宋体" w:cs="宋体" w:hint="default"/>
                <w:color w:val="auto"/>
                <w:sz w:val="22"/>
                <w:szCs w:val="22"/>
                <w:lang w:eastAsia="zh-CN"/>
              </w:rPr>
            </w:pPr>
            <w:r w:rsidRPr="008D06B0">
              <w:rPr>
                <w:rFonts w:ascii="仿宋_GB2312" w:eastAsia="仿宋_GB2312" w:hAnsi="宋体" w:cs="宋体"/>
                <w:color w:val="auto"/>
                <w:sz w:val="22"/>
                <w:szCs w:val="22"/>
                <w:lang w:eastAsia="zh-CN" w:bidi="ar"/>
              </w:rPr>
              <w:t>轿厢应干净，井道应清洁，无垃圾杂物，机房门道槽应无杂物，发现一处不合格扣</w:t>
            </w:r>
            <w:r w:rsidRPr="008D06B0">
              <w:rPr>
                <w:rFonts w:ascii="仿宋_GB2312" w:eastAsia="仿宋_GB2312" w:hAnsi="Times New Roman" w:cs="Times New Roman"/>
                <w:color w:val="auto"/>
                <w:sz w:val="22"/>
                <w:szCs w:val="22"/>
                <w:lang w:eastAsia="zh-CN" w:bidi="ar"/>
              </w:rPr>
              <w:t>0.2</w:t>
            </w:r>
            <w:r w:rsidRPr="008D06B0">
              <w:rPr>
                <w:rFonts w:ascii="仿宋_GB2312" w:eastAsia="仿宋_GB2312" w:hAnsi="宋体" w:cs="宋体"/>
                <w:color w:val="auto"/>
                <w:sz w:val="22"/>
                <w:szCs w:val="22"/>
                <w:lang w:eastAsia="zh-CN" w:bidi="ar"/>
              </w:rPr>
              <w:t>分</w:t>
            </w:r>
            <w:r w:rsidRPr="008D06B0">
              <w:rPr>
                <w:rFonts w:ascii="仿宋_GB2312" w:eastAsia="仿宋_GB2312" w:hAnsi="Times New Roman" w:cs="Times New Roman"/>
                <w:color w:val="auto"/>
                <w:sz w:val="22"/>
                <w:szCs w:val="22"/>
                <w:lang w:eastAsia="zh-CN" w:bidi="ar"/>
              </w:rPr>
              <w:t>；未按要求粘贴标志，</w:t>
            </w:r>
            <w:r w:rsidRPr="008D06B0">
              <w:rPr>
                <w:rFonts w:ascii="仿宋_GB2312" w:eastAsia="仿宋_GB2312" w:hAnsi="宋体" w:cs="宋体"/>
                <w:color w:val="auto"/>
                <w:sz w:val="22"/>
                <w:szCs w:val="22"/>
                <w:lang w:eastAsia="zh-CN" w:bidi="ar"/>
              </w:rPr>
              <w:t>发现一处不合格扣</w:t>
            </w:r>
            <w:r w:rsidRPr="008D06B0">
              <w:rPr>
                <w:rFonts w:ascii="仿宋_GB2312" w:eastAsia="仿宋_GB2312" w:hAnsi="Times New Roman" w:cs="Times New Roman"/>
                <w:color w:val="auto"/>
                <w:sz w:val="22"/>
                <w:szCs w:val="22"/>
                <w:lang w:eastAsia="zh-CN" w:bidi="ar"/>
              </w:rPr>
              <w:t>0.5</w:t>
            </w:r>
            <w:r w:rsidRPr="008D06B0">
              <w:rPr>
                <w:rFonts w:ascii="仿宋_GB2312" w:eastAsia="仿宋_GB2312" w:hAnsi="宋体" w:cs="宋体"/>
                <w:color w:val="auto"/>
                <w:sz w:val="22"/>
                <w:szCs w:val="22"/>
                <w:lang w:eastAsia="zh-CN" w:bidi="ar"/>
              </w:rPr>
              <w:t>分</w:t>
            </w:r>
          </w:p>
        </w:tc>
        <w:tc>
          <w:tcPr>
            <w:tcW w:w="765" w:type="dxa"/>
            <w:noWrap/>
            <w:tcMar>
              <w:top w:w="15" w:type="dxa"/>
              <w:left w:w="15" w:type="dxa"/>
              <w:right w:w="15" w:type="dxa"/>
            </w:tcMar>
            <w:vAlign w:val="center"/>
          </w:tcPr>
          <w:p w14:paraId="3DB8CBDF" w14:textId="77777777" w:rsidR="0044762A" w:rsidRPr="008D06B0" w:rsidRDefault="0044762A">
            <w:pPr>
              <w:spacing w:after="160" w:line="278" w:lineRule="auto"/>
              <w:rPr>
                <w:rFonts w:ascii="仿宋_GB2312" w:eastAsia="仿宋_GB2312" w:hAnsi="宋体" w:cs="宋体" w:hint="default"/>
                <w:color w:val="auto"/>
                <w:sz w:val="22"/>
                <w:szCs w:val="22"/>
                <w:lang w:eastAsia="zh-CN"/>
              </w:rPr>
            </w:pPr>
          </w:p>
        </w:tc>
      </w:tr>
      <w:tr w:rsidR="0044762A" w:rsidRPr="008D06B0" w14:paraId="2662DB20" w14:textId="77777777">
        <w:trPr>
          <w:trHeight w:val="660"/>
          <w:jc w:val="center"/>
        </w:trPr>
        <w:tc>
          <w:tcPr>
            <w:tcW w:w="754" w:type="dxa"/>
            <w:vMerge/>
            <w:noWrap/>
            <w:tcMar>
              <w:top w:w="15" w:type="dxa"/>
              <w:left w:w="15" w:type="dxa"/>
              <w:right w:w="15" w:type="dxa"/>
            </w:tcMar>
            <w:vAlign w:val="center"/>
          </w:tcPr>
          <w:p w14:paraId="31135EFE" w14:textId="77777777" w:rsidR="0044762A" w:rsidRPr="008D06B0" w:rsidRDefault="0044762A">
            <w:pPr>
              <w:spacing w:after="160" w:line="278" w:lineRule="auto"/>
              <w:jc w:val="center"/>
              <w:rPr>
                <w:rFonts w:ascii="仿宋_GB2312" w:eastAsia="仿宋_GB2312" w:hAnsi="宋体" w:cs="宋体" w:hint="default"/>
                <w:color w:val="auto"/>
                <w:sz w:val="28"/>
                <w:szCs w:val="28"/>
                <w:lang w:eastAsia="zh-CN"/>
              </w:rPr>
            </w:pPr>
          </w:p>
        </w:tc>
        <w:tc>
          <w:tcPr>
            <w:tcW w:w="3162" w:type="dxa"/>
            <w:tcMar>
              <w:top w:w="15" w:type="dxa"/>
              <w:left w:w="15" w:type="dxa"/>
              <w:right w:w="15" w:type="dxa"/>
            </w:tcMar>
            <w:vAlign w:val="center"/>
          </w:tcPr>
          <w:p w14:paraId="4F2FF271" w14:textId="77777777" w:rsidR="0044762A" w:rsidRPr="008D06B0" w:rsidRDefault="0044762A">
            <w:pPr>
              <w:spacing w:after="160" w:line="278" w:lineRule="auto"/>
              <w:textAlignment w:val="center"/>
              <w:rPr>
                <w:rFonts w:ascii="仿宋_GB2312" w:eastAsia="仿宋_GB2312" w:hAnsi="Times New Roman" w:cs="Times New Roman" w:hint="default"/>
                <w:color w:val="auto"/>
                <w:sz w:val="22"/>
                <w:szCs w:val="22"/>
                <w:lang w:eastAsia="zh-CN"/>
              </w:rPr>
            </w:pPr>
            <w:r w:rsidRPr="008D06B0">
              <w:rPr>
                <w:rFonts w:ascii="仿宋_GB2312" w:eastAsia="仿宋_GB2312" w:hAnsi="Times New Roman" w:cs="Times New Roman"/>
                <w:color w:val="auto"/>
                <w:sz w:val="22"/>
                <w:szCs w:val="22"/>
                <w:lang w:eastAsia="zh-CN" w:bidi="ar"/>
              </w:rPr>
              <w:t>4.</w:t>
            </w:r>
            <w:r w:rsidRPr="008D06B0">
              <w:rPr>
                <w:rFonts w:ascii="仿宋_GB2312" w:eastAsia="仿宋_GB2312" w:hAnsi="宋体" w:cs="宋体"/>
                <w:color w:val="auto"/>
                <w:sz w:val="22"/>
                <w:szCs w:val="22"/>
                <w:lang w:eastAsia="zh-CN" w:bidi="ar"/>
              </w:rPr>
              <w:t>电梯由专业队伍维修保养，维修、保养人员持证上岗</w:t>
            </w:r>
          </w:p>
        </w:tc>
        <w:tc>
          <w:tcPr>
            <w:tcW w:w="810" w:type="dxa"/>
            <w:tcMar>
              <w:top w:w="15" w:type="dxa"/>
              <w:left w:w="15" w:type="dxa"/>
              <w:right w:w="15" w:type="dxa"/>
            </w:tcMar>
            <w:vAlign w:val="center"/>
          </w:tcPr>
          <w:p w14:paraId="7D74AD6B" w14:textId="77777777" w:rsidR="0044762A" w:rsidRPr="008D06B0" w:rsidRDefault="0044762A">
            <w:pPr>
              <w:spacing w:after="160" w:line="278" w:lineRule="auto"/>
              <w:jc w:val="center"/>
              <w:textAlignment w:val="center"/>
              <w:rPr>
                <w:rFonts w:ascii="仿宋_GB2312" w:eastAsia="仿宋_GB2312" w:hAnsi="宋体" w:cs="宋体" w:hint="default"/>
                <w:color w:val="auto"/>
                <w:sz w:val="22"/>
                <w:szCs w:val="22"/>
              </w:rPr>
            </w:pPr>
            <w:r w:rsidRPr="008D06B0">
              <w:rPr>
                <w:rFonts w:ascii="仿宋_GB2312" w:eastAsia="仿宋_GB2312" w:hAnsi="宋体" w:cs="宋体"/>
                <w:color w:val="auto"/>
                <w:sz w:val="22"/>
                <w:szCs w:val="22"/>
              </w:rPr>
              <w:t>1</w:t>
            </w:r>
          </w:p>
        </w:tc>
        <w:tc>
          <w:tcPr>
            <w:tcW w:w="3577" w:type="dxa"/>
            <w:tcMar>
              <w:top w:w="15" w:type="dxa"/>
              <w:left w:w="15" w:type="dxa"/>
              <w:right w:w="15" w:type="dxa"/>
            </w:tcMar>
            <w:vAlign w:val="center"/>
          </w:tcPr>
          <w:p w14:paraId="002DCFF2" w14:textId="77777777" w:rsidR="0044762A" w:rsidRPr="008D06B0" w:rsidRDefault="0044762A">
            <w:pPr>
              <w:spacing w:after="160" w:line="278" w:lineRule="auto"/>
              <w:textAlignment w:val="center"/>
              <w:rPr>
                <w:rFonts w:ascii="仿宋_GB2312" w:eastAsia="仿宋_GB2312" w:hAnsi="宋体" w:cs="宋体" w:hint="default"/>
                <w:color w:val="auto"/>
                <w:sz w:val="22"/>
                <w:szCs w:val="22"/>
              </w:rPr>
            </w:pPr>
            <w:r w:rsidRPr="008D06B0">
              <w:rPr>
                <w:rFonts w:ascii="仿宋_GB2312" w:eastAsia="仿宋_GB2312" w:hAnsi="宋体" w:cs="宋体"/>
                <w:color w:val="auto"/>
                <w:sz w:val="22"/>
                <w:szCs w:val="22"/>
                <w:lang w:bidi="ar"/>
              </w:rPr>
              <w:t>不符合得</w:t>
            </w:r>
            <w:r w:rsidRPr="008D06B0">
              <w:rPr>
                <w:rFonts w:ascii="仿宋_GB2312" w:eastAsia="仿宋_GB2312" w:hAnsi="Times New Roman" w:cs="Times New Roman"/>
                <w:color w:val="auto"/>
                <w:sz w:val="22"/>
                <w:szCs w:val="22"/>
                <w:lang w:bidi="ar"/>
              </w:rPr>
              <w:t>0</w:t>
            </w:r>
            <w:r w:rsidRPr="008D06B0">
              <w:rPr>
                <w:rFonts w:ascii="仿宋_GB2312" w:eastAsia="仿宋_GB2312" w:hAnsi="宋体" w:cs="宋体"/>
                <w:color w:val="auto"/>
                <w:sz w:val="22"/>
                <w:szCs w:val="22"/>
                <w:lang w:bidi="ar"/>
              </w:rPr>
              <w:t>分</w:t>
            </w:r>
          </w:p>
        </w:tc>
        <w:tc>
          <w:tcPr>
            <w:tcW w:w="765" w:type="dxa"/>
            <w:noWrap/>
            <w:tcMar>
              <w:top w:w="15" w:type="dxa"/>
              <w:left w:w="15" w:type="dxa"/>
              <w:right w:w="15" w:type="dxa"/>
            </w:tcMar>
            <w:vAlign w:val="center"/>
          </w:tcPr>
          <w:p w14:paraId="788F23F1" w14:textId="77777777" w:rsidR="0044762A" w:rsidRPr="008D06B0" w:rsidRDefault="0044762A">
            <w:pPr>
              <w:spacing w:after="160" w:line="278" w:lineRule="auto"/>
              <w:rPr>
                <w:rFonts w:ascii="仿宋_GB2312" w:eastAsia="仿宋_GB2312" w:hAnsi="宋体" w:cs="宋体" w:hint="default"/>
                <w:color w:val="auto"/>
                <w:sz w:val="22"/>
                <w:szCs w:val="22"/>
              </w:rPr>
            </w:pPr>
          </w:p>
        </w:tc>
      </w:tr>
      <w:tr w:rsidR="0044762A" w:rsidRPr="008D06B0" w14:paraId="3731A5E0" w14:textId="77777777">
        <w:trPr>
          <w:trHeight w:val="660"/>
          <w:jc w:val="center"/>
        </w:trPr>
        <w:tc>
          <w:tcPr>
            <w:tcW w:w="754" w:type="dxa"/>
            <w:vMerge/>
            <w:noWrap/>
            <w:tcMar>
              <w:top w:w="15" w:type="dxa"/>
              <w:left w:w="15" w:type="dxa"/>
              <w:right w:w="15" w:type="dxa"/>
            </w:tcMar>
            <w:vAlign w:val="center"/>
          </w:tcPr>
          <w:p w14:paraId="397D252E" w14:textId="77777777" w:rsidR="0044762A" w:rsidRPr="008D06B0" w:rsidRDefault="0044762A">
            <w:pPr>
              <w:spacing w:after="160" w:line="278" w:lineRule="auto"/>
              <w:jc w:val="center"/>
              <w:rPr>
                <w:rFonts w:ascii="仿宋_GB2312" w:eastAsia="仿宋_GB2312" w:hAnsi="宋体" w:cs="宋体" w:hint="default"/>
                <w:color w:val="auto"/>
                <w:sz w:val="28"/>
                <w:szCs w:val="28"/>
              </w:rPr>
            </w:pPr>
          </w:p>
        </w:tc>
        <w:tc>
          <w:tcPr>
            <w:tcW w:w="3162" w:type="dxa"/>
            <w:tcMar>
              <w:top w:w="15" w:type="dxa"/>
              <w:left w:w="15" w:type="dxa"/>
              <w:right w:w="15" w:type="dxa"/>
            </w:tcMar>
            <w:vAlign w:val="center"/>
          </w:tcPr>
          <w:p w14:paraId="1108254A" w14:textId="77777777" w:rsidR="0044762A" w:rsidRPr="008D06B0" w:rsidRDefault="0044762A">
            <w:pPr>
              <w:spacing w:after="160" w:line="278" w:lineRule="auto"/>
              <w:textAlignment w:val="center"/>
              <w:rPr>
                <w:rFonts w:ascii="仿宋_GB2312" w:eastAsia="仿宋_GB2312" w:hAnsi="Times New Roman" w:cs="Times New Roman" w:hint="default"/>
                <w:color w:val="auto"/>
                <w:sz w:val="22"/>
                <w:szCs w:val="22"/>
                <w:lang w:eastAsia="zh-CN"/>
              </w:rPr>
            </w:pPr>
            <w:r w:rsidRPr="008D06B0">
              <w:rPr>
                <w:rFonts w:ascii="仿宋_GB2312" w:eastAsia="仿宋_GB2312" w:hAnsi="Times New Roman" w:cs="Times New Roman"/>
                <w:color w:val="auto"/>
                <w:sz w:val="22"/>
                <w:szCs w:val="22"/>
                <w:lang w:eastAsia="zh-CN" w:bidi="ar"/>
              </w:rPr>
              <w:t>5.</w:t>
            </w:r>
            <w:r w:rsidRPr="008D06B0">
              <w:rPr>
                <w:rFonts w:ascii="仿宋_GB2312" w:eastAsia="仿宋_GB2312" w:hAnsi="宋体" w:cs="宋体"/>
                <w:color w:val="auto"/>
                <w:sz w:val="22"/>
                <w:szCs w:val="22"/>
                <w:lang w:eastAsia="zh-CN" w:bidi="ar"/>
              </w:rPr>
              <w:t>运行出现故障后，维修人员应在规定时间内到达现场维修，采取排除险情的应急处理措施</w:t>
            </w:r>
          </w:p>
        </w:tc>
        <w:tc>
          <w:tcPr>
            <w:tcW w:w="810" w:type="dxa"/>
            <w:tcMar>
              <w:top w:w="15" w:type="dxa"/>
              <w:left w:w="15" w:type="dxa"/>
              <w:right w:w="15" w:type="dxa"/>
            </w:tcMar>
            <w:vAlign w:val="center"/>
          </w:tcPr>
          <w:p w14:paraId="008B379E" w14:textId="77777777" w:rsidR="0044762A" w:rsidRPr="008D06B0" w:rsidRDefault="0044762A">
            <w:pPr>
              <w:spacing w:after="160" w:line="278" w:lineRule="auto"/>
              <w:jc w:val="center"/>
              <w:textAlignment w:val="center"/>
              <w:rPr>
                <w:rFonts w:ascii="仿宋_GB2312" w:eastAsia="仿宋_GB2312" w:hAnsi="宋体" w:cs="宋体" w:hint="default"/>
                <w:color w:val="auto"/>
                <w:sz w:val="22"/>
                <w:szCs w:val="22"/>
              </w:rPr>
            </w:pPr>
            <w:r w:rsidRPr="008D06B0">
              <w:rPr>
                <w:rFonts w:ascii="仿宋_GB2312" w:eastAsia="仿宋_GB2312" w:hAnsi="宋体" w:cs="宋体"/>
                <w:color w:val="auto"/>
                <w:kern w:val="0"/>
                <w:sz w:val="22"/>
                <w:szCs w:val="22"/>
                <w:lang w:bidi="ar"/>
              </w:rPr>
              <w:t>1</w:t>
            </w:r>
          </w:p>
        </w:tc>
        <w:tc>
          <w:tcPr>
            <w:tcW w:w="3577" w:type="dxa"/>
            <w:tcMar>
              <w:top w:w="15" w:type="dxa"/>
              <w:left w:w="15" w:type="dxa"/>
              <w:right w:w="15" w:type="dxa"/>
            </w:tcMar>
            <w:vAlign w:val="center"/>
          </w:tcPr>
          <w:p w14:paraId="77E1508F" w14:textId="77777777" w:rsidR="0044762A" w:rsidRPr="008D06B0" w:rsidRDefault="0044762A">
            <w:pPr>
              <w:spacing w:after="160" w:line="278" w:lineRule="auto"/>
              <w:textAlignment w:val="center"/>
              <w:rPr>
                <w:rFonts w:ascii="仿宋_GB2312" w:eastAsia="仿宋_GB2312" w:hAnsi="宋体" w:cs="宋体" w:hint="default"/>
                <w:color w:val="auto"/>
                <w:sz w:val="22"/>
                <w:szCs w:val="22"/>
              </w:rPr>
            </w:pPr>
            <w:r w:rsidRPr="008D06B0">
              <w:rPr>
                <w:rFonts w:ascii="仿宋_GB2312" w:eastAsia="仿宋_GB2312" w:hAnsi="宋体" w:cs="宋体"/>
                <w:color w:val="auto"/>
                <w:sz w:val="22"/>
                <w:szCs w:val="22"/>
                <w:lang w:bidi="ar"/>
              </w:rPr>
              <w:t>不符合得</w:t>
            </w:r>
            <w:r w:rsidRPr="008D06B0">
              <w:rPr>
                <w:rFonts w:ascii="仿宋_GB2312" w:eastAsia="仿宋_GB2312" w:hAnsi="Times New Roman" w:cs="Times New Roman"/>
                <w:color w:val="auto"/>
                <w:sz w:val="22"/>
                <w:szCs w:val="22"/>
                <w:lang w:bidi="ar"/>
              </w:rPr>
              <w:t>0</w:t>
            </w:r>
            <w:r w:rsidRPr="008D06B0">
              <w:rPr>
                <w:rFonts w:ascii="仿宋_GB2312" w:eastAsia="仿宋_GB2312" w:hAnsi="宋体" w:cs="宋体"/>
                <w:color w:val="auto"/>
                <w:sz w:val="22"/>
                <w:szCs w:val="22"/>
                <w:lang w:bidi="ar"/>
              </w:rPr>
              <w:t>分</w:t>
            </w:r>
          </w:p>
        </w:tc>
        <w:tc>
          <w:tcPr>
            <w:tcW w:w="765" w:type="dxa"/>
            <w:noWrap/>
            <w:tcMar>
              <w:top w:w="15" w:type="dxa"/>
              <w:left w:w="15" w:type="dxa"/>
              <w:right w:w="15" w:type="dxa"/>
            </w:tcMar>
            <w:vAlign w:val="center"/>
          </w:tcPr>
          <w:p w14:paraId="19DC6594" w14:textId="77777777" w:rsidR="0044762A" w:rsidRPr="008D06B0" w:rsidRDefault="0044762A">
            <w:pPr>
              <w:spacing w:after="160" w:line="278" w:lineRule="auto"/>
              <w:rPr>
                <w:rFonts w:ascii="仿宋_GB2312" w:eastAsia="仿宋_GB2312" w:hAnsi="宋体" w:cs="宋体" w:hint="default"/>
                <w:color w:val="auto"/>
                <w:sz w:val="22"/>
                <w:szCs w:val="22"/>
              </w:rPr>
            </w:pPr>
          </w:p>
        </w:tc>
      </w:tr>
      <w:tr w:rsidR="0044762A" w:rsidRPr="008D06B0" w14:paraId="0C7F0C6C" w14:textId="77777777">
        <w:trPr>
          <w:trHeight w:val="400"/>
          <w:jc w:val="center"/>
        </w:trPr>
        <w:tc>
          <w:tcPr>
            <w:tcW w:w="754" w:type="dxa"/>
            <w:vMerge/>
            <w:noWrap/>
            <w:tcMar>
              <w:top w:w="15" w:type="dxa"/>
              <w:left w:w="15" w:type="dxa"/>
              <w:right w:w="15" w:type="dxa"/>
            </w:tcMar>
            <w:vAlign w:val="center"/>
          </w:tcPr>
          <w:p w14:paraId="06B54451" w14:textId="77777777" w:rsidR="0044762A" w:rsidRPr="008D06B0" w:rsidRDefault="0044762A">
            <w:pPr>
              <w:spacing w:after="160" w:line="278" w:lineRule="auto"/>
              <w:jc w:val="center"/>
              <w:rPr>
                <w:rFonts w:ascii="仿宋_GB2312" w:eastAsia="仿宋_GB2312" w:hAnsi="宋体" w:cs="宋体" w:hint="default"/>
                <w:color w:val="auto"/>
                <w:sz w:val="28"/>
                <w:szCs w:val="28"/>
              </w:rPr>
            </w:pPr>
          </w:p>
        </w:tc>
        <w:tc>
          <w:tcPr>
            <w:tcW w:w="3162" w:type="dxa"/>
            <w:tcMar>
              <w:top w:w="15" w:type="dxa"/>
              <w:left w:w="15" w:type="dxa"/>
              <w:right w:w="15" w:type="dxa"/>
            </w:tcMar>
            <w:vAlign w:val="center"/>
          </w:tcPr>
          <w:p w14:paraId="730A84E8" w14:textId="77777777" w:rsidR="0044762A" w:rsidRPr="008D06B0" w:rsidRDefault="0044762A">
            <w:pPr>
              <w:spacing w:after="160" w:line="278" w:lineRule="auto"/>
              <w:jc w:val="center"/>
              <w:textAlignment w:val="center"/>
              <w:rPr>
                <w:rFonts w:ascii="仿宋_GB2312" w:eastAsia="仿宋_GB2312" w:hAnsi="宋体" w:cs="宋体" w:hint="default"/>
                <w:b/>
                <w:color w:val="auto"/>
                <w:sz w:val="22"/>
                <w:szCs w:val="22"/>
              </w:rPr>
            </w:pPr>
            <w:r w:rsidRPr="008D06B0">
              <w:rPr>
                <w:rFonts w:ascii="仿宋_GB2312" w:eastAsia="仿宋_GB2312" w:hAnsi="宋体" w:cs="宋体"/>
                <w:b/>
                <w:color w:val="auto"/>
                <w:kern w:val="0"/>
                <w:sz w:val="22"/>
                <w:szCs w:val="22"/>
                <w:lang w:bidi="ar"/>
              </w:rPr>
              <w:t>（五）给排水系统</w:t>
            </w:r>
          </w:p>
        </w:tc>
        <w:tc>
          <w:tcPr>
            <w:tcW w:w="810" w:type="dxa"/>
            <w:tcMar>
              <w:top w:w="15" w:type="dxa"/>
              <w:left w:w="15" w:type="dxa"/>
              <w:right w:w="15" w:type="dxa"/>
            </w:tcMar>
            <w:vAlign w:val="center"/>
          </w:tcPr>
          <w:p w14:paraId="75999BEF" w14:textId="77777777" w:rsidR="0044762A" w:rsidRPr="008D06B0" w:rsidRDefault="0044762A">
            <w:pPr>
              <w:spacing w:after="160" w:line="278" w:lineRule="auto"/>
              <w:jc w:val="center"/>
              <w:textAlignment w:val="center"/>
              <w:rPr>
                <w:rFonts w:ascii="仿宋_GB2312" w:eastAsia="仿宋_GB2312" w:hAnsi="宋体" w:cs="宋体" w:hint="default"/>
                <w:color w:val="auto"/>
                <w:sz w:val="22"/>
                <w:szCs w:val="22"/>
                <w:lang w:eastAsia="zh-CN" w:bidi="ar"/>
              </w:rPr>
            </w:pPr>
            <w:r w:rsidRPr="008D06B0">
              <w:rPr>
                <w:rFonts w:ascii="仿宋_GB2312" w:eastAsia="仿宋_GB2312" w:hAnsi="宋体" w:cs="宋体"/>
                <w:color w:val="auto"/>
                <w:sz w:val="22"/>
                <w:szCs w:val="22"/>
                <w:lang w:val="en-US" w:eastAsia="zh-CN" w:bidi="ar"/>
              </w:rPr>
              <w:t>5</w:t>
            </w:r>
          </w:p>
        </w:tc>
        <w:tc>
          <w:tcPr>
            <w:tcW w:w="3577" w:type="dxa"/>
            <w:tcMar>
              <w:top w:w="15" w:type="dxa"/>
              <w:left w:w="15" w:type="dxa"/>
              <w:right w:w="15" w:type="dxa"/>
            </w:tcMar>
            <w:vAlign w:val="center"/>
          </w:tcPr>
          <w:p w14:paraId="21001025" w14:textId="77777777" w:rsidR="0044762A" w:rsidRPr="008D06B0" w:rsidRDefault="0044762A">
            <w:pPr>
              <w:spacing w:after="160" w:line="278" w:lineRule="auto"/>
              <w:rPr>
                <w:rFonts w:ascii="仿宋_GB2312" w:eastAsia="仿宋_GB2312" w:hAnsi="宋体" w:cs="宋体" w:hint="default"/>
                <w:b/>
                <w:color w:val="auto"/>
                <w:sz w:val="22"/>
                <w:szCs w:val="22"/>
              </w:rPr>
            </w:pPr>
          </w:p>
        </w:tc>
        <w:tc>
          <w:tcPr>
            <w:tcW w:w="765" w:type="dxa"/>
            <w:noWrap/>
            <w:tcMar>
              <w:top w:w="15" w:type="dxa"/>
              <w:left w:w="15" w:type="dxa"/>
              <w:right w:w="15" w:type="dxa"/>
            </w:tcMar>
            <w:vAlign w:val="center"/>
          </w:tcPr>
          <w:p w14:paraId="1A7819B6" w14:textId="77777777" w:rsidR="0044762A" w:rsidRPr="008D06B0" w:rsidRDefault="0044762A">
            <w:pPr>
              <w:spacing w:after="160" w:line="278" w:lineRule="auto"/>
              <w:rPr>
                <w:rFonts w:ascii="仿宋_GB2312" w:eastAsia="仿宋_GB2312" w:hAnsi="宋体" w:cs="宋体" w:hint="default"/>
                <w:b/>
                <w:color w:val="auto"/>
                <w:sz w:val="22"/>
                <w:szCs w:val="22"/>
              </w:rPr>
            </w:pPr>
          </w:p>
        </w:tc>
      </w:tr>
      <w:tr w:rsidR="0044762A" w:rsidRPr="008D06B0" w14:paraId="4BCA79E2" w14:textId="77777777">
        <w:trPr>
          <w:trHeight w:val="480"/>
          <w:jc w:val="center"/>
        </w:trPr>
        <w:tc>
          <w:tcPr>
            <w:tcW w:w="754" w:type="dxa"/>
            <w:vMerge/>
            <w:noWrap/>
            <w:tcMar>
              <w:top w:w="15" w:type="dxa"/>
              <w:left w:w="15" w:type="dxa"/>
              <w:right w:w="15" w:type="dxa"/>
            </w:tcMar>
            <w:vAlign w:val="center"/>
          </w:tcPr>
          <w:p w14:paraId="010C52A5" w14:textId="77777777" w:rsidR="0044762A" w:rsidRPr="008D06B0" w:rsidRDefault="0044762A">
            <w:pPr>
              <w:spacing w:after="160" w:line="278" w:lineRule="auto"/>
              <w:jc w:val="center"/>
              <w:rPr>
                <w:rFonts w:ascii="仿宋_GB2312" w:eastAsia="仿宋_GB2312" w:hAnsi="宋体" w:cs="宋体" w:hint="default"/>
                <w:color w:val="auto"/>
                <w:sz w:val="28"/>
                <w:szCs w:val="28"/>
              </w:rPr>
            </w:pPr>
          </w:p>
        </w:tc>
        <w:tc>
          <w:tcPr>
            <w:tcW w:w="3162" w:type="dxa"/>
            <w:tcMar>
              <w:top w:w="15" w:type="dxa"/>
              <w:left w:w="15" w:type="dxa"/>
              <w:right w:w="15" w:type="dxa"/>
            </w:tcMar>
            <w:vAlign w:val="center"/>
          </w:tcPr>
          <w:p w14:paraId="50CB3B63" w14:textId="77777777" w:rsidR="0044762A" w:rsidRPr="008D06B0" w:rsidRDefault="0044762A">
            <w:pPr>
              <w:spacing w:after="160" w:line="278" w:lineRule="auto"/>
              <w:textAlignment w:val="center"/>
              <w:rPr>
                <w:rFonts w:ascii="仿宋_GB2312" w:eastAsia="仿宋_GB2312" w:hAnsi="宋体" w:cs="宋体" w:hint="default"/>
                <w:color w:val="auto"/>
                <w:lang w:val="en-US" w:eastAsia="zh-CN" w:bidi="ar"/>
              </w:rPr>
            </w:pPr>
            <w:r w:rsidRPr="008D06B0">
              <w:rPr>
                <w:rFonts w:ascii="仿宋_GB2312" w:eastAsia="仿宋_GB2312" w:hAnsi="宋体" w:cs="宋体"/>
                <w:color w:val="auto"/>
                <w:lang w:val="en-US" w:eastAsia="zh-CN" w:bidi="ar"/>
              </w:rPr>
              <w:t>1.设备、阀门管道工作正常，无跑冒滴漏</w:t>
            </w:r>
          </w:p>
        </w:tc>
        <w:tc>
          <w:tcPr>
            <w:tcW w:w="810" w:type="dxa"/>
            <w:tcMar>
              <w:top w:w="15" w:type="dxa"/>
              <w:left w:w="15" w:type="dxa"/>
              <w:right w:w="15" w:type="dxa"/>
            </w:tcMar>
            <w:vAlign w:val="center"/>
          </w:tcPr>
          <w:p w14:paraId="1FB22EB1" w14:textId="77777777" w:rsidR="0044762A" w:rsidRPr="008D06B0" w:rsidRDefault="0044762A">
            <w:pPr>
              <w:spacing w:after="160" w:line="278" w:lineRule="auto"/>
              <w:jc w:val="center"/>
              <w:textAlignment w:val="center"/>
              <w:rPr>
                <w:rFonts w:ascii="仿宋_GB2312" w:eastAsia="仿宋_GB2312" w:hAnsi="宋体" w:cs="宋体" w:hint="default"/>
                <w:color w:val="auto"/>
                <w:sz w:val="22"/>
                <w:szCs w:val="22"/>
                <w:lang w:val="en-US" w:eastAsia="zh-CN" w:bidi="ar"/>
              </w:rPr>
            </w:pPr>
            <w:r w:rsidRPr="008D06B0">
              <w:rPr>
                <w:rFonts w:ascii="仿宋_GB2312" w:eastAsia="仿宋_GB2312" w:hAnsi="宋体" w:cs="宋体"/>
                <w:color w:val="auto"/>
                <w:sz w:val="22"/>
                <w:szCs w:val="22"/>
                <w:lang w:val="en-US" w:eastAsia="zh-CN" w:bidi="ar"/>
              </w:rPr>
              <w:t>1</w:t>
            </w:r>
          </w:p>
        </w:tc>
        <w:tc>
          <w:tcPr>
            <w:tcW w:w="3577" w:type="dxa"/>
            <w:tcMar>
              <w:top w:w="15" w:type="dxa"/>
              <w:left w:w="15" w:type="dxa"/>
              <w:right w:w="15" w:type="dxa"/>
            </w:tcMar>
            <w:vAlign w:val="center"/>
          </w:tcPr>
          <w:p w14:paraId="11B6068F" w14:textId="77777777" w:rsidR="0044762A" w:rsidRPr="008D06B0" w:rsidRDefault="0044762A">
            <w:pPr>
              <w:spacing w:after="160" w:line="278" w:lineRule="auto"/>
              <w:textAlignment w:val="center"/>
              <w:rPr>
                <w:rFonts w:ascii="仿宋_GB2312" w:eastAsia="仿宋_GB2312" w:hAnsi="宋体" w:cs="宋体" w:hint="default"/>
                <w:color w:val="auto"/>
                <w:lang w:val="en-US" w:eastAsia="zh-CN" w:bidi="ar"/>
              </w:rPr>
            </w:pPr>
            <w:r w:rsidRPr="008D06B0">
              <w:rPr>
                <w:rFonts w:ascii="仿宋_GB2312" w:eastAsia="仿宋_GB2312" w:hAnsi="宋体" w:cs="宋体"/>
                <w:color w:val="auto"/>
                <w:lang w:val="en-US" w:eastAsia="zh-CN" w:bidi="ar"/>
              </w:rPr>
              <w:t>每发现一处不符合扣0.2分</w:t>
            </w:r>
          </w:p>
        </w:tc>
        <w:tc>
          <w:tcPr>
            <w:tcW w:w="765" w:type="dxa"/>
            <w:noWrap/>
            <w:tcMar>
              <w:top w:w="15" w:type="dxa"/>
              <w:left w:w="15" w:type="dxa"/>
              <w:right w:w="15" w:type="dxa"/>
            </w:tcMar>
            <w:vAlign w:val="center"/>
          </w:tcPr>
          <w:p w14:paraId="0F264FA7" w14:textId="77777777" w:rsidR="0044762A" w:rsidRPr="008D06B0" w:rsidRDefault="0044762A">
            <w:pPr>
              <w:spacing w:after="160" w:line="278" w:lineRule="auto"/>
              <w:rPr>
                <w:rFonts w:ascii="仿宋_GB2312" w:eastAsia="仿宋_GB2312" w:hAnsi="宋体" w:cs="宋体" w:hint="default"/>
                <w:color w:val="auto"/>
                <w:sz w:val="22"/>
                <w:szCs w:val="22"/>
                <w:lang w:eastAsia="zh-CN"/>
              </w:rPr>
            </w:pPr>
          </w:p>
        </w:tc>
      </w:tr>
      <w:tr w:rsidR="0044762A" w:rsidRPr="008D06B0" w14:paraId="77465B1D" w14:textId="77777777">
        <w:trPr>
          <w:trHeight w:val="1200"/>
          <w:jc w:val="center"/>
        </w:trPr>
        <w:tc>
          <w:tcPr>
            <w:tcW w:w="754" w:type="dxa"/>
            <w:vMerge/>
            <w:noWrap/>
            <w:tcMar>
              <w:top w:w="15" w:type="dxa"/>
              <w:left w:w="15" w:type="dxa"/>
              <w:right w:w="15" w:type="dxa"/>
            </w:tcMar>
            <w:vAlign w:val="center"/>
          </w:tcPr>
          <w:p w14:paraId="31B2A021" w14:textId="77777777" w:rsidR="0044762A" w:rsidRPr="008D06B0" w:rsidRDefault="0044762A">
            <w:pPr>
              <w:spacing w:after="160" w:line="278" w:lineRule="auto"/>
              <w:jc w:val="center"/>
              <w:rPr>
                <w:rFonts w:ascii="仿宋_GB2312" w:eastAsia="仿宋_GB2312" w:hAnsi="宋体" w:cs="宋体" w:hint="default"/>
                <w:color w:val="auto"/>
                <w:sz w:val="28"/>
                <w:szCs w:val="28"/>
                <w:lang w:eastAsia="zh-CN"/>
              </w:rPr>
            </w:pPr>
          </w:p>
        </w:tc>
        <w:tc>
          <w:tcPr>
            <w:tcW w:w="3162" w:type="dxa"/>
            <w:tcMar>
              <w:top w:w="15" w:type="dxa"/>
              <w:left w:w="15" w:type="dxa"/>
              <w:right w:w="15" w:type="dxa"/>
            </w:tcMar>
            <w:vAlign w:val="center"/>
          </w:tcPr>
          <w:p w14:paraId="2CB5E157" w14:textId="77777777" w:rsidR="0044762A" w:rsidRPr="008D06B0" w:rsidRDefault="0044762A">
            <w:pPr>
              <w:spacing w:after="160" w:line="278" w:lineRule="auto"/>
              <w:textAlignment w:val="center"/>
              <w:rPr>
                <w:rFonts w:ascii="仿宋_GB2312" w:eastAsia="仿宋_GB2312" w:hAnsi="宋体" w:cs="宋体" w:hint="default"/>
                <w:color w:val="auto"/>
                <w:lang w:val="en-US" w:eastAsia="zh-CN" w:bidi="ar"/>
              </w:rPr>
            </w:pPr>
            <w:r w:rsidRPr="008D06B0">
              <w:rPr>
                <w:rFonts w:ascii="仿宋_GB2312" w:eastAsia="仿宋_GB2312" w:hAnsi="宋体" w:cs="宋体"/>
                <w:color w:val="auto"/>
                <w:lang w:val="en-US" w:eastAsia="zh-CN" w:bidi="ar"/>
              </w:rPr>
              <w:t>2.按规定对二次供水蓄水池设施设备进行清洁、消毒；二次供水卫生许可证、水质化验单、操作人员健康合格证齐全；水池、水箱清洁卫生，无二次污染</w:t>
            </w:r>
          </w:p>
        </w:tc>
        <w:tc>
          <w:tcPr>
            <w:tcW w:w="810" w:type="dxa"/>
            <w:tcMar>
              <w:top w:w="15" w:type="dxa"/>
              <w:left w:w="15" w:type="dxa"/>
              <w:right w:w="15" w:type="dxa"/>
            </w:tcMar>
            <w:vAlign w:val="center"/>
          </w:tcPr>
          <w:p w14:paraId="589287CB" w14:textId="77777777" w:rsidR="0044762A" w:rsidRPr="008D06B0" w:rsidRDefault="0044762A">
            <w:pPr>
              <w:spacing w:after="160" w:line="278" w:lineRule="auto"/>
              <w:jc w:val="center"/>
              <w:textAlignment w:val="center"/>
              <w:rPr>
                <w:rFonts w:ascii="仿宋_GB2312" w:eastAsia="仿宋_GB2312" w:hAnsi="宋体" w:cs="宋体" w:hint="default"/>
                <w:color w:val="auto"/>
                <w:lang w:val="en-US" w:eastAsia="zh-CN" w:bidi="ar"/>
              </w:rPr>
            </w:pPr>
            <w:r w:rsidRPr="008D06B0">
              <w:rPr>
                <w:rFonts w:ascii="仿宋_GB2312" w:eastAsia="仿宋_GB2312" w:hAnsi="宋体" w:cs="宋体"/>
                <w:color w:val="auto"/>
                <w:lang w:val="en-US" w:eastAsia="zh-CN" w:bidi="ar"/>
              </w:rPr>
              <w:t>1</w:t>
            </w:r>
          </w:p>
        </w:tc>
        <w:tc>
          <w:tcPr>
            <w:tcW w:w="3577" w:type="dxa"/>
            <w:tcMar>
              <w:top w:w="15" w:type="dxa"/>
              <w:left w:w="15" w:type="dxa"/>
              <w:right w:w="15" w:type="dxa"/>
            </w:tcMar>
            <w:vAlign w:val="center"/>
          </w:tcPr>
          <w:p w14:paraId="087051A3" w14:textId="77777777" w:rsidR="0044762A" w:rsidRPr="008D06B0" w:rsidRDefault="0044762A">
            <w:pPr>
              <w:spacing w:after="160" w:line="278" w:lineRule="auto"/>
              <w:textAlignment w:val="center"/>
              <w:rPr>
                <w:rFonts w:ascii="仿宋_GB2312" w:eastAsia="仿宋_GB2312" w:hAnsi="宋体" w:cs="宋体" w:hint="default"/>
                <w:color w:val="auto"/>
                <w:lang w:val="en-US" w:eastAsia="zh-CN" w:bidi="ar"/>
              </w:rPr>
            </w:pPr>
            <w:r w:rsidRPr="008D06B0">
              <w:rPr>
                <w:rFonts w:ascii="仿宋_GB2312" w:eastAsia="仿宋_GB2312" w:hAnsi="宋体" w:cs="宋体"/>
                <w:color w:val="auto"/>
                <w:lang w:val="en-US" w:eastAsia="zh-CN" w:bidi="ar"/>
              </w:rPr>
              <w:t>每发现一处不符合扣0.5分</w:t>
            </w:r>
          </w:p>
        </w:tc>
        <w:tc>
          <w:tcPr>
            <w:tcW w:w="765" w:type="dxa"/>
            <w:noWrap/>
            <w:tcMar>
              <w:top w:w="15" w:type="dxa"/>
              <w:left w:w="15" w:type="dxa"/>
              <w:right w:w="15" w:type="dxa"/>
            </w:tcMar>
            <w:vAlign w:val="center"/>
          </w:tcPr>
          <w:p w14:paraId="57F89A5A" w14:textId="77777777" w:rsidR="0044762A" w:rsidRPr="008D06B0" w:rsidRDefault="0044762A">
            <w:pPr>
              <w:spacing w:after="160" w:line="278" w:lineRule="auto"/>
              <w:rPr>
                <w:rFonts w:ascii="仿宋_GB2312" w:eastAsia="仿宋_GB2312" w:hAnsi="宋体" w:cs="宋体" w:hint="default"/>
                <w:color w:val="auto"/>
                <w:sz w:val="22"/>
                <w:szCs w:val="22"/>
                <w:lang w:eastAsia="zh-CN"/>
              </w:rPr>
            </w:pPr>
          </w:p>
        </w:tc>
      </w:tr>
      <w:tr w:rsidR="0044762A" w:rsidRPr="008D06B0" w14:paraId="6DB7F651" w14:textId="77777777">
        <w:trPr>
          <w:trHeight w:val="640"/>
          <w:jc w:val="center"/>
        </w:trPr>
        <w:tc>
          <w:tcPr>
            <w:tcW w:w="754" w:type="dxa"/>
            <w:vMerge/>
            <w:noWrap/>
            <w:tcMar>
              <w:top w:w="15" w:type="dxa"/>
              <w:left w:w="15" w:type="dxa"/>
              <w:right w:w="15" w:type="dxa"/>
            </w:tcMar>
            <w:vAlign w:val="center"/>
          </w:tcPr>
          <w:p w14:paraId="6122615E" w14:textId="77777777" w:rsidR="0044762A" w:rsidRPr="008D06B0" w:rsidRDefault="0044762A">
            <w:pPr>
              <w:spacing w:after="160" w:line="278" w:lineRule="auto"/>
              <w:jc w:val="center"/>
              <w:rPr>
                <w:rFonts w:ascii="仿宋_GB2312" w:eastAsia="仿宋_GB2312" w:hAnsi="宋体" w:cs="宋体" w:hint="default"/>
                <w:color w:val="auto"/>
                <w:sz w:val="28"/>
                <w:szCs w:val="28"/>
                <w:lang w:eastAsia="zh-CN"/>
              </w:rPr>
            </w:pPr>
          </w:p>
        </w:tc>
        <w:tc>
          <w:tcPr>
            <w:tcW w:w="3162" w:type="dxa"/>
            <w:tcMar>
              <w:top w:w="15" w:type="dxa"/>
              <w:left w:w="15" w:type="dxa"/>
              <w:right w:w="15" w:type="dxa"/>
            </w:tcMar>
            <w:vAlign w:val="center"/>
          </w:tcPr>
          <w:p w14:paraId="7EFE3A79" w14:textId="77777777" w:rsidR="0044762A" w:rsidRPr="008D06B0" w:rsidRDefault="0044762A">
            <w:pPr>
              <w:spacing w:after="160" w:line="278" w:lineRule="auto"/>
              <w:textAlignment w:val="center"/>
              <w:rPr>
                <w:rFonts w:ascii="仿宋_GB2312" w:eastAsia="仿宋_GB2312" w:hAnsi="Times New Roman" w:cs="Times New Roman" w:hint="default"/>
                <w:color w:val="auto"/>
                <w:sz w:val="22"/>
                <w:szCs w:val="22"/>
                <w:lang w:eastAsia="zh-CN"/>
              </w:rPr>
            </w:pPr>
            <w:r w:rsidRPr="008D06B0">
              <w:rPr>
                <w:rFonts w:ascii="仿宋_GB2312" w:eastAsia="仿宋_GB2312" w:hAnsi="Times New Roman" w:cs="Times New Roman"/>
                <w:color w:val="auto"/>
                <w:sz w:val="22"/>
                <w:szCs w:val="22"/>
                <w:lang w:eastAsia="zh-CN" w:bidi="ar"/>
              </w:rPr>
              <w:t>3.</w:t>
            </w:r>
            <w:r w:rsidRPr="008D06B0">
              <w:rPr>
                <w:rFonts w:ascii="仿宋_GB2312" w:eastAsia="仿宋_GB2312" w:hAnsi="宋体" w:cs="宋体"/>
                <w:color w:val="auto"/>
                <w:sz w:val="22"/>
                <w:szCs w:val="22"/>
                <w:lang w:eastAsia="zh-CN" w:bidi="ar"/>
              </w:rPr>
              <w:t>高压水泵、水池、水箱有严格的管理措施，水池、水箱周围无污染隐患</w:t>
            </w:r>
          </w:p>
        </w:tc>
        <w:tc>
          <w:tcPr>
            <w:tcW w:w="810" w:type="dxa"/>
            <w:tcMar>
              <w:top w:w="15" w:type="dxa"/>
              <w:left w:w="15" w:type="dxa"/>
              <w:right w:w="15" w:type="dxa"/>
            </w:tcMar>
            <w:vAlign w:val="center"/>
          </w:tcPr>
          <w:p w14:paraId="7A16204D" w14:textId="77777777" w:rsidR="0044762A" w:rsidRPr="008D06B0" w:rsidRDefault="0044762A">
            <w:pPr>
              <w:spacing w:after="160" w:line="278" w:lineRule="auto"/>
              <w:jc w:val="center"/>
              <w:textAlignment w:val="center"/>
              <w:rPr>
                <w:rFonts w:ascii="仿宋_GB2312" w:eastAsia="仿宋_GB2312" w:hAnsi="宋体" w:cs="宋体" w:hint="default"/>
                <w:color w:val="auto"/>
                <w:sz w:val="22"/>
                <w:szCs w:val="22"/>
              </w:rPr>
            </w:pPr>
            <w:r w:rsidRPr="008D06B0">
              <w:rPr>
                <w:rFonts w:ascii="仿宋_GB2312" w:eastAsia="仿宋_GB2312" w:hAnsi="宋体" w:cs="宋体"/>
                <w:color w:val="auto"/>
                <w:sz w:val="22"/>
                <w:szCs w:val="22"/>
              </w:rPr>
              <w:t>1</w:t>
            </w:r>
          </w:p>
        </w:tc>
        <w:tc>
          <w:tcPr>
            <w:tcW w:w="3577" w:type="dxa"/>
            <w:tcMar>
              <w:top w:w="15" w:type="dxa"/>
              <w:left w:w="15" w:type="dxa"/>
              <w:right w:w="15" w:type="dxa"/>
            </w:tcMar>
            <w:vAlign w:val="center"/>
          </w:tcPr>
          <w:p w14:paraId="3DE21CFD" w14:textId="77777777" w:rsidR="0044762A" w:rsidRPr="008D06B0" w:rsidRDefault="0044762A">
            <w:pPr>
              <w:spacing w:after="160" w:line="278" w:lineRule="auto"/>
              <w:textAlignment w:val="center"/>
              <w:rPr>
                <w:rFonts w:ascii="仿宋_GB2312" w:eastAsia="仿宋_GB2312" w:hAnsi="宋体" w:cs="宋体" w:hint="default"/>
                <w:color w:val="auto"/>
                <w:sz w:val="22"/>
                <w:szCs w:val="22"/>
                <w:lang w:eastAsia="zh-CN"/>
              </w:rPr>
            </w:pPr>
            <w:r w:rsidRPr="008D06B0">
              <w:rPr>
                <w:rFonts w:ascii="仿宋_GB2312" w:eastAsia="仿宋_GB2312" w:hAnsi="宋体" w:cs="宋体"/>
                <w:color w:val="auto"/>
                <w:sz w:val="22"/>
                <w:szCs w:val="22"/>
                <w:lang w:eastAsia="zh-CN" w:bidi="ar"/>
              </w:rPr>
              <w:t>没有管理措施扣</w:t>
            </w:r>
            <w:r w:rsidRPr="008D06B0">
              <w:rPr>
                <w:rFonts w:ascii="仿宋_GB2312" w:eastAsia="仿宋_GB2312" w:hAnsi="Times New Roman" w:cs="Times New Roman"/>
                <w:color w:val="auto"/>
                <w:sz w:val="22"/>
                <w:szCs w:val="22"/>
                <w:lang w:eastAsia="zh-CN" w:bidi="ar"/>
              </w:rPr>
              <w:t>0.5</w:t>
            </w:r>
            <w:r w:rsidRPr="008D06B0">
              <w:rPr>
                <w:rFonts w:ascii="仿宋_GB2312" w:eastAsia="仿宋_GB2312" w:hAnsi="宋体" w:cs="宋体"/>
                <w:color w:val="auto"/>
                <w:sz w:val="22"/>
                <w:szCs w:val="22"/>
                <w:lang w:eastAsia="zh-CN" w:bidi="ar"/>
              </w:rPr>
              <w:t>分，水箱周围每发现一处隐患扣</w:t>
            </w:r>
            <w:r w:rsidRPr="008D06B0">
              <w:rPr>
                <w:rFonts w:ascii="仿宋_GB2312" w:eastAsia="仿宋_GB2312" w:hAnsi="Times New Roman" w:cs="Times New Roman"/>
                <w:color w:val="auto"/>
                <w:sz w:val="22"/>
                <w:szCs w:val="22"/>
                <w:lang w:eastAsia="zh-CN" w:bidi="ar"/>
              </w:rPr>
              <w:t>0.2</w:t>
            </w:r>
            <w:r w:rsidRPr="008D06B0">
              <w:rPr>
                <w:rFonts w:ascii="仿宋_GB2312" w:eastAsia="仿宋_GB2312" w:hAnsi="宋体" w:cs="宋体"/>
                <w:color w:val="auto"/>
                <w:sz w:val="22"/>
                <w:szCs w:val="22"/>
                <w:lang w:eastAsia="zh-CN" w:bidi="ar"/>
              </w:rPr>
              <w:t>分</w:t>
            </w:r>
          </w:p>
        </w:tc>
        <w:tc>
          <w:tcPr>
            <w:tcW w:w="765" w:type="dxa"/>
            <w:noWrap/>
            <w:tcMar>
              <w:top w:w="15" w:type="dxa"/>
              <w:left w:w="15" w:type="dxa"/>
              <w:right w:w="15" w:type="dxa"/>
            </w:tcMar>
            <w:vAlign w:val="center"/>
          </w:tcPr>
          <w:p w14:paraId="267EE8DC" w14:textId="77777777" w:rsidR="0044762A" w:rsidRPr="008D06B0" w:rsidRDefault="0044762A">
            <w:pPr>
              <w:spacing w:after="160" w:line="278" w:lineRule="auto"/>
              <w:rPr>
                <w:rFonts w:ascii="仿宋_GB2312" w:eastAsia="仿宋_GB2312" w:hAnsi="宋体" w:cs="宋体" w:hint="default"/>
                <w:color w:val="auto"/>
                <w:sz w:val="22"/>
                <w:szCs w:val="22"/>
                <w:lang w:eastAsia="zh-CN"/>
              </w:rPr>
            </w:pPr>
          </w:p>
        </w:tc>
      </w:tr>
      <w:tr w:rsidR="0044762A" w:rsidRPr="008D06B0" w14:paraId="5B54CA99" w14:textId="77777777">
        <w:trPr>
          <w:trHeight w:val="600"/>
          <w:jc w:val="center"/>
        </w:trPr>
        <w:tc>
          <w:tcPr>
            <w:tcW w:w="754" w:type="dxa"/>
            <w:vMerge/>
            <w:noWrap/>
            <w:tcMar>
              <w:top w:w="15" w:type="dxa"/>
              <w:left w:w="15" w:type="dxa"/>
              <w:right w:w="15" w:type="dxa"/>
            </w:tcMar>
            <w:vAlign w:val="center"/>
          </w:tcPr>
          <w:p w14:paraId="45717CAF" w14:textId="77777777" w:rsidR="0044762A" w:rsidRPr="008D06B0" w:rsidRDefault="0044762A">
            <w:pPr>
              <w:spacing w:after="160" w:line="278" w:lineRule="auto"/>
              <w:jc w:val="center"/>
              <w:rPr>
                <w:rFonts w:ascii="仿宋_GB2312" w:eastAsia="仿宋_GB2312" w:hAnsi="宋体" w:cs="宋体" w:hint="default"/>
                <w:color w:val="auto"/>
                <w:sz w:val="28"/>
                <w:szCs w:val="28"/>
                <w:lang w:eastAsia="zh-CN"/>
              </w:rPr>
            </w:pPr>
          </w:p>
        </w:tc>
        <w:tc>
          <w:tcPr>
            <w:tcW w:w="3162" w:type="dxa"/>
            <w:tcMar>
              <w:top w:w="15" w:type="dxa"/>
              <w:left w:w="15" w:type="dxa"/>
              <w:right w:w="15" w:type="dxa"/>
            </w:tcMar>
            <w:vAlign w:val="center"/>
          </w:tcPr>
          <w:p w14:paraId="2DC917C6" w14:textId="77777777" w:rsidR="0044762A" w:rsidRPr="008D06B0" w:rsidRDefault="0044762A">
            <w:pPr>
              <w:spacing w:after="160" w:line="278" w:lineRule="auto"/>
              <w:textAlignment w:val="center"/>
              <w:rPr>
                <w:rFonts w:ascii="仿宋_GB2312" w:eastAsia="仿宋_GB2312" w:hAnsi="Times New Roman" w:cs="Times New Roman" w:hint="default"/>
                <w:color w:val="auto"/>
                <w:sz w:val="22"/>
                <w:szCs w:val="22"/>
                <w:lang w:eastAsia="zh-CN"/>
              </w:rPr>
            </w:pPr>
            <w:r w:rsidRPr="008D06B0">
              <w:rPr>
                <w:rFonts w:ascii="仿宋_GB2312" w:eastAsia="仿宋_GB2312" w:hAnsi="Times New Roman" w:cs="Times New Roman"/>
                <w:color w:val="auto"/>
                <w:sz w:val="22"/>
                <w:szCs w:val="22"/>
                <w:lang w:eastAsia="zh-CN" w:bidi="ar"/>
              </w:rPr>
              <w:t>4.</w:t>
            </w:r>
            <w:r w:rsidRPr="008D06B0">
              <w:rPr>
                <w:rFonts w:ascii="仿宋_GB2312" w:eastAsia="仿宋_GB2312" w:hAnsi="宋体" w:cs="宋体"/>
                <w:color w:val="auto"/>
                <w:sz w:val="22"/>
                <w:szCs w:val="22"/>
                <w:lang w:eastAsia="zh-CN" w:bidi="ar"/>
              </w:rPr>
              <w:t>排水系统通畅，汛期道路无积水，地下室、车库、设备房无积水、浸泡发生</w:t>
            </w:r>
          </w:p>
        </w:tc>
        <w:tc>
          <w:tcPr>
            <w:tcW w:w="810" w:type="dxa"/>
            <w:tcMar>
              <w:top w:w="15" w:type="dxa"/>
              <w:left w:w="15" w:type="dxa"/>
              <w:right w:w="15" w:type="dxa"/>
            </w:tcMar>
            <w:vAlign w:val="center"/>
          </w:tcPr>
          <w:p w14:paraId="16A1C460" w14:textId="77777777" w:rsidR="0044762A" w:rsidRPr="008D06B0" w:rsidRDefault="0044762A">
            <w:pPr>
              <w:spacing w:after="160" w:line="278" w:lineRule="auto"/>
              <w:jc w:val="center"/>
              <w:textAlignment w:val="center"/>
              <w:rPr>
                <w:rFonts w:ascii="仿宋_GB2312" w:eastAsia="仿宋_GB2312" w:hAnsi="宋体" w:cs="宋体" w:hint="default"/>
                <w:color w:val="auto"/>
                <w:sz w:val="22"/>
                <w:szCs w:val="22"/>
              </w:rPr>
            </w:pPr>
            <w:r w:rsidRPr="008D06B0">
              <w:rPr>
                <w:rFonts w:ascii="仿宋_GB2312" w:eastAsia="仿宋_GB2312" w:hAnsi="宋体" w:cs="宋体"/>
                <w:color w:val="auto"/>
                <w:sz w:val="22"/>
                <w:szCs w:val="22"/>
              </w:rPr>
              <w:t>1</w:t>
            </w:r>
          </w:p>
        </w:tc>
        <w:tc>
          <w:tcPr>
            <w:tcW w:w="3577" w:type="dxa"/>
            <w:tcMar>
              <w:top w:w="15" w:type="dxa"/>
              <w:left w:w="15" w:type="dxa"/>
              <w:right w:w="15" w:type="dxa"/>
            </w:tcMar>
            <w:vAlign w:val="center"/>
          </w:tcPr>
          <w:p w14:paraId="56F74840" w14:textId="77777777" w:rsidR="0044762A" w:rsidRPr="008D06B0" w:rsidRDefault="0044762A">
            <w:pPr>
              <w:spacing w:after="160" w:line="278" w:lineRule="auto"/>
              <w:textAlignment w:val="center"/>
              <w:rPr>
                <w:rFonts w:ascii="仿宋_GB2312" w:eastAsia="仿宋_GB2312" w:hAnsi="宋体" w:cs="宋体" w:hint="default"/>
                <w:color w:val="auto"/>
                <w:sz w:val="22"/>
                <w:szCs w:val="22"/>
                <w:lang w:eastAsia="zh-CN"/>
              </w:rPr>
            </w:pPr>
            <w:r w:rsidRPr="008D06B0">
              <w:rPr>
                <w:rFonts w:ascii="仿宋_GB2312" w:eastAsia="仿宋_GB2312" w:hAnsi="宋体" w:cs="宋体"/>
                <w:color w:val="auto"/>
                <w:sz w:val="22"/>
                <w:szCs w:val="22"/>
                <w:lang w:eastAsia="zh-CN" w:bidi="ar"/>
              </w:rPr>
              <w:t>每发现一处不符合扣</w:t>
            </w:r>
            <w:r w:rsidRPr="008D06B0">
              <w:rPr>
                <w:rFonts w:ascii="仿宋_GB2312" w:eastAsia="仿宋_GB2312" w:hAnsi="Times New Roman" w:cs="Times New Roman"/>
                <w:color w:val="auto"/>
                <w:sz w:val="22"/>
                <w:szCs w:val="22"/>
                <w:lang w:eastAsia="zh-CN" w:bidi="ar"/>
              </w:rPr>
              <w:t>0.2</w:t>
            </w:r>
            <w:r w:rsidRPr="008D06B0">
              <w:rPr>
                <w:rFonts w:ascii="仿宋_GB2312" w:eastAsia="仿宋_GB2312" w:hAnsi="宋体" w:cs="宋体"/>
                <w:color w:val="auto"/>
                <w:sz w:val="22"/>
                <w:szCs w:val="22"/>
                <w:lang w:eastAsia="zh-CN" w:bidi="ar"/>
              </w:rPr>
              <w:t>分</w:t>
            </w:r>
          </w:p>
        </w:tc>
        <w:tc>
          <w:tcPr>
            <w:tcW w:w="765" w:type="dxa"/>
            <w:noWrap/>
            <w:tcMar>
              <w:top w:w="15" w:type="dxa"/>
              <w:left w:w="15" w:type="dxa"/>
              <w:right w:w="15" w:type="dxa"/>
            </w:tcMar>
            <w:vAlign w:val="center"/>
          </w:tcPr>
          <w:p w14:paraId="679BB3FC" w14:textId="77777777" w:rsidR="0044762A" w:rsidRPr="008D06B0" w:rsidRDefault="0044762A">
            <w:pPr>
              <w:spacing w:after="160" w:line="278" w:lineRule="auto"/>
              <w:rPr>
                <w:rFonts w:ascii="仿宋_GB2312" w:eastAsia="仿宋_GB2312" w:hAnsi="宋体" w:cs="宋体" w:hint="default"/>
                <w:color w:val="auto"/>
                <w:sz w:val="22"/>
                <w:szCs w:val="22"/>
                <w:lang w:eastAsia="zh-CN"/>
              </w:rPr>
            </w:pPr>
          </w:p>
        </w:tc>
      </w:tr>
      <w:tr w:rsidR="0044762A" w:rsidRPr="008D06B0" w14:paraId="5B7034A2" w14:textId="77777777">
        <w:trPr>
          <w:trHeight w:val="400"/>
          <w:jc w:val="center"/>
        </w:trPr>
        <w:tc>
          <w:tcPr>
            <w:tcW w:w="754" w:type="dxa"/>
            <w:vMerge/>
            <w:noWrap/>
            <w:tcMar>
              <w:top w:w="15" w:type="dxa"/>
              <w:left w:w="15" w:type="dxa"/>
              <w:right w:w="15" w:type="dxa"/>
            </w:tcMar>
            <w:vAlign w:val="center"/>
          </w:tcPr>
          <w:p w14:paraId="5EED39AE" w14:textId="77777777" w:rsidR="0044762A" w:rsidRPr="008D06B0" w:rsidRDefault="0044762A">
            <w:pPr>
              <w:spacing w:after="160" w:line="278" w:lineRule="auto"/>
              <w:jc w:val="center"/>
              <w:rPr>
                <w:rFonts w:ascii="仿宋_GB2312" w:eastAsia="仿宋_GB2312" w:hAnsi="宋体" w:cs="宋体" w:hint="default"/>
                <w:color w:val="auto"/>
                <w:sz w:val="28"/>
                <w:szCs w:val="28"/>
                <w:lang w:eastAsia="zh-CN"/>
              </w:rPr>
            </w:pPr>
          </w:p>
        </w:tc>
        <w:tc>
          <w:tcPr>
            <w:tcW w:w="3162" w:type="dxa"/>
            <w:tcMar>
              <w:top w:w="15" w:type="dxa"/>
              <w:left w:w="15" w:type="dxa"/>
              <w:right w:w="15" w:type="dxa"/>
            </w:tcMar>
            <w:vAlign w:val="center"/>
          </w:tcPr>
          <w:p w14:paraId="4DCAA9D8" w14:textId="77777777" w:rsidR="0044762A" w:rsidRPr="008D06B0" w:rsidRDefault="0044762A">
            <w:pPr>
              <w:spacing w:after="160" w:line="278" w:lineRule="auto"/>
              <w:textAlignment w:val="center"/>
              <w:rPr>
                <w:rFonts w:ascii="仿宋_GB2312" w:eastAsia="仿宋_GB2312" w:hAnsi="Times New Roman" w:cs="Times New Roman" w:hint="default"/>
                <w:color w:val="auto"/>
                <w:sz w:val="22"/>
                <w:szCs w:val="22"/>
                <w:lang w:eastAsia="zh-CN"/>
              </w:rPr>
            </w:pPr>
            <w:r w:rsidRPr="008D06B0">
              <w:rPr>
                <w:rFonts w:ascii="仿宋_GB2312" w:eastAsia="仿宋_GB2312" w:hAnsi="Times New Roman" w:cs="Times New Roman"/>
                <w:color w:val="auto"/>
                <w:sz w:val="22"/>
                <w:szCs w:val="22"/>
                <w:lang w:eastAsia="zh-CN" w:bidi="ar"/>
              </w:rPr>
              <w:t>5.</w:t>
            </w:r>
            <w:r w:rsidRPr="008D06B0">
              <w:rPr>
                <w:rFonts w:ascii="仿宋_GB2312" w:eastAsia="仿宋_GB2312" w:hAnsi="宋体" w:cs="宋体"/>
                <w:color w:val="auto"/>
                <w:sz w:val="22"/>
                <w:szCs w:val="22"/>
                <w:lang w:eastAsia="zh-CN" w:bidi="ar"/>
              </w:rPr>
              <w:t>制订事故应急处理方案</w:t>
            </w:r>
          </w:p>
        </w:tc>
        <w:tc>
          <w:tcPr>
            <w:tcW w:w="810" w:type="dxa"/>
            <w:tcMar>
              <w:top w:w="15" w:type="dxa"/>
              <w:left w:w="15" w:type="dxa"/>
              <w:right w:w="15" w:type="dxa"/>
            </w:tcMar>
            <w:vAlign w:val="center"/>
          </w:tcPr>
          <w:p w14:paraId="72E290F1" w14:textId="77777777" w:rsidR="0044762A" w:rsidRPr="008D06B0" w:rsidRDefault="0044762A">
            <w:pPr>
              <w:spacing w:after="160" w:line="278" w:lineRule="auto"/>
              <w:jc w:val="center"/>
              <w:textAlignment w:val="center"/>
              <w:rPr>
                <w:rFonts w:ascii="仿宋_GB2312" w:eastAsia="仿宋_GB2312" w:hAnsi="宋体" w:cs="宋体" w:hint="default"/>
                <w:color w:val="auto"/>
                <w:sz w:val="22"/>
                <w:szCs w:val="22"/>
              </w:rPr>
            </w:pPr>
            <w:r w:rsidRPr="008D06B0">
              <w:rPr>
                <w:rFonts w:ascii="仿宋_GB2312" w:eastAsia="仿宋_GB2312" w:hAnsi="宋体" w:cs="宋体"/>
                <w:color w:val="auto"/>
                <w:sz w:val="22"/>
                <w:szCs w:val="22"/>
              </w:rPr>
              <w:t>1</w:t>
            </w:r>
          </w:p>
        </w:tc>
        <w:tc>
          <w:tcPr>
            <w:tcW w:w="3577" w:type="dxa"/>
            <w:tcMar>
              <w:top w:w="15" w:type="dxa"/>
              <w:left w:w="15" w:type="dxa"/>
              <w:right w:w="15" w:type="dxa"/>
            </w:tcMar>
            <w:vAlign w:val="center"/>
          </w:tcPr>
          <w:p w14:paraId="78DF66B5" w14:textId="77777777" w:rsidR="0044762A" w:rsidRPr="008D06B0" w:rsidRDefault="0044762A">
            <w:pPr>
              <w:spacing w:after="160" w:line="278" w:lineRule="auto"/>
              <w:textAlignment w:val="center"/>
              <w:rPr>
                <w:rFonts w:ascii="仿宋_GB2312" w:eastAsia="仿宋_GB2312" w:hAnsi="宋体" w:cs="宋体" w:hint="default"/>
                <w:color w:val="auto"/>
                <w:sz w:val="22"/>
                <w:szCs w:val="22"/>
                <w:lang w:eastAsia="zh-CN"/>
              </w:rPr>
            </w:pPr>
            <w:r w:rsidRPr="008D06B0">
              <w:rPr>
                <w:rFonts w:ascii="仿宋_GB2312" w:eastAsia="仿宋_GB2312" w:hAnsi="宋体" w:cs="宋体"/>
                <w:color w:val="auto"/>
                <w:sz w:val="22"/>
                <w:szCs w:val="22"/>
                <w:lang w:eastAsia="zh-CN" w:bidi="ar"/>
              </w:rPr>
              <w:t>无处理方案扣</w:t>
            </w:r>
            <w:r w:rsidRPr="008D06B0">
              <w:rPr>
                <w:rFonts w:ascii="仿宋_GB2312" w:eastAsia="仿宋_GB2312" w:hAnsi="Times New Roman" w:cs="Times New Roman"/>
                <w:color w:val="auto"/>
                <w:sz w:val="22"/>
                <w:szCs w:val="22"/>
                <w:lang w:eastAsia="zh-CN" w:bidi="ar"/>
              </w:rPr>
              <w:t>1</w:t>
            </w:r>
            <w:r w:rsidRPr="008D06B0">
              <w:rPr>
                <w:rFonts w:ascii="仿宋_GB2312" w:eastAsia="仿宋_GB2312" w:hAnsi="宋体" w:cs="宋体"/>
                <w:color w:val="auto"/>
                <w:sz w:val="22"/>
                <w:szCs w:val="22"/>
                <w:lang w:eastAsia="zh-CN" w:bidi="ar"/>
              </w:rPr>
              <w:t>分，方案不完善扣</w:t>
            </w:r>
            <w:r w:rsidRPr="008D06B0">
              <w:rPr>
                <w:rFonts w:ascii="仿宋_GB2312" w:eastAsia="仿宋_GB2312" w:hAnsi="Times New Roman" w:cs="Times New Roman"/>
                <w:color w:val="auto"/>
                <w:sz w:val="22"/>
                <w:szCs w:val="22"/>
                <w:lang w:eastAsia="zh-CN" w:bidi="ar"/>
              </w:rPr>
              <w:t>0.5</w:t>
            </w:r>
            <w:r w:rsidRPr="008D06B0">
              <w:rPr>
                <w:rFonts w:ascii="仿宋_GB2312" w:eastAsia="仿宋_GB2312" w:hAnsi="宋体" w:cs="宋体"/>
                <w:color w:val="auto"/>
                <w:sz w:val="22"/>
                <w:szCs w:val="22"/>
                <w:lang w:eastAsia="zh-CN" w:bidi="ar"/>
              </w:rPr>
              <w:t>分</w:t>
            </w:r>
          </w:p>
        </w:tc>
        <w:tc>
          <w:tcPr>
            <w:tcW w:w="765" w:type="dxa"/>
            <w:noWrap/>
            <w:tcMar>
              <w:top w:w="15" w:type="dxa"/>
              <w:left w:w="15" w:type="dxa"/>
              <w:right w:w="15" w:type="dxa"/>
            </w:tcMar>
            <w:vAlign w:val="center"/>
          </w:tcPr>
          <w:p w14:paraId="2D742305" w14:textId="77777777" w:rsidR="0044762A" w:rsidRPr="008D06B0" w:rsidRDefault="0044762A">
            <w:pPr>
              <w:spacing w:after="160" w:line="278" w:lineRule="auto"/>
              <w:rPr>
                <w:rFonts w:ascii="仿宋_GB2312" w:eastAsia="仿宋_GB2312" w:hAnsi="宋体" w:cs="宋体" w:hint="default"/>
                <w:color w:val="auto"/>
                <w:sz w:val="22"/>
                <w:szCs w:val="22"/>
                <w:lang w:eastAsia="zh-CN"/>
              </w:rPr>
            </w:pPr>
          </w:p>
        </w:tc>
      </w:tr>
      <w:tr w:rsidR="0044762A" w:rsidRPr="008D06B0" w14:paraId="5596FF29" w14:textId="77777777">
        <w:trPr>
          <w:trHeight w:val="380"/>
          <w:jc w:val="center"/>
        </w:trPr>
        <w:tc>
          <w:tcPr>
            <w:tcW w:w="754" w:type="dxa"/>
            <w:vMerge/>
            <w:noWrap/>
            <w:tcMar>
              <w:top w:w="15" w:type="dxa"/>
              <w:left w:w="15" w:type="dxa"/>
              <w:right w:w="15" w:type="dxa"/>
            </w:tcMar>
            <w:vAlign w:val="center"/>
          </w:tcPr>
          <w:p w14:paraId="7A9FFF11" w14:textId="77777777" w:rsidR="0044762A" w:rsidRPr="008D06B0" w:rsidRDefault="0044762A">
            <w:pPr>
              <w:spacing w:after="160" w:line="278" w:lineRule="auto"/>
              <w:jc w:val="center"/>
              <w:rPr>
                <w:rFonts w:ascii="仿宋_GB2312" w:eastAsia="仿宋_GB2312" w:hAnsi="宋体" w:cs="宋体" w:hint="default"/>
                <w:color w:val="auto"/>
                <w:sz w:val="28"/>
                <w:szCs w:val="28"/>
                <w:lang w:eastAsia="zh-CN"/>
              </w:rPr>
            </w:pPr>
          </w:p>
        </w:tc>
        <w:tc>
          <w:tcPr>
            <w:tcW w:w="3162" w:type="dxa"/>
            <w:tcMar>
              <w:top w:w="15" w:type="dxa"/>
              <w:left w:w="15" w:type="dxa"/>
              <w:right w:w="15" w:type="dxa"/>
            </w:tcMar>
            <w:vAlign w:val="center"/>
          </w:tcPr>
          <w:p w14:paraId="670935AC" w14:textId="77777777" w:rsidR="0044762A" w:rsidRPr="008D06B0" w:rsidRDefault="0044762A">
            <w:pPr>
              <w:spacing w:after="160" w:line="278" w:lineRule="auto"/>
              <w:jc w:val="center"/>
              <w:textAlignment w:val="center"/>
              <w:rPr>
                <w:rFonts w:ascii="仿宋_GB2312" w:eastAsia="仿宋_GB2312" w:hAnsi="宋体" w:cs="宋体" w:hint="default"/>
                <w:b/>
                <w:color w:val="auto"/>
                <w:sz w:val="22"/>
                <w:szCs w:val="22"/>
              </w:rPr>
            </w:pPr>
            <w:r w:rsidRPr="008D06B0">
              <w:rPr>
                <w:rFonts w:ascii="仿宋_GB2312" w:eastAsia="仿宋_GB2312" w:hAnsi="宋体" w:cs="宋体"/>
                <w:b/>
                <w:color w:val="auto"/>
                <w:kern w:val="0"/>
                <w:sz w:val="22"/>
                <w:szCs w:val="22"/>
                <w:lang w:bidi="ar"/>
              </w:rPr>
              <w:t>（六）空调系统</w:t>
            </w:r>
          </w:p>
        </w:tc>
        <w:tc>
          <w:tcPr>
            <w:tcW w:w="810" w:type="dxa"/>
            <w:tcMar>
              <w:top w:w="15" w:type="dxa"/>
              <w:left w:w="15" w:type="dxa"/>
              <w:right w:w="15" w:type="dxa"/>
            </w:tcMar>
            <w:vAlign w:val="center"/>
          </w:tcPr>
          <w:p w14:paraId="675CE31F" w14:textId="77777777" w:rsidR="0044762A" w:rsidRPr="008D06B0" w:rsidRDefault="0044762A">
            <w:pPr>
              <w:spacing w:after="160" w:line="278" w:lineRule="auto"/>
              <w:jc w:val="center"/>
              <w:textAlignment w:val="center"/>
              <w:rPr>
                <w:rFonts w:ascii="仿宋_GB2312" w:eastAsia="仿宋_GB2312" w:hAnsi="宋体" w:cs="宋体" w:hint="default"/>
                <w:b/>
                <w:color w:val="auto"/>
                <w:sz w:val="22"/>
                <w:szCs w:val="22"/>
                <w:lang w:eastAsia="zh-CN"/>
              </w:rPr>
            </w:pPr>
            <w:r w:rsidRPr="008D06B0">
              <w:rPr>
                <w:rFonts w:ascii="仿宋_GB2312" w:eastAsia="仿宋_GB2312" w:hAnsi="宋体" w:cs="宋体"/>
                <w:b/>
                <w:color w:val="auto"/>
                <w:sz w:val="22"/>
                <w:szCs w:val="22"/>
                <w:lang w:val="en-US" w:eastAsia="zh-CN"/>
              </w:rPr>
              <w:t>5</w:t>
            </w:r>
          </w:p>
        </w:tc>
        <w:tc>
          <w:tcPr>
            <w:tcW w:w="3577" w:type="dxa"/>
            <w:tcMar>
              <w:top w:w="15" w:type="dxa"/>
              <w:left w:w="15" w:type="dxa"/>
              <w:right w:w="15" w:type="dxa"/>
            </w:tcMar>
            <w:vAlign w:val="center"/>
          </w:tcPr>
          <w:p w14:paraId="7181FBB8" w14:textId="77777777" w:rsidR="0044762A" w:rsidRPr="008D06B0" w:rsidRDefault="0044762A">
            <w:pPr>
              <w:spacing w:after="160" w:line="278" w:lineRule="auto"/>
              <w:rPr>
                <w:rFonts w:ascii="仿宋_GB2312" w:eastAsia="仿宋_GB2312" w:hAnsi="宋体" w:cs="宋体" w:hint="default"/>
                <w:b/>
                <w:color w:val="auto"/>
                <w:sz w:val="22"/>
                <w:szCs w:val="22"/>
              </w:rPr>
            </w:pPr>
          </w:p>
        </w:tc>
        <w:tc>
          <w:tcPr>
            <w:tcW w:w="765" w:type="dxa"/>
            <w:noWrap/>
            <w:tcMar>
              <w:top w:w="15" w:type="dxa"/>
              <w:left w:w="15" w:type="dxa"/>
              <w:right w:w="15" w:type="dxa"/>
            </w:tcMar>
            <w:vAlign w:val="center"/>
          </w:tcPr>
          <w:p w14:paraId="22A2AB6B" w14:textId="77777777" w:rsidR="0044762A" w:rsidRPr="008D06B0" w:rsidRDefault="0044762A">
            <w:pPr>
              <w:spacing w:after="160" w:line="278" w:lineRule="auto"/>
              <w:rPr>
                <w:rFonts w:ascii="仿宋_GB2312" w:eastAsia="仿宋_GB2312" w:hAnsi="宋体" w:cs="宋体" w:hint="default"/>
                <w:b/>
                <w:color w:val="auto"/>
                <w:sz w:val="22"/>
                <w:szCs w:val="22"/>
              </w:rPr>
            </w:pPr>
          </w:p>
        </w:tc>
      </w:tr>
      <w:tr w:rsidR="0044762A" w:rsidRPr="008D06B0" w14:paraId="4BC56DA4" w14:textId="77777777">
        <w:trPr>
          <w:trHeight w:val="640"/>
          <w:jc w:val="center"/>
        </w:trPr>
        <w:tc>
          <w:tcPr>
            <w:tcW w:w="754" w:type="dxa"/>
            <w:vMerge/>
            <w:noWrap/>
            <w:tcMar>
              <w:top w:w="15" w:type="dxa"/>
              <w:left w:w="15" w:type="dxa"/>
              <w:right w:w="15" w:type="dxa"/>
            </w:tcMar>
            <w:vAlign w:val="center"/>
          </w:tcPr>
          <w:p w14:paraId="1CC7B930" w14:textId="77777777" w:rsidR="0044762A" w:rsidRPr="008D06B0" w:rsidRDefault="0044762A">
            <w:pPr>
              <w:spacing w:after="160" w:line="278" w:lineRule="auto"/>
              <w:jc w:val="center"/>
              <w:rPr>
                <w:rFonts w:ascii="仿宋_GB2312" w:eastAsia="仿宋_GB2312" w:hAnsi="宋体" w:cs="宋体" w:hint="default"/>
                <w:color w:val="auto"/>
                <w:sz w:val="28"/>
                <w:szCs w:val="28"/>
              </w:rPr>
            </w:pPr>
          </w:p>
        </w:tc>
        <w:tc>
          <w:tcPr>
            <w:tcW w:w="3162" w:type="dxa"/>
            <w:tcMar>
              <w:top w:w="15" w:type="dxa"/>
              <w:left w:w="15" w:type="dxa"/>
              <w:right w:w="15" w:type="dxa"/>
            </w:tcMar>
            <w:vAlign w:val="center"/>
          </w:tcPr>
          <w:p w14:paraId="3518327E" w14:textId="77777777" w:rsidR="0044762A" w:rsidRPr="008D06B0" w:rsidRDefault="0044762A">
            <w:pPr>
              <w:spacing w:after="160" w:line="278" w:lineRule="auto"/>
              <w:textAlignment w:val="center"/>
              <w:rPr>
                <w:rFonts w:ascii="仿宋_GB2312" w:eastAsia="仿宋_GB2312" w:hAnsi="宋体" w:cs="宋体" w:hint="default"/>
                <w:color w:val="auto"/>
                <w:lang w:val="en-US" w:eastAsia="zh-CN" w:bidi="ar"/>
              </w:rPr>
            </w:pPr>
            <w:r w:rsidRPr="008D06B0">
              <w:rPr>
                <w:rFonts w:ascii="仿宋_GB2312" w:eastAsia="仿宋_GB2312" w:hAnsi="宋体" w:cs="宋体"/>
                <w:color w:val="auto"/>
                <w:lang w:val="en-US" w:eastAsia="zh-CN" w:bidi="ar"/>
              </w:rPr>
              <w:t>1.空调系统运行正常，且噪音不超标，无严重滴漏水现象</w:t>
            </w:r>
          </w:p>
        </w:tc>
        <w:tc>
          <w:tcPr>
            <w:tcW w:w="810" w:type="dxa"/>
            <w:tcMar>
              <w:top w:w="15" w:type="dxa"/>
              <w:left w:w="15" w:type="dxa"/>
              <w:right w:w="15" w:type="dxa"/>
            </w:tcMar>
            <w:vAlign w:val="center"/>
          </w:tcPr>
          <w:p w14:paraId="7C55CD42" w14:textId="77777777" w:rsidR="0044762A" w:rsidRPr="008D06B0" w:rsidRDefault="0044762A">
            <w:pPr>
              <w:spacing w:after="160" w:line="278" w:lineRule="auto"/>
              <w:jc w:val="center"/>
              <w:textAlignment w:val="center"/>
              <w:rPr>
                <w:rFonts w:ascii="仿宋_GB2312" w:eastAsia="仿宋_GB2312" w:hAnsi="宋体" w:cs="宋体" w:hint="default"/>
                <w:color w:val="auto"/>
                <w:lang w:val="en-US" w:eastAsia="zh-CN" w:bidi="ar"/>
              </w:rPr>
            </w:pPr>
            <w:r w:rsidRPr="008D06B0">
              <w:rPr>
                <w:rFonts w:ascii="仿宋_GB2312" w:eastAsia="仿宋_GB2312" w:hAnsi="宋体" w:cs="宋体"/>
                <w:color w:val="auto"/>
                <w:lang w:val="en-US" w:eastAsia="zh-CN" w:bidi="ar"/>
              </w:rPr>
              <w:t>2</w:t>
            </w:r>
          </w:p>
        </w:tc>
        <w:tc>
          <w:tcPr>
            <w:tcW w:w="3577" w:type="dxa"/>
            <w:tcMar>
              <w:top w:w="15" w:type="dxa"/>
              <w:left w:w="15" w:type="dxa"/>
              <w:right w:w="15" w:type="dxa"/>
            </w:tcMar>
            <w:vAlign w:val="center"/>
          </w:tcPr>
          <w:p w14:paraId="02B053BE" w14:textId="77777777" w:rsidR="0044762A" w:rsidRPr="008D06B0" w:rsidRDefault="0044762A">
            <w:pPr>
              <w:spacing w:after="160" w:line="278" w:lineRule="auto"/>
              <w:textAlignment w:val="center"/>
              <w:rPr>
                <w:rFonts w:ascii="仿宋_GB2312" w:eastAsia="仿宋_GB2312" w:hAnsi="宋体" w:cs="宋体" w:hint="default"/>
                <w:color w:val="auto"/>
                <w:lang w:val="en-US" w:eastAsia="zh-CN" w:bidi="ar"/>
              </w:rPr>
            </w:pPr>
            <w:r w:rsidRPr="008D06B0">
              <w:rPr>
                <w:rFonts w:ascii="仿宋_GB2312" w:eastAsia="仿宋_GB2312" w:hAnsi="宋体" w:cs="宋体"/>
                <w:color w:val="auto"/>
                <w:lang w:val="en-US" w:eastAsia="zh-CN" w:bidi="ar"/>
              </w:rPr>
              <w:t>一处不符合扣0.5分</w:t>
            </w:r>
          </w:p>
        </w:tc>
        <w:tc>
          <w:tcPr>
            <w:tcW w:w="765" w:type="dxa"/>
            <w:noWrap/>
            <w:tcMar>
              <w:top w:w="15" w:type="dxa"/>
              <w:left w:w="15" w:type="dxa"/>
              <w:right w:w="15" w:type="dxa"/>
            </w:tcMar>
            <w:vAlign w:val="center"/>
          </w:tcPr>
          <w:p w14:paraId="41894FC1" w14:textId="77777777" w:rsidR="0044762A" w:rsidRPr="008D06B0" w:rsidRDefault="0044762A">
            <w:pPr>
              <w:spacing w:after="160" w:line="278" w:lineRule="auto"/>
              <w:rPr>
                <w:rFonts w:ascii="仿宋_GB2312" w:eastAsia="仿宋_GB2312" w:hAnsi="宋体" w:cs="宋体" w:hint="default"/>
                <w:color w:val="auto"/>
                <w:sz w:val="22"/>
                <w:szCs w:val="22"/>
              </w:rPr>
            </w:pPr>
          </w:p>
        </w:tc>
      </w:tr>
      <w:tr w:rsidR="0044762A" w:rsidRPr="008D06B0" w14:paraId="07D74D4F" w14:textId="77777777">
        <w:trPr>
          <w:trHeight w:val="620"/>
          <w:jc w:val="center"/>
        </w:trPr>
        <w:tc>
          <w:tcPr>
            <w:tcW w:w="754" w:type="dxa"/>
            <w:vMerge/>
            <w:noWrap/>
            <w:tcMar>
              <w:top w:w="15" w:type="dxa"/>
              <w:left w:w="15" w:type="dxa"/>
              <w:right w:w="15" w:type="dxa"/>
            </w:tcMar>
            <w:vAlign w:val="center"/>
          </w:tcPr>
          <w:p w14:paraId="700C04D7" w14:textId="77777777" w:rsidR="0044762A" w:rsidRPr="008D06B0" w:rsidRDefault="0044762A">
            <w:pPr>
              <w:spacing w:after="160" w:line="278" w:lineRule="auto"/>
              <w:jc w:val="center"/>
              <w:rPr>
                <w:rFonts w:ascii="仿宋_GB2312" w:eastAsia="仿宋_GB2312" w:hAnsi="宋体" w:cs="宋体" w:hint="default"/>
                <w:color w:val="auto"/>
                <w:sz w:val="28"/>
                <w:szCs w:val="28"/>
              </w:rPr>
            </w:pPr>
          </w:p>
        </w:tc>
        <w:tc>
          <w:tcPr>
            <w:tcW w:w="3162" w:type="dxa"/>
            <w:tcMar>
              <w:top w:w="15" w:type="dxa"/>
              <w:left w:w="15" w:type="dxa"/>
              <w:right w:w="15" w:type="dxa"/>
            </w:tcMar>
            <w:vAlign w:val="center"/>
          </w:tcPr>
          <w:p w14:paraId="1822AB43" w14:textId="77777777" w:rsidR="0044762A" w:rsidRPr="008D06B0" w:rsidRDefault="0044762A">
            <w:pPr>
              <w:spacing w:after="160" w:line="278" w:lineRule="auto"/>
              <w:textAlignment w:val="center"/>
              <w:rPr>
                <w:rFonts w:ascii="仿宋_GB2312" w:eastAsia="仿宋_GB2312" w:hAnsi="宋体" w:cs="宋体" w:hint="default"/>
                <w:color w:val="auto"/>
                <w:lang w:val="en-US" w:eastAsia="zh-CN" w:bidi="ar"/>
              </w:rPr>
            </w:pPr>
            <w:r w:rsidRPr="008D06B0">
              <w:rPr>
                <w:rFonts w:ascii="仿宋_GB2312" w:eastAsia="仿宋_GB2312" w:hAnsi="宋体" w:cs="宋体"/>
                <w:color w:val="auto"/>
                <w:lang w:val="en-US" w:eastAsia="zh-CN" w:bidi="ar"/>
              </w:rPr>
              <w:t>2.空调系统出现运行故障后，维修人员在规定时间内到达现场维修</w:t>
            </w:r>
          </w:p>
        </w:tc>
        <w:tc>
          <w:tcPr>
            <w:tcW w:w="810" w:type="dxa"/>
            <w:tcMar>
              <w:top w:w="15" w:type="dxa"/>
              <w:left w:w="15" w:type="dxa"/>
              <w:right w:w="15" w:type="dxa"/>
            </w:tcMar>
            <w:vAlign w:val="center"/>
          </w:tcPr>
          <w:p w14:paraId="0510E643" w14:textId="77777777" w:rsidR="0044762A" w:rsidRPr="008D06B0" w:rsidRDefault="0044762A">
            <w:pPr>
              <w:spacing w:after="160" w:line="278" w:lineRule="auto"/>
              <w:jc w:val="center"/>
              <w:textAlignment w:val="center"/>
              <w:rPr>
                <w:rFonts w:ascii="仿宋_GB2312" w:eastAsia="仿宋_GB2312" w:hAnsi="宋体" w:cs="宋体" w:hint="default"/>
                <w:color w:val="auto"/>
                <w:lang w:val="en-US" w:eastAsia="zh-CN" w:bidi="ar"/>
              </w:rPr>
            </w:pPr>
            <w:r w:rsidRPr="008D06B0">
              <w:rPr>
                <w:rFonts w:ascii="仿宋_GB2312" w:eastAsia="仿宋_GB2312" w:hAnsi="宋体" w:cs="宋体"/>
                <w:color w:val="auto"/>
                <w:lang w:val="en-US" w:eastAsia="zh-CN" w:bidi="ar"/>
              </w:rPr>
              <w:t>1</w:t>
            </w:r>
          </w:p>
        </w:tc>
        <w:tc>
          <w:tcPr>
            <w:tcW w:w="3577" w:type="dxa"/>
            <w:tcMar>
              <w:top w:w="15" w:type="dxa"/>
              <w:left w:w="15" w:type="dxa"/>
              <w:right w:w="15" w:type="dxa"/>
            </w:tcMar>
            <w:vAlign w:val="center"/>
          </w:tcPr>
          <w:p w14:paraId="745E3F4D" w14:textId="77777777" w:rsidR="0044762A" w:rsidRPr="008D06B0" w:rsidRDefault="0044762A">
            <w:pPr>
              <w:spacing w:after="160" w:line="278" w:lineRule="auto"/>
              <w:textAlignment w:val="center"/>
              <w:rPr>
                <w:rFonts w:ascii="仿宋_GB2312" w:eastAsia="仿宋_GB2312" w:hAnsi="宋体" w:cs="宋体" w:hint="default"/>
                <w:color w:val="auto"/>
                <w:lang w:val="en-US" w:eastAsia="zh-CN" w:bidi="ar"/>
              </w:rPr>
            </w:pPr>
            <w:r w:rsidRPr="008D06B0">
              <w:rPr>
                <w:rFonts w:ascii="仿宋_GB2312" w:eastAsia="仿宋_GB2312" w:hAnsi="宋体" w:cs="宋体"/>
                <w:color w:val="auto"/>
                <w:lang w:val="en-US" w:eastAsia="zh-CN" w:bidi="ar"/>
              </w:rPr>
              <w:t>不符合扣1分</w:t>
            </w:r>
          </w:p>
        </w:tc>
        <w:tc>
          <w:tcPr>
            <w:tcW w:w="765" w:type="dxa"/>
            <w:noWrap/>
            <w:tcMar>
              <w:top w:w="15" w:type="dxa"/>
              <w:left w:w="15" w:type="dxa"/>
              <w:right w:w="15" w:type="dxa"/>
            </w:tcMar>
            <w:vAlign w:val="center"/>
          </w:tcPr>
          <w:p w14:paraId="5EAF5832" w14:textId="77777777" w:rsidR="0044762A" w:rsidRPr="008D06B0" w:rsidRDefault="0044762A">
            <w:pPr>
              <w:spacing w:after="160" w:line="278" w:lineRule="auto"/>
              <w:rPr>
                <w:rFonts w:ascii="仿宋_GB2312" w:eastAsia="仿宋_GB2312" w:hAnsi="宋体" w:cs="宋体" w:hint="default"/>
                <w:color w:val="auto"/>
                <w:sz w:val="22"/>
                <w:szCs w:val="22"/>
              </w:rPr>
            </w:pPr>
          </w:p>
        </w:tc>
      </w:tr>
      <w:tr w:rsidR="0044762A" w:rsidRPr="008D06B0" w14:paraId="6E74A2C8" w14:textId="77777777">
        <w:trPr>
          <w:trHeight w:val="600"/>
          <w:jc w:val="center"/>
        </w:trPr>
        <w:tc>
          <w:tcPr>
            <w:tcW w:w="754" w:type="dxa"/>
            <w:vMerge/>
            <w:noWrap/>
            <w:tcMar>
              <w:top w:w="15" w:type="dxa"/>
              <w:left w:w="15" w:type="dxa"/>
              <w:right w:w="15" w:type="dxa"/>
            </w:tcMar>
            <w:vAlign w:val="center"/>
          </w:tcPr>
          <w:p w14:paraId="69BD8CB0" w14:textId="77777777" w:rsidR="0044762A" w:rsidRPr="008D06B0" w:rsidRDefault="0044762A">
            <w:pPr>
              <w:spacing w:after="160" w:line="278" w:lineRule="auto"/>
              <w:jc w:val="center"/>
              <w:rPr>
                <w:rFonts w:ascii="仿宋_GB2312" w:eastAsia="仿宋_GB2312" w:hAnsi="宋体" w:cs="宋体" w:hint="default"/>
                <w:color w:val="auto"/>
                <w:sz w:val="28"/>
                <w:szCs w:val="28"/>
              </w:rPr>
            </w:pPr>
          </w:p>
        </w:tc>
        <w:tc>
          <w:tcPr>
            <w:tcW w:w="3162" w:type="dxa"/>
            <w:tcMar>
              <w:top w:w="15" w:type="dxa"/>
              <w:left w:w="15" w:type="dxa"/>
              <w:right w:w="15" w:type="dxa"/>
            </w:tcMar>
            <w:vAlign w:val="center"/>
          </w:tcPr>
          <w:p w14:paraId="27CB3699" w14:textId="77777777" w:rsidR="0044762A" w:rsidRPr="008D06B0" w:rsidRDefault="0044762A">
            <w:pPr>
              <w:spacing w:after="160" w:line="278" w:lineRule="auto"/>
              <w:textAlignment w:val="center"/>
              <w:rPr>
                <w:rFonts w:ascii="仿宋_GB2312" w:eastAsia="仿宋_GB2312" w:hAnsi="宋体" w:cs="宋体" w:hint="default"/>
                <w:color w:val="auto"/>
                <w:lang w:val="en-US" w:eastAsia="zh-CN" w:bidi="ar"/>
              </w:rPr>
            </w:pPr>
            <w:r w:rsidRPr="008D06B0">
              <w:rPr>
                <w:rFonts w:ascii="仿宋_GB2312" w:eastAsia="仿宋_GB2312" w:hAnsi="宋体" w:cs="宋体"/>
                <w:color w:val="auto"/>
                <w:lang w:val="en-US" w:eastAsia="zh-CN" w:bidi="ar"/>
              </w:rPr>
              <w:t>3.制订空调发生故障应急处理方案</w:t>
            </w:r>
          </w:p>
        </w:tc>
        <w:tc>
          <w:tcPr>
            <w:tcW w:w="810" w:type="dxa"/>
            <w:tcMar>
              <w:top w:w="15" w:type="dxa"/>
              <w:left w:w="15" w:type="dxa"/>
              <w:right w:w="15" w:type="dxa"/>
            </w:tcMar>
            <w:vAlign w:val="center"/>
          </w:tcPr>
          <w:p w14:paraId="39FA4C52" w14:textId="77777777" w:rsidR="0044762A" w:rsidRPr="008D06B0" w:rsidRDefault="0044762A">
            <w:pPr>
              <w:spacing w:after="160" w:line="278" w:lineRule="auto"/>
              <w:jc w:val="center"/>
              <w:textAlignment w:val="center"/>
              <w:rPr>
                <w:rFonts w:ascii="仿宋_GB2312" w:eastAsia="仿宋_GB2312" w:hAnsi="宋体" w:cs="宋体" w:hint="default"/>
                <w:color w:val="auto"/>
                <w:lang w:val="en-US" w:eastAsia="zh-CN" w:bidi="ar"/>
              </w:rPr>
            </w:pPr>
            <w:r w:rsidRPr="008D06B0">
              <w:rPr>
                <w:rFonts w:ascii="仿宋_GB2312" w:eastAsia="仿宋_GB2312" w:hAnsi="宋体" w:cs="宋体"/>
                <w:color w:val="auto"/>
                <w:lang w:val="en-US" w:eastAsia="zh-CN" w:bidi="ar"/>
              </w:rPr>
              <w:t>1</w:t>
            </w:r>
          </w:p>
        </w:tc>
        <w:tc>
          <w:tcPr>
            <w:tcW w:w="3577" w:type="dxa"/>
            <w:tcMar>
              <w:top w:w="15" w:type="dxa"/>
              <w:left w:w="15" w:type="dxa"/>
              <w:right w:w="15" w:type="dxa"/>
            </w:tcMar>
            <w:vAlign w:val="center"/>
          </w:tcPr>
          <w:p w14:paraId="524EBD3B" w14:textId="77777777" w:rsidR="0044762A" w:rsidRPr="008D06B0" w:rsidRDefault="0044762A">
            <w:pPr>
              <w:spacing w:after="160" w:line="278" w:lineRule="auto"/>
              <w:textAlignment w:val="center"/>
              <w:rPr>
                <w:rFonts w:ascii="仿宋_GB2312" w:eastAsia="仿宋_GB2312" w:hAnsi="宋体" w:cs="宋体" w:hint="default"/>
                <w:color w:val="auto"/>
                <w:lang w:val="en-US" w:eastAsia="zh-CN" w:bidi="ar"/>
              </w:rPr>
            </w:pPr>
            <w:r w:rsidRPr="008D06B0">
              <w:rPr>
                <w:rFonts w:ascii="仿宋_GB2312" w:eastAsia="仿宋_GB2312" w:hAnsi="宋体" w:cs="宋体"/>
                <w:color w:val="auto"/>
                <w:lang w:val="en-US" w:eastAsia="zh-CN" w:bidi="ar"/>
              </w:rPr>
              <w:t>无应急处理方案扣1分，有方案但不完善或执行不够的扣0.5分</w:t>
            </w:r>
          </w:p>
        </w:tc>
        <w:tc>
          <w:tcPr>
            <w:tcW w:w="765" w:type="dxa"/>
            <w:noWrap/>
            <w:tcMar>
              <w:top w:w="15" w:type="dxa"/>
              <w:left w:w="15" w:type="dxa"/>
              <w:right w:w="15" w:type="dxa"/>
            </w:tcMar>
            <w:vAlign w:val="center"/>
          </w:tcPr>
          <w:p w14:paraId="31BE594D" w14:textId="77777777" w:rsidR="0044762A" w:rsidRPr="008D06B0" w:rsidRDefault="0044762A">
            <w:pPr>
              <w:spacing w:after="160" w:line="278" w:lineRule="auto"/>
              <w:rPr>
                <w:rFonts w:ascii="仿宋_GB2312" w:eastAsia="仿宋_GB2312" w:hAnsi="宋体" w:cs="宋体" w:hint="default"/>
                <w:color w:val="auto"/>
                <w:sz w:val="22"/>
                <w:szCs w:val="22"/>
                <w:lang w:eastAsia="zh-CN"/>
              </w:rPr>
            </w:pPr>
          </w:p>
        </w:tc>
      </w:tr>
      <w:tr w:rsidR="0044762A" w:rsidRPr="008D06B0" w14:paraId="35A04705" w14:textId="77777777">
        <w:trPr>
          <w:trHeight w:val="400"/>
          <w:jc w:val="center"/>
        </w:trPr>
        <w:tc>
          <w:tcPr>
            <w:tcW w:w="754" w:type="dxa"/>
            <w:vMerge/>
            <w:noWrap/>
            <w:tcMar>
              <w:top w:w="15" w:type="dxa"/>
              <w:left w:w="15" w:type="dxa"/>
              <w:right w:w="15" w:type="dxa"/>
            </w:tcMar>
            <w:vAlign w:val="center"/>
          </w:tcPr>
          <w:p w14:paraId="0B95BB42" w14:textId="77777777" w:rsidR="0044762A" w:rsidRPr="008D06B0" w:rsidRDefault="0044762A">
            <w:pPr>
              <w:spacing w:after="160" w:line="278" w:lineRule="auto"/>
              <w:jc w:val="center"/>
              <w:rPr>
                <w:rFonts w:ascii="仿宋_GB2312" w:eastAsia="仿宋_GB2312" w:hAnsi="宋体" w:cs="宋体" w:hint="default"/>
                <w:color w:val="auto"/>
                <w:sz w:val="28"/>
                <w:szCs w:val="28"/>
                <w:lang w:eastAsia="zh-CN"/>
              </w:rPr>
            </w:pPr>
          </w:p>
        </w:tc>
        <w:tc>
          <w:tcPr>
            <w:tcW w:w="3162" w:type="dxa"/>
            <w:tcMar>
              <w:top w:w="15" w:type="dxa"/>
              <w:left w:w="15" w:type="dxa"/>
              <w:right w:w="15" w:type="dxa"/>
            </w:tcMar>
            <w:vAlign w:val="center"/>
          </w:tcPr>
          <w:p w14:paraId="0A3D9C56" w14:textId="77777777" w:rsidR="0044762A" w:rsidRPr="008D06B0" w:rsidRDefault="0044762A">
            <w:pPr>
              <w:spacing w:after="160" w:line="278" w:lineRule="auto"/>
              <w:textAlignment w:val="center"/>
              <w:rPr>
                <w:rFonts w:ascii="仿宋_GB2312" w:eastAsia="仿宋_GB2312" w:hAnsi="宋体" w:cs="宋体" w:hint="default"/>
                <w:color w:val="auto"/>
                <w:sz w:val="22"/>
                <w:szCs w:val="22"/>
                <w:lang w:eastAsia="zh-CN"/>
              </w:rPr>
            </w:pPr>
            <w:r w:rsidRPr="008D06B0">
              <w:rPr>
                <w:rFonts w:ascii="仿宋_GB2312" w:eastAsia="仿宋_GB2312" w:hAnsi="宋体" w:cs="宋体"/>
                <w:color w:val="auto"/>
                <w:kern w:val="0"/>
                <w:sz w:val="22"/>
                <w:szCs w:val="22"/>
                <w:lang w:eastAsia="zh-CN" w:bidi="ar"/>
              </w:rPr>
              <w:t>4.管道、阀门无跑冒滴漏现象及事故隐患</w:t>
            </w:r>
          </w:p>
        </w:tc>
        <w:tc>
          <w:tcPr>
            <w:tcW w:w="810" w:type="dxa"/>
            <w:tcMar>
              <w:top w:w="15" w:type="dxa"/>
              <w:left w:w="15" w:type="dxa"/>
              <w:right w:w="15" w:type="dxa"/>
            </w:tcMar>
            <w:vAlign w:val="center"/>
          </w:tcPr>
          <w:p w14:paraId="78A33C0C" w14:textId="77777777" w:rsidR="0044762A" w:rsidRPr="008D06B0" w:rsidRDefault="0044762A">
            <w:pPr>
              <w:spacing w:after="160" w:line="278" w:lineRule="auto"/>
              <w:jc w:val="center"/>
              <w:textAlignment w:val="center"/>
              <w:rPr>
                <w:rFonts w:ascii="仿宋_GB2312" w:eastAsia="仿宋_GB2312" w:hAnsi="Times New Roman" w:cs="Times New Roman" w:hint="default"/>
                <w:color w:val="auto"/>
                <w:sz w:val="22"/>
                <w:szCs w:val="22"/>
              </w:rPr>
            </w:pPr>
            <w:r w:rsidRPr="008D06B0">
              <w:rPr>
                <w:rFonts w:ascii="仿宋_GB2312" w:eastAsia="仿宋_GB2312" w:hAnsi="Times New Roman" w:cs="Times New Roman"/>
                <w:color w:val="auto"/>
                <w:kern w:val="0"/>
                <w:sz w:val="22"/>
                <w:szCs w:val="22"/>
                <w:lang w:bidi="ar"/>
              </w:rPr>
              <w:t>1</w:t>
            </w:r>
          </w:p>
        </w:tc>
        <w:tc>
          <w:tcPr>
            <w:tcW w:w="3577" w:type="dxa"/>
            <w:tcMar>
              <w:top w:w="15" w:type="dxa"/>
              <w:left w:w="15" w:type="dxa"/>
              <w:right w:w="15" w:type="dxa"/>
            </w:tcMar>
            <w:vAlign w:val="center"/>
          </w:tcPr>
          <w:p w14:paraId="29438A07" w14:textId="77777777" w:rsidR="0044762A" w:rsidRPr="008D06B0" w:rsidRDefault="0044762A">
            <w:pPr>
              <w:spacing w:after="160" w:line="278" w:lineRule="auto"/>
              <w:textAlignment w:val="center"/>
              <w:rPr>
                <w:rFonts w:ascii="仿宋_GB2312" w:eastAsia="仿宋_GB2312" w:hAnsi="宋体" w:cs="宋体" w:hint="default"/>
                <w:color w:val="auto"/>
                <w:sz w:val="22"/>
                <w:szCs w:val="22"/>
                <w:lang w:eastAsia="zh-CN"/>
              </w:rPr>
            </w:pPr>
            <w:r w:rsidRPr="008D06B0">
              <w:rPr>
                <w:rFonts w:ascii="仿宋_GB2312" w:eastAsia="仿宋_GB2312" w:hAnsi="宋体" w:cs="宋体"/>
                <w:color w:val="auto"/>
                <w:sz w:val="22"/>
                <w:szCs w:val="22"/>
                <w:lang w:eastAsia="zh-CN" w:bidi="ar"/>
              </w:rPr>
              <w:t>每发现一处不符合扣</w:t>
            </w:r>
            <w:r w:rsidRPr="008D06B0">
              <w:rPr>
                <w:rFonts w:ascii="仿宋_GB2312" w:eastAsia="仿宋_GB2312" w:hAnsi="Times New Roman" w:cs="Times New Roman"/>
                <w:color w:val="auto"/>
                <w:sz w:val="22"/>
                <w:szCs w:val="22"/>
                <w:lang w:eastAsia="zh-CN" w:bidi="ar"/>
              </w:rPr>
              <w:t>0.2</w:t>
            </w:r>
            <w:r w:rsidRPr="008D06B0">
              <w:rPr>
                <w:rFonts w:ascii="仿宋_GB2312" w:eastAsia="仿宋_GB2312" w:hAnsi="宋体" w:cs="宋体"/>
                <w:color w:val="auto"/>
                <w:sz w:val="22"/>
                <w:szCs w:val="22"/>
                <w:lang w:eastAsia="zh-CN" w:bidi="ar"/>
              </w:rPr>
              <w:t>分</w:t>
            </w:r>
          </w:p>
        </w:tc>
        <w:tc>
          <w:tcPr>
            <w:tcW w:w="765" w:type="dxa"/>
            <w:noWrap/>
            <w:tcMar>
              <w:top w:w="15" w:type="dxa"/>
              <w:left w:w="15" w:type="dxa"/>
              <w:right w:w="15" w:type="dxa"/>
            </w:tcMar>
            <w:vAlign w:val="center"/>
          </w:tcPr>
          <w:p w14:paraId="1F12F727" w14:textId="77777777" w:rsidR="0044762A" w:rsidRPr="008D06B0" w:rsidRDefault="0044762A">
            <w:pPr>
              <w:spacing w:after="160" w:line="278" w:lineRule="auto"/>
              <w:rPr>
                <w:rFonts w:ascii="仿宋_GB2312" w:eastAsia="仿宋_GB2312" w:hAnsi="宋体" w:cs="宋体" w:hint="default"/>
                <w:color w:val="auto"/>
                <w:sz w:val="22"/>
                <w:szCs w:val="22"/>
                <w:lang w:eastAsia="zh-CN"/>
              </w:rPr>
            </w:pPr>
          </w:p>
        </w:tc>
      </w:tr>
      <w:tr w:rsidR="0044762A" w:rsidRPr="008D06B0" w14:paraId="24DE9340" w14:textId="77777777">
        <w:trPr>
          <w:trHeight w:val="420"/>
          <w:jc w:val="center"/>
        </w:trPr>
        <w:tc>
          <w:tcPr>
            <w:tcW w:w="754" w:type="dxa"/>
            <w:vMerge w:val="restart"/>
            <w:noWrap/>
            <w:tcMar>
              <w:top w:w="15" w:type="dxa"/>
              <w:left w:w="15" w:type="dxa"/>
              <w:right w:w="15" w:type="dxa"/>
            </w:tcMar>
            <w:vAlign w:val="center"/>
          </w:tcPr>
          <w:p w14:paraId="60D158F7" w14:textId="77777777" w:rsidR="0044762A" w:rsidRPr="008D06B0" w:rsidRDefault="0044762A">
            <w:pPr>
              <w:spacing w:after="160" w:line="278" w:lineRule="auto"/>
              <w:jc w:val="center"/>
              <w:textAlignment w:val="center"/>
              <w:rPr>
                <w:rFonts w:ascii="仿宋_GB2312" w:eastAsia="仿宋_GB2312" w:hAnsi="宋体" w:cs="宋体" w:hint="default"/>
                <w:color w:val="auto"/>
                <w:sz w:val="22"/>
                <w:szCs w:val="22"/>
              </w:rPr>
            </w:pPr>
            <w:r w:rsidRPr="008D06B0">
              <w:rPr>
                <w:rFonts w:ascii="仿宋_GB2312" w:eastAsia="仿宋_GB2312" w:hAnsi="宋体" w:cs="宋体"/>
                <w:color w:val="auto"/>
                <w:kern w:val="0"/>
                <w:sz w:val="22"/>
                <w:szCs w:val="22"/>
                <w:lang w:bidi="ar"/>
              </w:rPr>
              <w:t>三</w:t>
            </w:r>
          </w:p>
        </w:tc>
        <w:tc>
          <w:tcPr>
            <w:tcW w:w="7549" w:type="dxa"/>
            <w:gridSpan w:val="3"/>
            <w:tcMar>
              <w:top w:w="15" w:type="dxa"/>
              <w:left w:w="15" w:type="dxa"/>
              <w:right w:w="15" w:type="dxa"/>
            </w:tcMar>
            <w:vAlign w:val="center"/>
          </w:tcPr>
          <w:p w14:paraId="5A4EE6E0" w14:textId="77777777" w:rsidR="0044762A" w:rsidRPr="008D06B0" w:rsidRDefault="0044762A">
            <w:pPr>
              <w:spacing w:after="160" w:line="278" w:lineRule="auto"/>
              <w:jc w:val="center"/>
              <w:textAlignment w:val="center"/>
              <w:rPr>
                <w:rFonts w:ascii="仿宋_GB2312" w:eastAsia="仿宋_GB2312" w:hAnsi="宋体" w:cs="宋体" w:hint="default"/>
                <w:b/>
                <w:color w:val="auto"/>
                <w:sz w:val="28"/>
                <w:szCs w:val="28"/>
              </w:rPr>
            </w:pPr>
            <w:r w:rsidRPr="008D06B0">
              <w:rPr>
                <w:rFonts w:ascii="仿宋_GB2312" w:eastAsia="仿宋_GB2312" w:hAnsi="宋体" w:cs="宋体"/>
                <w:b/>
                <w:color w:val="auto"/>
                <w:kern w:val="0"/>
                <w:sz w:val="28"/>
                <w:szCs w:val="28"/>
                <w:lang w:bidi="ar"/>
              </w:rPr>
              <w:t>共用设施管理：</w:t>
            </w:r>
            <w:r w:rsidRPr="008D06B0">
              <w:rPr>
                <w:rFonts w:ascii="仿宋_GB2312" w:eastAsia="仿宋_GB2312" w:hAnsi="宋体" w:cs="宋体"/>
                <w:b/>
                <w:color w:val="auto"/>
                <w:kern w:val="0"/>
                <w:sz w:val="28"/>
                <w:szCs w:val="28"/>
                <w:lang w:val="en-US" w:eastAsia="zh-CN" w:bidi="ar"/>
              </w:rPr>
              <w:t>4</w:t>
            </w:r>
            <w:r w:rsidRPr="008D06B0">
              <w:rPr>
                <w:rFonts w:ascii="仿宋_GB2312" w:eastAsia="仿宋_GB2312" w:hAnsi="宋体" w:cs="宋体"/>
                <w:b/>
                <w:color w:val="auto"/>
                <w:kern w:val="0"/>
                <w:sz w:val="28"/>
                <w:szCs w:val="28"/>
                <w:lang w:bidi="ar"/>
              </w:rPr>
              <w:t>分</w:t>
            </w:r>
          </w:p>
        </w:tc>
        <w:tc>
          <w:tcPr>
            <w:tcW w:w="765" w:type="dxa"/>
            <w:noWrap/>
            <w:tcMar>
              <w:top w:w="15" w:type="dxa"/>
              <w:left w:w="15" w:type="dxa"/>
              <w:right w:w="15" w:type="dxa"/>
            </w:tcMar>
            <w:vAlign w:val="center"/>
          </w:tcPr>
          <w:p w14:paraId="1FFC15D7" w14:textId="77777777" w:rsidR="0044762A" w:rsidRPr="008D06B0" w:rsidRDefault="0044762A">
            <w:pPr>
              <w:spacing w:after="160" w:line="278" w:lineRule="auto"/>
              <w:rPr>
                <w:rFonts w:ascii="仿宋_GB2312" w:eastAsia="仿宋_GB2312" w:hAnsi="宋体" w:cs="宋体" w:hint="default"/>
                <w:color w:val="auto"/>
                <w:sz w:val="22"/>
                <w:szCs w:val="22"/>
              </w:rPr>
            </w:pPr>
          </w:p>
        </w:tc>
      </w:tr>
      <w:tr w:rsidR="0044762A" w:rsidRPr="008D06B0" w14:paraId="2767A08B" w14:textId="77777777">
        <w:trPr>
          <w:trHeight w:val="660"/>
          <w:jc w:val="center"/>
        </w:trPr>
        <w:tc>
          <w:tcPr>
            <w:tcW w:w="754" w:type="dxa"/>
            <w:vMerge/>
            <w:noWrap/>
            <w:tcMar>
              <w:top w:w="15" w:type="dxa"/>
              <w:left w:w="15" w:type="dxa"/>
              <w:right w:w="15" w:type="dxa"/>
            </w:tcMar>
            <w:vAlign w:val="center"/>
          </w:tcPr>
          <w:p w14:paraId="09C3D64B" w14:textId="77777777" w:rsidR="0044762A" w:rsidRPr="008D06B0" w:rsidRDefault="0044762A">
            <w:pPr>
              <w:spacing w:after="160" w:line="278" w:lineRule="auto"/>
              <w:jc w:val="center"/>
              <w:rPr>
                <w:rFonts w:ascii="仿宋_GB2312" w:eastAsia="仿宋_GB2312" w:hAnsi="宋体" w:cs="宋体" w:hint="default"/>
                <w:color w:val="auto"/>
                <w:sz w:val="22"/>
                <w:szCs w:val="22"/>
              </w:rPr>
            </w:pPr>
          </w:p>
        </w:tc>
        <w:tc>
          <w:tcPr>
            <w:tcW w:w="3162" w:type="dxa"/>
            <w:tcMar>
              <w:top w:w="15" w:type="dxa"/>
              <w:left w:w="15" w:type="dxa"/>
              <w:right w:w="15" w:type="dxa"/>
            </w:tcMar>
            <w:vAlign w:val="center"/>
          </w:tcPr>
          <w:p w14:paraId="3900BF22" w14:textId="77777777" w:rsidR="0044762A" w:rsidRPr="008D06B0" w:rsidRDefault="0044762A">
            <w:pPr>
              <w:spacing w:after="160" w:line="278" w:lineRule="auto"/>
              <w:textAlignment w:val="center"/>
              <w:rPr>
                <w:rFonts w:ascii="仿宋_GB2312" w:eastAsia="仿宋_GB2312" w:hAnsi="Times New Roman" w:cs="Times New Roman" w:hint="default"/>
                <w:color w:val="auto"/>
                <w:sz w:val="22"/>
                <w:szCs w:val="22"/>
                <w:lang w:eastAsia="zh-CN"/>
              </w:rPr>
            </w:pPr>
            <w:r w:rsidRPr="008D06B0">
              <w:rPr>
                <w:rFonts w:ascii="仿宋_GB2312" w:eastAsia="仿宋_GB2312" w:hAnsi="Times New Roman" w:cs="Times New Roman"/>
                <w:color w:val="auto"/>
                <w:sz w:val="22"/>
                <w:szCs w:val="22"/>
                <w:lang w:eastAsia="zh-CN" w:bidi="ar"/>
              </w:rPr>
              <w:t>1.</w:t>
            </w:r>
            <w:r w:rsidRPr="008D06B0">
              <w:rPr>
                <w:rFonts w:ascii="仿宋_GB2312" w:eastAsia="仿宋_GB2312" w:hAnsi="宋体" w:cs="宋体"/>
                <w:color w:val="auto"/>
                <w:sz w:val="22"/>
                <w:szCs w:val="22"/>
                <w:lang w:eastAsia="zh-CN" w:bidi="ar"/>
              </w:rPr>
              <w:t>共用配套服务设施完好，无随意改变用途</w:t>
            </w:r>
          </w:p>
        </w:tc>
        <w:tc>
          <w:tcPr>
            <w:tcW w:w="810" w:type="dxa"/>
            <w:tcMar>
              <w:top w:w="15" w:type="dxa"/>
              <w:left w:w="15" w:type="dxa"/>
              <w:right w:w="15" w:type="dxa"/>
            </w:tcMar>
            <w:vAlign w:val="center"/>
          </w:tcPr>
          <w:p w14:paraId="6CB1448E" w14:textId="77777777" w:rsidR="0044762A" w:rsidRPr="008D06B0" w:rsidRDefault="0044762A">
            <w:pPr>
              <w:spacing w:after="160" w:line="278" w:lineRule="auto"/>
              <w:jc w:val="center"/>
              <w:textAlignment w:val="center"/>
              <w:rPr>
                <w:rFonts w:ascii="仿宋_GB2312" w:eastAsia="仿宋_GB2312" w:hAnsi="宋体" w:cs="宋体" w:hint="default"/>
                <w:color w:val="auto"/>
                <w:sz w:val="22"/>
                <w:szCs w:val="22"/>
              </w:rPr>
            </w:pPr>
            <w:r w:rsidRPr="008D06B0">
              <w:rPr>
                <w:rFonts w:ascii="仿宋_GB2312" w:eastAsia="仿宋_GB2312" w:hAnsi="宋体" w:cs="宋体"/>
                <w:color w:val="auto"/>
                <w:kern w:val="0"/>
                <w:sz w:val="22"/>
                <w:szCs w:val="22"/>
                <w:lang w:bidi="ar"/>
              </w:rPr>
              <w:t>2</w:t>
            </w:r>
          </w:p>
        </w:tc>
        <w:tc>
          <w:tcPr>
            <w:tcW w:w="3577" w:type="dxa"/>
            <w:tcMar>
              <w:top w:w="15" w:type="dxa"/>
              <w:left w:w="15" w:type="dxa"/>
              <w:right w:w="15" w:type="dxa"/>
            </w:tcMar>
            <w:vAlign w:val="center"/>
          </w:tcPr>
          <w:p w14:paraId="679FE72E" w14:textId="77777777" w:rsidR="0044762A" w:rsidRPr="008D06B0" w:rsidRDefault="0044762A">
            <w:pPr>
              <w:spacing w:after="160" w:line="278" w:lineRule="auto"/>
              <w:textAlignment w:val="center"/>
              <w:rPr>
                <w:rFonts w:ascii="仿宋_GB2312" w:eastAsia="仿宋_GB2312" w:hAnsi="宋体" w:cs="宋体" w:hint="default"/>
                <w:color w:val="auto"/>
                <w:sz w:val="22"/>
                <w:szCs w:val="22"/>
                <w:lang w:eastAsia="zh-CN"/>
              </w:rPr>
            </w:pPr>
            <w:r w:rsidRPr="008D06B0">
              <w:rPr>
                <w:rFonts w:ascii="仿宋_GB2312" w:eastAsia="仿宋_GB2312" w:hAnsi="宋体" w:cs="宋体"/>
                <w:color w:val="auto"/>
                <w:sz w:val="22"/>
                <w:szCs w:val="22"/>
                <w:lang w:eastAsia="zh-CN" w:bidi="ar"/>
              </w:rPr>
              <w:t>每发现一处不符合扣</w:t>
            </w:r>
            <w:r w:rsidRPr="008D06B0">
              <w:rPr>
                <w:rFonts w:ascii="仿宋_GB2312" w:eastAsia="仿宋_GB2312" w:hAnsi="Times New Roman" w:cs="Times New Roman"/>
                <w:color w:val="auto"/>
                <w:sz w:val="22"/>
                <w:szCs w:val="22"/>
                <w:lang w:eastAsia="zh-CN" w:bidi="ar"/>
              </w:rPr>
              <w:t>0.2</w:t>
            </w:r>
            <w:r w:rsidRPr="008D06B0">
              <w:rPr>
                <w:rFonts w:ascii="仿宋_GB2312" w:eastAsia="仿宋_GB2312" w:hAnsi="宋体" w:cs="宋体"/>
                <w:color w:val="auto"/>
                <w:sz w:val="22"/>
                <w:szCs w:val="22"/>
                <w:lang w:eastAsia="zh-CN" w:bidi="ar"/>
              </w:rPr>
              <w:t>分</w:t>
            </w:r>
          </w:p>
        </w:tc>
        <w:tc>
          <w:tcPr>
            <w:tcW w:w="765" w:type="dxa"/>
            <w:noWrap/>
            <w:tcMar>
              <w:top w:w="15" w:type="dxa"/>
              <w:left w:w="15" w:type="dxa"/>
              <w:right w:w="15" w:type="dxa"/>
            </w:tcMar>
            <w:vAlign w:val="center"/>
          </w:tcPr>
          <w:p w14:paraId="7C74C99E" w14:textId="77777777" w:rsidR="0044762A" w:rsidRPr="008D06B0" w:rsidRDefault="0044762A">
            <w:pPr>
              <w:spacing w:after="160" w:line="278" w:lineRule="auto"/>
              <w:rPr>
                <w:rFonts w:ascii="仿宋_GB2312" w:eastAsia="仿宋_GB2312" w:hAnsi="宋体" w:cs="宋体" w:hint="default"/>
                <w:color w:val="auto"/>
                <w:sz w:val="22"/>
                <w:szCs w:val="22"/>
                <w:lang w:eastAsia="zh-CN"/>
              </w:rPr>
            </w:pPr>
          </w:p>
        </w:tc>
      </w:tr>
      <w:tr w:rsidR="0044762A" w:rsidRPr="008D06B0" w14:paraId="7A5639DF" w14:textId="77777777">
        <w:trPr>
          <w:trHeight w:val="400"/>
          <w:jc w:val="center"/>
        </w:trPr>
        <w:tc>
          <w:tcPr>
            <w:tcW w:w="754" w:type="dxa"/>
            <w:vMerge/>
            <w:noWrap/>
            <w:tcMar>
              <w:top w:w="15" w:type="dxa"/>
              <w:left w:w="15" w:type="dxa"/>
              <w:right w:w="15" w:type="dxa"/>
            </w:tcMar>
            <w:vAlign w:val="center"/>
          </w:tcPr>
          <w:p w14:paraId="4D86CEEF" w14:textId="77777777" w:rsidR="0044762A" w:rsidRPr="008D06B0" w:rsidRDefault="0044762A">
            <w:pPr>
              <w:spacing w:after="160" w:line="278" w:lineRule="auto"/>
              <w:jc w:val="center"/>
              <w:rPr>
                <w:rFonts w:ascii="仿宋_GB2312" w:eastAsia="仿宋_GB2312" w:hAnsi="宋体" w:cs="宋体" w:hint="default"/>
                <w:color w:val="auto"/>
                <w:sz w:val="22"/>
                <w:szCs w:val="22"/>
                <w:lang w:eastAsia="zh-CN"/>
              </w:rPr>
            </w:pPr>
          </w:p>
        </w:tc>
        <w:tc>
          <w:tcPr>
            <w:tcW w:w="3162" w:type="dxa"/>
            <w:tcMar>
              <w:top w:w="15" w:type="dxa"/>
              <w:left w:w="15" w:type="dxa"/>
              <w:right w:w="15" w:type="dxa"/>
            </w:tcMar>
            <w:vAlign w:val="center"/>
          </w:tcPr>
          <w:p w14:paraId="47BD89E1" w14:textId="77777777" w:rsidR="0044762A" w:rsidRPr="008D06B0" w:rsidRDefault="0044762A">
            <w:pPr>
              <w:spacing w:after="160" w:line="278" w:lineRule="auto"/>
              <w:textAlignment w:val="center"/>
              <w:rPr>
                <w:rFonts w:ascii="仿宋_GB2312" w:eastAsia="仿宋_GB2312" w:hAnsi="Times New Roman" w:cs="Times New Roman" w:hint="default"/>
                <w:color w:val="auto"/>
                <w:sz w:val="22"/>
                <w:szCs w:val="22"/>
                <w:lang w:eastAsia="zh-CN"/>
              </w:rPr>
            </w:pPr>
            <w:r w:rsidRPr="008D06B0">
              <w:rPr>
                <w:rFonts w:ascii="仿宋_GB2312" w:eastAsia="仿宋_GB2312" w:hAnsi="Times New Roman" w:cs="Times New Roman"/>
                <w:color w:val="auto"/>
                <w:sz w:val="22"/>
                <w:szCs w:val="22"/>
                <w:lang w:eastAsia="zh-CN" w:bidi="ar"/>
              </w:rPr>
              <w:t>2.</w:t>
            </w:r>
            <w:r w:rsidRPr="008D06B0">
              <w:rPr>
                <w:rFonts w:ascii="仿宋_GB2312" w:eastAsia="仿宋_GB2312" w:hAnsi="宋体" w:cs="宋体"/>
                <w:color w:val="auto"/>
                <w:sz w:val="22"/>
                <w:szCs w:val="22"/>
                <w:lang w:eastAsia="zh-CN" w:bidi="ar"/>
              </w:rPr>
              <w:t>道路、楼道、大堂等公共照明完好，沟渠池井设备完好，公共标志设施完好</w:t>
            </w:r>
          </w:p>
        </w:tc>
        <w:tc>
          <w:tcPr>
            <w:tcW w:w="810" w:type="dxa"/>
            <w:tcMar>
              <w:top w:w="15" w:type="dxa"/>
              <w:left w:w="15" w:type="dxa"/>
              <w:right w:w="15" w:type="dxa"/>
            </w:tcMar>
            <w:vAlign w:val="center"/>
          </w:tcPr>
          <w:p w14:paraId="4D5F5B86" w14:textId="77777777" w:rsidR="0044762A" w:rsidRPr="008D06B0" w:rsidRDefault="0044762A">
            <w:pPr>
              <w:spacing w:after="160" w:line="278" w:lineRule="auto"/>
              <w:jc w:val="center"/>
              <w:textAlignment w:val="center"/>
              <w:rPr>
                <w:rFonts w:ascii="仿宋_GB2312" w:eastAsia="仿宋_GB2312" w:hAnsi="宋体" w:cs="宋体" w:hint="default"/>
                <w:color w:val="auto"/>
                <w:sz w:val="22"/>
                <w:szCs w:val="22"/>
              </w:rPr>
            </w:pPr>
            <w:r w:rsidRPr="008D06B0">
              <w:rPr>
                <w:rFonts w:ascii="仿宋_GB2312" w:eastAsia="仿宋_GB2312" w:hAnsi="宋体" w:cs="宋体"/>
                <w:color w:val="auto"/>
                <w:kern w:val="0"/>
                <w:sz w:val="22"/>
                <w:szCs w:val="22"/>
                <w:lang w:bidi="ar"/>
              </w:rPr>
              <w:t>2</w:t>
            </w:r>
          </w:p>
        </w:tc>
        <w:tc>
          <w:tcPr>
            <w:tcW w:w="3577" w:type="dxa"/>
            <w:tcMar>
              <w:top w:w="15" w:type="dxa"/>
              <w:left w:w="15" w:type="dxa"/>
              <w:right w:w="15" w:type="dxa"/>
            </w:tcMar>
            <w:vAlign w:val="center"/>
          </w:tcPr>
          <w:p w14:paraId="5E46F4E7" w14:textId="77777777" w:rsidR="0044762A" w:rsidRPr="008D06B0" w:rsidRDefault="0044762A">
            <w:pPr>
              <w:spacing w:after="160" w:line="278" w:lineRule="auto"/>
              <w:textAlignment w:val="center"/>
              <w:rPr>
                <w:rFonts w:ascii="仿宋_GB2312" w:eastAsia="仿宋_GB2312" w:hAnsi="宋体" w:cs="宋体" w:hint="default"/>
                <w:color w:val="auto"/>
                <w:sz w:val="22"/>
                <w:szCs w:val="22"/>
                <w:lang w:eastAsia="zh-CN"/>
              </w:rPr>
            </w:pPr>
            <w:r w:rsidRPr="008D06B0">
              <w:rPr>
                <w:rFonts w:ascii="仿宋_GB2312" w:eastAsia="仿宋_GB2312" w:hAnsi="宋体" w:cs="宋体"/>
                <w:color w:val="auto"/>
                <w:sz w:val="22"/>
                <w:szCs w:val="22"/>
                <w:lang w:eastAsia="zh-CN" w:bidi="ar"/>
              </w:rPr>
              <w:t>每发现一处不符合扣</w:t>
            </w:r>
            <w:r w:rsidRPr="008D06B0">
              <w:rPr>
                <w:rFonts w:ascii="仿宋_GB2312" w:eastAsia="仿宋_GB2312" w:hAnsi="Times New Roman" w:cs="Times New Roman"/>
                <w:color w:val="auto"/>
                <w:sz w:val="22"/>
                <w:szCs w:val="22"/>
                <w:lang w:eastAsia="zh-CN" w:bidi="ar"/>
              </w:rPr>
              <w:t>0.2</w:t>
            </w:r>
            <w:r w:rsidRPr="008D06B0">
              <w:rPr>
                <w:rFonts w:ascii="仿宋_GB2312" w:eastAsia="仿宋_GB2312" w:hAnsi="宋体" w:cs="宋体"/>
                <w:color w:val="auto"/>
                <w:sz w:val="22"/>
                <w:szCs w:val="22"/>
                <w:lang w:eastAsia="zh-CN" w:bidi="ar"/>
              </w:rPr>
              <w:t>分</w:t>
            </w:r>
          </w:p>
        </w:tc>
        <w:tc>
          <w:tcPr>
            <w:tcW w:w="765" w:type="dxa"/>
            <w:noWrap/>
            <w:tcMar>
              <w:top w:w="15" w:type="dxa"/>
              <w:left w:w="15" w:type="dxa"/>
              <w:right w:w="15" w:type="dxa"/>
            </w:tcMar>
            <w:vAlign w:val="center"/>
          </w:tcPr>
          <w:p w14:paraId="632E17DC" w14:textId="77777777" w:rsidR="0044762A" w:rsidRPr="008D06B0" w:rsidRDefault="0044762A">
            <w:pPr>
              <w:spacing w:after="160" w:line="278" w:lineRule="auto"/>
              <w:rPr>
                <w:rFonts w:ascii="仿宋_GB2312" w:eastAsia="仿宋_GB2312" w:hAnsi="宋体" w:cs="宋体" w:hint="default"/>
                <w:color w:val="auto"/>
                <w:sz w:val="22"/>
                <w:szCs w:val="22"/>
                <w:lang w:eastAsia="zh-CN"/>
              </w:rPr>
            </w:pPr>
          </w:p>
        </w:tc>
      </w:tr>
      <w:tr w:rsidR="0044762A" w:rsidRPr="008D06B0" w14:paraId="64CAF25C" w14:textId="77777777">
        <w:trPr>
          <w:trHeight w:val="90"/>
          <w:jc w:val="center"/>
        </w:trPr>
        <w:tc>
          <w:tcPr>
            <w:tcW w:w="754" w:type="dxa"/>
            <w:vMerge w:val="restart"/>
            <w:noWrap/>
            <w:tcMar>
              <w:top w:w="15" w:type="dxa"/>
              <w:left w:w="15" w:type="dxa"/>
              <w:right w:w="15" w:type="dxa"/>
            </w:tcMar>
            <w:vAlign w:val="center"/>
          </w:tcPr>
          <w:p w14:paraId="58F70FE1" w14:textId="77777777" w:rsidR="0044762A" w:rsidRPr="008D06B0" w:rsidRDefault="0044762A">
            <w:pPr>
              <w:spacing w:after="160" w:line="278" w:lineRule="auto"/>
              <w:jc w:val="center"/>
              <w:textAlignment w:val="center"/>
              <w:rPr>
                <w:rFonts w:ascii="仿宋_GB2312" w:eastAsia="仿宋_GB2312" w:hAnsi="宋体" w:cs="宋体" w:hint="default"/>
                <w:color w:val="auto"/>
                <w:sz w:val="28"/>
                <w:szCs w:val="28"/>
              </w:rPr>
            </w:pPr>
            <w:r w:rsidRPr="008D06B0">
              <w:rPr>
                <w:rFonts w:ascii="仿宋_GB2312" w:eastAsia="仿宋_GB2312" w:hAnsi="宋体" w:cs="宋体"/>
                <w:color w:val="auto"/>
                <w:sz w:val="22"/>
                <w:szCs w:val="22"/>
              </w:rPr>
              <w:t>四</w:t>
            </w:r>
          </w:p>
        </w:tc>
        <w:tc>
          <w:tcPr>
            <w:tcW w:w="7549" w:type="dxa"/>
            <w:gridSpan w:val="3"/>
            <w:tcMar>
              <w:top w:w="15" w:type="dxa"/>
              <w:left w:w="15" w:type="dxa"/>
              <w:right w:w="15" w:type="dxa"/>
            </w:tcMar>
            <w:vAlign w:val="center"/>
          </w:tcPr>
          <w:p w14:paraId="19290BEC" w14:textId="77777777" w:rsidR="0044762A" w:rsidRPr="008D06B0" w:rsidRDefault="0044762A">
            <w:pPr>
              <w:spacing w:after="160" w:line="278" w:lineRule="auto"/>
              <w:jc w:val="center"/>
              <w:textAlignment w:val="center"/>
              <w:rPr>
                <w:rFonts w:ascii="仿宋_GB2312" w:eastAsia="仿宋_GB2312" w:hAnsi="宋体" w:cs="宋体" w:hint="default"/>
                <w:b/>
                <w:color w:val="auto"/>
                <w:sz w:val="28"/>
                <w:szCs w:val="28"/>
              </w:rPr>
            </w:pPr>
            <w:r w:rsidRPr="008D06B0">
              <w:rPr>
                <w:rFonts w:ascii="仿宋_GB2312" w:eastAsia="仿宋_GB2312" w:hAnsi="宋体" w:cs="宋体"/>
                <w:b/>
                <w:color w:val="auto"/>
                <w:kern w:val="0"/>
                <w:sz w:val="28"/>
                <w:szCs w:val="28"/>
                <w:lang w:bidi="ar"/>
              </w:rPr>
              <w:t>环境卫生管理：</w:t>
            </w:r>
            <w:r w:rsidRPr="008D06B0">
              <w:rPr>
                <w:rFonts w:ascii="仿宋_GB2312" w:eastAsia="仿宋_GB2312" w:hAnsi="宋体" w:cs="宋体"/>
                <w:color w:val="auto"/>
                <w:lang w:val="en-US" w:eastAsia="zh-CN" w:bidi="ar"/>
              </w:rPr>
              <w:t>17分</w:t>
            </w:r>
          </w:p>
        </w:tc>
        <w:tc>
          <w:tcPr>
            <w:tcW w:w="765" w:type="dxa"/>
            <w:noWrap/>
            <w:tcMar>
              <w:top w:w="15" w:type="dxa"/>
              <w:left w:w="15" w:type="dxa"/>
              <w:right w:w="15" w:type="dxa"/>
            </w:tcMar>
            <w:vAlign w:val="center"/>
          </w:tcPr>
          <w:p w14:paraId="56BB26C3" w14:textId="77777777" w:rsidR="0044762A" w:rsidRPr="008D06B0" w:rsidRDefault="0044762A">
            <w:pPr>
              <w:spacing w:after="160" w:line="278" w:lineRule="auto"/>
              <w:rPr>
                <w:rFonts w:ascii="仿宋_GB2312" w:eastAsia="仿宋_GB2312" w:hAnsi="宋体" w:cs="宋体" w:hint="default"/>
                <w:color w:val="auto"/>
                <w:sz w:val="28"/>
                <w:szCs w:val="28"/>
              </w:rPr>
            </w:pPr>
          </w:p>
        </w:tc>
      </w:tr>
      <w:tr w:rsidR="0044762A" w:rsidRPr="008D06B0" w14:paraId="33B77DB1" w14:textId="77777777">
        <w:trPr>
          <w:trHeight w:val="640"/>
          <w:jc w:val="center"/>
        </w:trPr>
        <w:tc>
          <w:tcPr>
            <w:tcW w:w="754" w:type="dxa"/>
            <w:vMerge/>
            <w:noWrap/>
            <w:tcMar>
              <w:top w:w="15" w:type="dxa"/>
              <w:left w:w="15" w:type="dxa"/>
              <w:right w:w="15" w:type="dxa"/>
            </w:tcMar>
            <w:vAlign w:val="center"/>
          </w:tcPr>
          <w:p w14:paraId="58C0A65C" w14:textId="77777777" w:rsidR="0044762A" w:rsidRPr="008D06B0" w:rsidRDefault="0044762A">
            <w:pPr>
              <w:spacing w:after="160" w:line="278" w:lineRule="auto"/>
              <w:jc w:val="center"/>
              <w:rPr>
                <w:rFonts w:ascii="仿宋_GB2312" w:eastAsia="仿宋_GB2312" w:hAnsi="宋体" w:cs="宋体" w:hint="default"/>
                <w:color w:val="auto"/>
                <w:sz w:val="28"/>
                <w:szCs w:val="28"/>
              </w:rPr>
            </w:pPr>
          </w:p>
        </w:tc>
        <w:tc>
          <w:tcPr>
            <w:tcW w:w="3162" w:type="dxa"/>
            <w:tcMar>
              <w:top w:w="15" w:type="dxa"/>
              <w:left w:w="15" w:type="dxa"/>
              <w:right w:w="15" w:type="dxa"/>
            </w:tcMar>
            <w:vAlign w:val="center"/>
          </w:tcPr>
          <w:p w14:paraId="71BB09AF" w14:textId="77777777" w:rsidR="0044762A" w:rsidRPr="008D06B0" w:rsidRDefault="0044762A">
            <w:pPr>
              <w:spacing w:after="160" w:line="278" w:lineRule="auto"/>
              <w:textAlignment w:val="center"/>
              <w:rPr>
                <w:rFonts w:ascii="仿宋_GB2312" w:eastAsia="仿宋_GB2312" w:hAnsi="Times New Roman" w:cs="Times New Roman" w:hint="default"/>
                <w:color w:val="auto"/>
                <w:sz w:val="22"/>
                <w:szCs w:val="22"/>
                <w:lang w:eastAsia="zh-CN"/>
              </w:rPr>
            </w:pPr>
            <w:r w:rsidRPr="008D06B0">
              <w:rPr>
                <w:rFonts w:ascii="仿宋_GB2312" w:eastAsia="仿宋_GB2312" w:hAnsi="Times New Roman" w:cs="Times New Roman"/>
                <w:color w:val="auto"/>
                <w:sz w:val="22"/>
                <w:szCs w:val="22"/>
                <w:lang w:eastAsia="zh-CN" w:bidi="ar"/>
              </w:rPr>
              <w:t>1.</w:t>
            </w:r>
            <w:r w:rsidRPr="008D06B0">
              <w:rPr>
                <w:rFonts w:ascii="仿宋_GB2312" w:eastAsia="仿宋_GB2312" w:hAnsi="宋体" w:cs="宋体"/>
                <w:color w:val="auto"/>
                <w:sz w:val="22"/>
                <w:szCs w:val="22"/>
                <w:lang w:eastAsia="zh-CN" w:bidi="ar"/>
              </w:rPr>
              <w:t>环卫设施完备，垃圾清运及时，垃圾箱、果皮箱、垃圾中转站干净整洁</w:t>
            </w:r>
          </w:p>
        </w:tc>
        <w:tc>
          <w:tcPr>
            <w:tcW w:w="810" w:type="dxa"/>
            <w:tcMar>
              <w:top w:w="15" w:type="dxa"/>
              <w:left w:w="15" w:type="dxa"/>
              <w:right w:w="15" w:type="dxa"/>
            </w:tcMar>
            <w:vAlign w:val="center"/>
          </w:tcPr>
          <w:p w14:paraId="2F6F7EDA" w14:textId="77777777" w:rsidR="0044762A" w:rsidRPr="008D06B0" w:rsidRDefault="0044762A">
            <w:pPr>
              <w:spacing w:after="160" w:line="278" w:lineRule="auto"/>
              <w:jc w:val="center"/>
              <w:textAlignment w:val="center"/>
              <w:rPr>
                <w:rFonts w:ascii="仿宋_GB2312" w:eastAsia="仿宋_GB2312" w:hAnsi="宋体" w:cs="宋体" w:hint="default"/>
                <w:color w:val="auto"/>
                <w:sz w:val="22"/>
                <w:szCs w:val="22"/>
              </w:rPr>
            </w:pPr>
            <w:r w:rsidRPr="008D06B0">
              <w:rPr>
                <w:rFonts w:ascii="仿宋_GB2312" w:eastAsia="仿宋_GB2312" w:hAnsi="宋体" w:cs="宋体"/>
                <w:color w:val="auto"/>
                <w:sz w:val="22"/>
                <w:szCs w:val="22"/>
              </w:rPr>
              <w:t>3</w:t>
            </w:r>
          </w:p>
        </w:tc>
        <w:tc>
          <w:tcPr>
            <w:tcW w:w="3577" w:type="dxa"/>
            <w:tcMar>
              <w:top w:w="15" w:type="dxa"/>
              <w:left w:w="15" w:type="dxa"/>
              <w:right w:w="15" w:type="dxa"/>
            </w:tcMar>
            <w:vAlign w:val="center"/>
          </w:tcPr>
          <w:p w14:paraId="636249D5" w14:textId="77777777" w:rsidR="0044762A" w:rsidRPr="008D06B0" w:rsidRDefault="0044762A">
            <w:pPr>
              <w:spacing w:after="160" w:line="278" w:lineRule="auto"/>
              <w:textAlignment w:val="center"/>
              <w:rPr>
                <w:rFonts w:ascii="仿宋_GB2312" w:eastAsia="仿宋_GB2312" w:hAnsi="宋体" w:cs="宋体" w:hint="default"/>
                <w:color w:val="auto"/>
                <w:sz w:val="22"/>
                <w:szCs w:val="22"/>
                <w:lang w:eastAsia="zh-CN"/>
              </w:rPr>
            </w:pPr>
            <w:r w:rsidRPr="008D06B0">
              <w:rPr>
                <w:rFonts w:ascii="仿宋_GB2312" w:eastAsia="仿宋_GB2312" w:hAnsi="宋体" w:cs="宋体"/>
                <w:color w:val="auto"/>
                <w:sz w:val="22"/>
                <w:szCs w:val="22"/>
                <w:lang w:eastAsia="zh-CN" w:bidi="ar"/>
              </w:rPr>
              <w:t>每发现一处不符合扣</w:t>
            </w:r>
            <w:r w:rsidRPr="008D06B0">
              <w:rPr>
                <w:rFonts w:ascii="仿宋_GB2312" w:eastAsia="仿宋_GB2312" w:hAnsi="Times New Roman" w:cs="Times New Roman"/>
                <w:color w:val="auto"/>
                <w:sz w:val="22"/>
                <w:szCs w:val="22"/>
                <w:lang w:eastAsia="zh-CN" w:bidi="ar"/>
              </w:rPr>
              <w:t>0.2</w:t>
            </w:r>
            <w:r w:rsidRPr="008D06B0">
              <w:rPr>
                <w:rFonts w:ascii="仿宋_GB2312" w:eastAsia="仿宋_GB2312" w:hAnsi="宋体" w:cs="宋体"/>
                <w:color w:val="auto"/>
                <w:sz w:val="22"/>
                <w:szCs w:val="22"/>
                <w:lang w:eastAsia="zh-CN" w:bidi="ar"/>
              </w:rPr>
              <w:t>分</w:t>
            </w:r>
          </w:p>
        </w:tc>
        <w:tc>
          <w:tcPr>
            <w:tcW w:w="765" w:type="dxa"/>
            <w:noWrap/>
            <w:tcMar>
              <w:top w:w="15" w:type="dxa"/>
              <w:left w:w="15" w:type="dxa"/>
              <w:right w:w="15" w:type="dxa"/>
            </w:tcMar>
            <w:vAlign w:val="center"/>
          </w:tcPr>
          <w:p w14:paraId="4CB76C03" w14:textId="77777777" w:rsidR="0044762A" w:rsidRPr="008D06B0" w:rsidRDefault="0044762A">
            <w:pPr>
              <w:spacing w:after="160" w:line="278" w:lineRule="auto"/>
              <w:rPr>
                <w:rFonts w:ascii="仿宋_GB2312" w:eastAsia="仿宋_GB2312" w:hAnsi="宋体" w:cs="宋体" w:hint="default"/>
                <w:color w:val="auto"/>
                <w:sz w:val="22"/>
                <w:szCs w:val="22"/>
                <w:lang w:eastAsia="zh-CN"/>
              </w:rPr>
            </w:pPr>
          </w:p>
        </w:tc>
      </w:tr>
      <w:tr w:rsidR="0044762A" w:rsidRPr="008D06B0" w14:paraId="057E3053" w14:textId="77777777">
        <w:trPr>
          <w:trHeight w:val="923"/>
          <w:jc w:val="center"/>
        </w:trPr>
        <w:tc>
          <w:tcPr>
            <w:tcW w:w="754" w:type="dxa"/>
            <w:vMerge/>
            <w:noWrap/>
            <w:tcMar>
              <w:top w:w="15" w:type="dxa"/>
              <w:left w:w="15" w:type="dxa"/>
              <w:right w:w="15" w:type="dxa"/>
            </w:tcMar>
            <w:vAlign w:val="center"/>
          </w:tcPr>
          <w:p w14:paraId="215DB789" w14:textId="77777777" w:rsidR="0044762A" w:rsidRPr="008D06B0" w:rsidRDefault="0044762A">
            <w:pPr>
              <w:spacing w:after="160" w:line="278" w:lineRule="auto"/>
              <w:jc w:val="center"/>
              <w:rPr>
                <w:rFonts w:ascii="仿宋_GB2312" w:eastAsia="仿宋_GB2312" w:hAnsi="宋体" w:cs="宋体" w:hint="default"/>
                <w:color w:val="auto"/>
                <w:sz w:val="28"/>
                <w:szCs w:val="28"/>
                <w:lang w:eastAsia="zh-CN"/>
              </w:rPr>
            </w:pPr>
          </w:p>
        </w:tc>
        <w:tc>
          <w:tcPr>
            <w:tcW w:w="3162" w:type="dxa"/>
            <w:tcMar>
              <w:top w:w="15" w:type="dxa"/>
              <w:left w:w="15" w:type="dxa"/>
              <w:right w:w="15" w:type="dxa"/>
            </w:tcMar>
            <w:vAlign w:val="center"/>
          </w:tcPr>
          <w:p w14:paraId="2356BA25" w14:textId="77777777" w:rsidR="0044762A" w:rsidRPr="008D06B0" w:rsidRDefault="0044762A">
            <w:pPr>
              <w:spacing w:after="160" w:line="278" w:lineRule="auto"/>
              <w:textAlignment w:val="center"/>
              <w:rPr>
                <w:rFonts w:ascii="仿宋_GB2312" w:eastAsia="仿宋_GB2312" w:hAnsi="Times New Roman" w:cs="Times New Roman" w:hint="default"/>
                <w:color w:val="auto"/>
                <w:sz w:val="22"/>
                <w:szCs w:val="22"/>
                <w:lang w:eastAsia="zh-CN"/>
              </w:rPr>
            </w:pPr>
            <w:r w:rsidRPr="008D06B0">
              <w:rPr>
                <w:rFonts w:ascii="仿宋_GB2312" w:eastAsia="仿宋_GB2312" w:hAnsi="Times New Roman" w:cs="Times New Roman"/>
                <w:color w:val="auto"/>
                <w:sz w:val="22"/>
                <w:szCs w:val="22"/>
                <w:lang w:eastAsia="zh-CN" w:bidi="ar"/>
              </w:rPr>
              <w:t>2.</w:t>
            </w:r>
            <w:r w:rsidRPr="008D06B0">
              <w:rPr>
                <w:rFonts w:ascii="仿宋_GB2312" w:eastAsia="仿宋_GB2312" w:hAnsi="宋体" w:cs="宋体"/>
                <w:color w:val="auto"/>
                <w:sz w:val="22"/>
                <w:szCs w:val="22"/>
                <w:lang w:eastAsia="zh-CN" w:bidi="ar"/>
              </w:rPr>
              <w:t>清洁卫生实行责任制，有专职清洁人员和明确的责任范围，实行标准化清洁保洁</w:t>
            </w:r>
          </w:p>
        </w:tc>
        <w:tc>
          <w:tcPr>
            <w:tcW w:w="810" w:type="dxa"/>
            <w:tcMar>
              <w:top w:w="15" w:type="dxa"/>
              <w:left w:w="15" w:type="dxa"/>
              <w:right w:w="15" w:type="dxa"/>
            </w:tcMar>
            <w:vAlign w:val="center"/>
          </w:tcPr>
          <w:p w14:paraId="512FD9D5" w14:textId="77777777" w:rsidR="0044762A" w:rsidRPr="008D06B0" w:rsidRDefault="0044762A">
            <w:pPr>
              <w:spacing w:after="160" w:line="278" w:lineRule="auto"/>
              <w:jc w:val="center"/>
              <w:textAlignment w:val="center"/>
              <w:rPr>
                <w:rFonts w:ascii="仿宋_GB2312" w:eastAsia="仿宋_GB2312" w:hAnsi="宋体" w:cs="宋体" w:hint="default"/>
                <w:color w:val="auto"/>
                <w:sz w:val="22"/>
                <w:szCs w:val="22"/>
              </w:rPr>
            </w:pPr>
            <w:r w:rsidRPr="008D06B0">
              <w:rPr>
                <w:rFonts w:ascii="仿宋_GB2312" w:eastAsia="仿宋_GB2312" w:hAnsi="宋体" w:cs="宋体"/>
                <w:color w:val="auto"/>
                <w:sz w:val="22"/>
                <w:szCs w:val="22"/>
              </w:rPr>
              <w:t>2</w:t>
            </w:r>
          </w:p>
        </w:tc>
        <w:tc>
          <w:tcPr>
            <w:tcW w:w="3577" w:type="dxa"/>
            <w:tcMar>
              <w:top w:w="15" w:type="dxa"/>
              <w:left w:w="15" w:type="dxa"/>
              <w:right w:w="15" w:type="dxa"/>
            </w:tcMar>
            <w:vAlign w:val="center"/>
          </w:tcPr>
          <w:p w14:paraId="33C4A9A7" w14:textId="77777777" w:rsidR="0044762A" w:rsidRPr="008D06B0" w:rsidRDefault="0044762A">
            <w:pPr>
              <w:spacing w:after="160" w:line="278" w:lineRule="auto"/>
              <w:textAlignment w:val="center"/>
              <w:rPr>
                <w:rFonts w:ascii="仿宋_GB2312" w:eastAsia="仿宋_GB2312" w:hAnsi="宋体" w:cs="宋体" w:hint="default"/>
                <w:color w:val="auto"/>
                <w:sz w:val="22"/>
                <w:szCs w:val="22"/>
                <w:lang w:eastAsia="zh-CN"/>
              </w:rPr>
            </w:pPr>
            <w:r w:rsidRPr="008D06B0">
              <w:rPr>
                <w:rFonts w:ascii="仿宋_GB2312" w:eastAsia="仿宋_GB2312" w:hAnsi="宋体" w:cs="宋体"/>
                <w:color w:val="auto"/>
                <w:sz w:val="22"/>
                <w:szCs w:val="22"/>
                <w:lang w:eastAsia="zh-CN" w:bidi="ar"/>
              </w:rPr>
              <w:t>未实行责任制的扣</w:t>
            </w:r>
            <w:r w:rsidRPr="008D06B0">
              <w:rPr>
                <w:rFonts w:ascii="仿宋_GB2312" w:eastAsia="仿宋_GB2312" w:hAnsi="Times New Roman" w:cs="Times New Roman"/>
                <w:color w:val="auto"/>
                <w:sz w:val="22"/>
                <w:szCs w:val="22"/>
                <w:lang w:eastAsia="zh-CN" w:bidi="ar"/>
              </w:rPr>
              <w:t>0.5</w:t>
            </w:r>
            <w:r w:rsidRPr="008D06B0">
              <w:rPr>
                <w:rFonts w:ascii="仿宋_GB2312" w:eastAsia="仿宋_GB2312" w:hAnsi="宋体" w:cs="宋体"/>
                <w:color w:val="auto"/>
                <w:sz w:val="22"/>
                <w:szCs w:val="22"/>
                <w:lang w:eastAsia="zh-CN" w:bidi="ar"/>
              </w:rPr>
              <w:t>分，无专职清洁人员和责任范围的扣</w:t>
            </w:r>
            <w:r w:rsidRPr="008D06B0">
              <w:rPr>
                <w:rFonts w:ascii="仿宋_GB2312" w:eastAsia="仿宋_GB2312" w:hAnsi="Times New Roman" w:cs="Times New Roman"/>
                <w:color w:val="auto"/>
                <w:sz w:val="22"/>
                <w:szCs w:val="22"/>
                <w:lang w:eastAsia="zh-CN" w:bidi="ar"/>
              </w:rPr>
              <w:t>0.3</w:t>
            </w:r>
            <w:r w:rsidRPr="008D06B0">
              <w:rPr>
                <w:rFonts w:ascii="仿宋_GB2312" w:eastAsia="仿宋_GB2312" w:hAnsi="宋体" w:cs="宋体"/>
                <w:color w:val="auto"/>
                <w:sz w:val="22"/>
                <w:szCs w:val="22"/>
                <w:lang w:eastAsia="zh-CN" w:bidi="ar"/>
              </w:rPr>
              <w:t>分，未实行标准化保洁的扣</w:t>
            </w:r>
            <w:r w:rsidRPr="008D06B0">
              <w:rPr>
                <w:rFonts w:ascii="仿宋_GB2312" w:eastAsia="仿宋_GB2312" w:hAnsi="Times New Roman" w:cs="Times New Roman"/>
                <w:color w:val="auto"/>
                <w:sz w:val="22"/>
                <w:szCs w:val="22"/>
                <w:lang w:eastAsia="zh-CN" w:bidi="ar"/>
              </w:rPr>
              <w:t>0.2</w:t>
            </w:r>
            <w:r w:rsidRPr="008D06B0">
              <w:rPr>
                <w:rFonts w:ascii="仿宋_GB2312" w:eastAsia="仿宋_GB2312" w:hAnsi="宋体" w:cs="宋体"/>
                <w:color w:val="auto"/>
                <w:sz w:val="22"/>
                <w:szCs w:val="22"/>
                <w:lang w:eastAsia="zh-CN" w:bidi="ar"/>
              </w:rPr>
              <w:t>分</w:t>
            </w:r>
          </w:p>
        </w:tc>
        <w:tc>
          <w:tcPr>
            <w:tcW w:w="765" w:type="dxa"/>
            <w:noWrap/>
            <w:tcMar>
              <w:top w:w="15" w:type="dxa"/>
              <w:left w:w="15" w:type="dxa"/>
              <w:right w:w="15" w:type="dxa"/>
            </w:tcMar>
            <w:vAlign w:val="center"/>
          </w:tcPr>
          <w:p w14:paraId="1AAD4D61" w14:textId="77777777" w:rsidR="0044762A" w:rsidRPr="008D06B0" w:rsidRDefault="0044762A">
            <w:pPr>
              <w:spacing w:after="160" w:line="278" w:lineRule="auto"/>
              <w:rPr>
                <w:rFonts w:ascii="仿宋_GB2312" w:eastAsia="仿宋_GB2312" w:hAnsi="宋体" w:cs="宋体" w:hint="default"/>
                <w:color w:val="auto"/>
                <w:sz w:val="22"/>
                <w:szCs w:val="22"/>
                <w:lang w:eastAsia="zh-CN"/>
              </w:rPr>
            </w:pPr>
          </w:p>
        </w:tc>
      </w:tr>
      <w:tr w:rsidR="0044762A" w:rsidRPr="008D06B0" w14:paraId="5F0ACBDD" w14:textId="77777777">
        <w:trPr>
          <w:trHeight w:val="900"/>
          <w:jc w:val="center"/>
        </w:trPr>
        <w:tc>
          <w:tcPr>
            <w:tcW w:w="754" w:type="dxa"/>
            <w:vMerge/>
            <w:noWrap/>
            <w:tcMar>
              <w:top w:w="15" w:type="dxa"/>
              <w:left w:w="15" w:type="dxa"/>
              <w:right w:w="15" w:type="dxa"/>
            </w:tcMar>
            <w:vAlign w:val="center"/>
          </w:tcPr>
          <w:p w14:paraId="55108876" w14:textId="77777777" w:rsidR="0044762A" w:rsidRPr="008D06B0" w:rsidRDefault="0044762A">
            <w:pPr>
              <w:spacing w:after="160" w:line="278" w:lineRule="auto"/>
              <w:jc w:val="center"/>
              <w:rPr>
                <w:rFonts w:ascii="仿宋_GB2312" w:eastAsia="仿宋_GB2312" w:hAnsi="宋体" w:cs="宋体" w:hint="default"/>
                <w:color w:val="auto"/>
                <w:sz w:val="28"/>
                <w:szCs w:val="28"/>
                <w:lang w:eastAsia="zh-CN"/>
              </w:rPr>
            </w:pPr>
          </w:p>
        </w:tc>
        <w:tc>
          <w:tcPr>
            <w:tcW w:w="3162" w:type="dxa"/>
            <w:tcMar>
              <w:top w:w="15" w:type="dxa"/>
              <w:left w:w="15" w:type="dxa"/>
              <w:right w:w="15" w:type="dxa"/>
            </w:tcMar>
            <w:vAlign w:val="center"/>
          </w:tcPr>
          <w:p w14:paraId="76500C6D" w14:textId="77777777" w:rsidR="0044762A" w:rsidRPr="008D06B0" w:rsidRDefault="0044762A">
            <w:pPr>
              <w:spacing w:after="160" w:line="278" w:lineRule="auto"/>
              <w:textAlignment w:val="center"/>
              <w:rPr>
                <w:rFonts w:ascii="仿宋_GB2312" w:eastAsia="仿宋_GB2312" w:hAnsi="Times New Roman" w:cs="Times New Roman" w:hint="default"/>
                <w:color w:val="auto"/>
                <w:sz w:val="22"/>
                <w:szCs w:val="22"/>
                <w:lang w:eastAsia="zh-CN"/>
              </w:rPr>
            </w:pPr>
            <w:r w:rsidRPr="008D06B0">
              <w:rPr>
                <w:rFonts w:ascii="仿宋_GB2312" w:eastAsia="仿宋_GB2312" w:hAnsi="Times New Roman" w:cs="Times New Roman"/>
                <w:color w:val="auto"/>
                <w:sz w:val="22"/>
                <w:szCs w:val="22"/>
                <w:lang w:eastAsia="zh-CN" w:bidi="ar"/>
              </w:rPr>
              <w:t>3.</w:t>
            </w:r>
            <w:r w:rsidRPr="008D06B0">
              <w:rPr>
                <w:rFonts w:ascii="仿宋_GB2312" w:eastAsia="仿宋_GB2312" w:hAnsi="宋体" w:cs="宋体"/>
                <w:color w:val="auto"/>
                <w:sz w:val="22"/>
                <w:szCs w:val="22"/>
                <w:lang w:eastAsia="zh-CN" w:bidi="ar"/>
              </w:rPr>
              <w:t>垃圾日产日清，定期进行卫生灭杀</w:t>
            </w:r>
          </w:p>
        </w:tc>
        <w:tc>
          <w:tcPr>
            <w:tcW w:w="810" w:type="dxa"/>
            <w:tcMar>
              <w:top w:w="15" w:type="dxa"/>
              <w:left w:w="15" w:type="dxa"/>
              <w:right w:w="15" w:type="dxa"/>
            </w:tcMar>
            <w:vAlign w:val="center"/>
          </w:tcPr>
          <w:p w14:paraId="77F9B192" w14:textId="77777777" w:rsidR="0044762A" w:rsidRPr="008D06B0" w:rsidRDefault="0044762A">
            <w:pPr>
              <w:spacing w:after="160" w:line="278" w:lineRule="auto"/>
              <w:jc w:val="center"/>
              <w:textAlignment w:val="center"/>
              <w:rPr>
                <w:rFonts w:ascii="仿宋_GB2312" w:eastAsia="仿宋_GB2312" w:hAnsi="宋体" w:cs="宋体" w:hint="default"/>
                <w:color w:val="auto"/>
                <w:sz w:val="22"/>
                <w:szCs w:val="22"/>
              </w:rPr>
            </w:pPr>
            <w:r w:rsidRPr="008D06B0">
              <w:rPr>
                <w:rFonts w:ascii="仿宋_GB2312" w:eastAsia="仿宋_GB2312" w:hAnsi="宋体" w:cs="宋体"/>
                <w:color w:val="auto"/>
                <w:sz w:val="22"/>
                <w:szCs w:val="22"/>
              </w:rPr>
              <w:t>3</w:t>
            </w:r>
          </w:p>
        </w:tc>
        <w:tc>
          <w:tcPr>
            <w:tcW w:w="3577" w:type="dxa"/>
            <w:tcMar>
              <w:top w:w="15" w:type="dxa"/>
              <w:left w:w="15" w:type="dxa"/>
              <w:right w:w="15" w:type="dxa"/>
            </w:tcMar>
            <w:vAlign w:val="center"/>
          </w:tcPr>
          <w:p w14:paraId="411E3788" w14:textId="77777777" w:rsidR="0044762A" w:rsidRPr="008D06B0" w:rsidRDefault="0044762A">
            <w:pPr>
              <w:spacing w:after="160" w:line="278" w:lineRule="auto"/>
              <w:textAlignment w:val="center"/>
              <w:rPr>
                <w:rFonts w:ascii="仿宋_GB2312" w:eastAsia="仿宋_GB2312" w:hAnsi="宋体" w:cs="宋体" w:hint="default"/>
                <w:color w:val="auto"/>
                <w:sz w:val="22"/>
                <w:szCs w:val="22"/>
                <w:lang w:eastAsia="zh-CN"/>
              </w:rPr>
            </w:pPr>
            <w:r w:rsidRPr="008D06B0">
              <w:rPr>
                <w:rFonts w:ascii="仿宋_GB2312" w:eastAsia="仿宋_GB2312" w:hAnsi="宋体" w:cs="宋体"/>
                <w:color w:val="auto"/>
                <w:sz w:val="22"/>
                <w:szCs w:val="22"/>
                <w:lang w:eastAsia="zh-CN" w:bidi="ar"/>
              </w:rPr>
              <w:t>每发现一处垃圾扣</w:t>
            </w:r>
            <w:r w:rsidRPr="008D06B0">
              <w:rPr>
                <w:rFonts w:ascii="仿宋_GB2312" w:eastAsia="仿宋_GB2312" w:hAnsi="Times New Roman" w:cs="Times New Roman"/>
                <w:color w:val="auto"/>
                <w:sz w:val="22"/>
                <w:szCs w:val="22"/>
                <w:lang w:eastAsia="zh-CN" w:bidi="ar"/>
              </w:rPr>
              <w:t>0.2</w:t>
            </w:r>
            <w:r w:rsidRPr="008D06B0">
              <w:rPr>
                <w:rFonts w:ascii="仿宋_GB2312" w:eastAsia="仿宋_GB2312" w:hAnsi="宋体" w:cs="宋体"/>
                <w:color w:val="auto"/>
                <w:sz w:val="22"/>
                <w:szCs w:val="22"/>
                <w:lang w:eastAsia="zh-CN" w:bidi="ar"/>
              </w:rPr>
              <w:t>分，未达到垃圾日产日清的扣</w:t>
            </w:r>
            <w:r w:rsidRPr="008D06B0">
              <w:rPr>
                <w:rFonts w:ascii="仿宋_GB2312" w:eastAsia="仿宋_GB2312" w:hAnsi="Times New Roman" w:cs="Times New Roman"/>
                <w:color w:val="auto"/>
                <w:sz w:val="22"/>
                <w:szCs w:val="22"/>
                <w:lang w:eastAsia="zh-CN" w:bidi="ar"/>
              </w:rPr>
              <w:t>0.5</w:t>
            </w:r>
            <w:r w:rsidRPr="008D06B0">
              <w:rPr>
                <w:rFonts w:ascii="仿宋_GB2312" w:eastAsia="仿宋_GB2312" w:hAnsi="宋体" w:cs="宋体"/>
                <w:color w:val="auto"/>
                <w:sz w:val="22"/>
                <w:szCs w:val="22"/>
                <w:lang w:eastAsia="zh-CN" w:bidi="ar"/>
              </w:rPr>
              <w:t>分，未定期进行卫生消毒灭杀扣</w:t>
            </w:r>
            <w:r w:rsidRPr="008D06B0">
              <w:rPr>
                <w:rFonts w:ascii="仿宋_GB2312" w:eastAsia="仿宋_GB2312" w:hAnsi="Times New Roman" w:cs="Times New Roman"/>
                <w:color w:val="auto"/>
                <w:sz w:val="22"/>
                <w:szCs w:val="22"/>
                <w:lang w:eastAsia="zh-CN" w:bidi="ar"/>
              </w:rPr>
              <w:t>0.5</w:t>
            </w:r>
            <w:r w:rsidRPr="008D06B0">
              <w:rPr>
                <w:rFonts w:ascii="仿宋_GB2312" w:eastAsia="仿宋_GB2312" w:hAnsi="宋体" w:cs="宋体"/>
                <w:color w:val="auto"/>
                <w:sz w:val="22"/>
                <w:szCs w:val="22"/>
                <w:lang w:eastAsia="zh-CN" w:bidi="ar"/>
              </w:rPr>
              <w:t>分</w:t>
            </w:r>
          </w:p>
        </w:tc>
        <w:tc>
          <w:tcPr>
            <w:tcW w:w="765" w:type="dxa"/>
            <w:noWrap/>
            <w:tcMar>
              <w:top w:w="15" w:type="dxa"/>
              <w:left w:w="15" w:type="dxa"/>
              <w:right w:w="15" w:type="dxa"/>
            </w:tcMar>
            <w:vAlign w:val="center"/>
          </w:tcPr>
          <w:p w14:paraId="3F45423C" w14:textId="77777777" w:rsidR="0044762A" w:rsidRPr="008D06B0" w:rsidRDefault="0044762A">
            <w:pPr>
              <w:spacing w:after="160" w:line="278" w:lineRule="auto"/>
              <w:rPr>
                <w:rFonts w:ascii="仿宋_GB2312" w:eastAsia="仿宋_GB2312" w:hAnsi="宋体" w:cs="宋体" w:hint="default"/>
                <w:color w:val="auto"/>
                <w:sz w:val="22"/>
                <w:szCs w:val="22"/>
                <w:lang w:eastAsia="zh-CN"/>
              </w:rPr>
            </w:pPr>
          </w:p>
        </w:tc>
      </w:tr>
      <w:tr w:rsidR="0044762A" w:rsidRPr="008D06B0" w14:paraId="06A72546" w14:textId="77777777">
        <w:trPr>
          <w:trHeight w:val="1200"/>
          <w:jc w:val="center"/>
        </w:trPr>
        <w:tc>
          <w:tcPr>
            <w:tcW w:w="754" w:type="dxa"/>
            <w:vMerge/>
            <w:noWrap/>
            <w:tcMar>
              <w:top w:w="15" w:type="dxa"/>
              <w:left w:w="15" w:type="dxa"/>
              <w:right w:w="15" w:type="dxa"/>
            </w:tcMar>
            <w:vAlign w:val="center"/>
          </w:tcPr>
          <w:p w14:paraId="3C3BD5D8" w14:textId="77777777" w:rsidR="0044762A" w:rsidRPr="008D06B0" w:rsidRDefault="0044762A">
            <w:pPr>
              <w:spacing w:after="160" w:line="278" w:lineRule="auto"/>
              <w:jc w:val="center"/>
              <w:rPr>
                <w:rFonts w:ascii="仿宋_GB2312" w:eastAsia="仿宋_GB2312" w:hAnsi="宋体" w:cs="宋体" w:hint="default"/>
                <w:color w:val="auto"/>
                <w:sz w:val="28"/>
                <w:szCs w:val="28"/>
                <w:lang w:eastAsia="zh-CN"/>
              </w:rPr>
            </w:pPr>
          </w:p>
        </w:tc>
        <w:tc>
          <w:tcPr>
            <w:tcW w:w="3162" w:type="dxa"/>
            <w:tcMar>
              <w:top w:w="15" w:type="dxa"/>
              <w:left w:w="15" w:type="dxa"/>
              <w:right w:w="15" w:type="dxa"/>
            </w:tcMar>
            <w:vAlign w:val="center"/>
          </w:tcPr>
          <w:p w14:paraId="5E87A346" w14:textId="77777777" w:rsidR="0044762A" w:rsidRPr="008D06B0" w:rsidRDefault="0044762A">
            <w:pPr>
              <w:spacing w:after="160" w:line="278" w:lineRule="auto"/>
              <w:textAlignment w:val="center"/>
              <w:rPr>
                <w:rFonts w:ascii="仿宋_GB2312" w:eastAsia="仿宋_GB2312" w:hAnsi="Times New Roman" w:cs="Times New Roman" w:hint="default"/>
                <w:color w:val="auto"/>
                <w:sz w:val="22"/>
                <w:szCs w:val="22"/>
                <w:lang w:eastAsia="zh-CN"/>
              </w:rPr>
            </w:pPr>
            <w:r w:rsidRPr="008D06B0">
              <w:rPr>
                <w:rFonts w:ascii="仿宋_GB2312" w:eastAsia="仿宋_GB2312" w:hAnsi="Times New Roman" w:cs="Times New Roman"/>
                <w:color w:val="auto"/>
                <w:sz w:val="22"/>
                <w:szCs w:val="22"/>
                <w:lang w:eastAsia="zh-CN" w:bidi="ar"/>
              </w:rPr>
              <w:t>4.</w:t>
            </w:r>
            <w:r w:rsidRPr="008D06B0">
              <w:rPr>
                <w:rFonts w:ascii="仿宋_GB2312" w:eastAsia="仿宋_GB2312" w:hAnsi="宋体" w:cs="宋体"/>
                <w:color w:val="auto"/>
                <w:sz w:val="22"/>
                <w:szCs w:val="22"/>
                <w:lang w:eastAsia="zh-CN" w:bidi="ar"/>
              </w:rPr>
              <w:t>房屋共用部位保持清洁，无乱贴、乱画，无擅自占用和堆放杂物现象;楼梯扶栏、天台、共用玻璃窗等保持洁</w:t>
            </w:r>
            <w:r w:rsidRPr="008D06B0">
              <w:rPr>
                <w:rFonts w:ascii="仿宋_GB2312" w:eastAsia="仿宋_GB2312" w:hAnsi="宋体" w:cs="宋体"/>
                <w:color w:val="auto"/>
                <w:lang w:val="en-US" w:eastAsia="zh-CN" w:bidi="ar"/>
              </w:rPr>
              <w:t>净;办公楼内</w:t>
            </w:r>
            <w:r w:rsidRPr="008D06B0">
              <w:rPr>
                <w:rFonts w:ascii="仿宋_GB2312" w:eastAsia="仿宋_GB2312" w:hAnsi="宋体" w:cs="宋体"/>
                <w:color w:val="auto"/>
                <w:sz w:val="22"/>
                <w:szCs w:val="22"/>
                <w:lang w:eastAsia="zh-CN" w:bidi="ar"/>
              </w:rPr>
              <w:t>共用场地无纸屑、烟头等废弃物</w:t>
            </w:r>
          </w:p>
        </w:tc>
        <w:tc>
          <w:tcPr>
            <w:tcW w:w="810" w:type="dxa"/>
            <w:tcMar>
              <w:top w:w="15" w:type="dxa"/>
              <w:left w:w="15" w:type="dxa"/>
              <w:right w:w="15" w:type="dxa"/>
            </w:tcMar>
            <w:vAlign w:val="center"/>
          </w:tcPr>
          <w:p w14:paraId="148F8C2C" w14:textId="77777777" w:rsidR="0044762A" w:rsidRPr="008D06B0" w:rsidRDefault="0044762A">
            <w:pPr>
              <w:spacing w:after="160" w:line="278" w:lineRule="auto"/>
              <w:jc w:val="center"/>
              <w:textAlignment w:val="center"/>
              <w:rPr>
                <w:rFonts w:ascii="仿宋_GB2312" w:eastAsia="仿宋_GB2312" w:hAnsi="宋体" w:cs="宋体" w:hint="default"/>
                <w:color w:val="auto"/>
                <w:sz w:val="22"/>
                <w:szCs w:val="22"/>
                <w:lang w:eastAsia="zh-CN"/>
              </w:rPr>
            </w:pPr>
            <w:r w:rsidRPr="008D06B0">
              <w:rPr>
                <w:rFonts w:ascii="仿宋_GB2312" w:eastAsia="仿宋_GB2312" w:hAnsi="宋体" w:cs="宋体"/>
                <w:color w:val="auto"/>
                <w:sz w:val="22"/>
                <w:szCs w:val="22"/>
                <w:lang w:val="en-US" w:eastAsia="zh-CN"/>
              </w:rPr>
              <w:t>5</w:t>
            </w:r>
          </w:p>
        </w:tc>
        <w:tc>
          <w:tcPr>
            <w:tcW w:w="3577" w:type="dxa"/>
            <w:tcMar>
              <w:top w:w="15" w:type="dxa"/>
              <w:left w:w="15" w:type="dxa"/>
              <w:right w:w="15" w:type="dxa"/>
            </w:tcMar>
            <w:vAlign w:val="center"/>
          </w:tcPr>
          <w:p w14:paraId="6201425C" w14:textId="77777777" w:rsidR="0044762A" w:rsidRPr="008D06B0" w:rsidRDefault="0044762A">
            <w:pPr>
              <w:spacing w:after="160" w:line="278" w:lineRule="auto"/>
              <w:textAlignment w:val="center"/>
              <w:rPr>
                <w:rFonts w:ascii="仿宋_GB2312" w:eastAsia="仿宋_GB2312" w:hAnsi="宋体" w:cs="宋体" w:hint="default"/>
                <w:color w:val="auto"/>
                <w:sz w:val="22"/>
                <w:szCs w:val="22"/>
                <w:lang w:eastAsia="zh-CN"/>
              </w:rPr>
            </w:pPr>
            <w:r w:rsidRPr="008D06B0">
              <w:rPr>
                <w:rFonts w:ascii="仿宋_GB2312" w:eastAsia="仿宋_GB2312" w:hAnsi="宋体" w:cs="宋体"/>
                <w:color w:val="auto"/>
                <w:sz w:val="22"/>
                <w:szCs w:val="22"/>
                <w:lang w:eastAsia="zh-CN" w:bidi="ar"/>
              </w:rPr>
              <w:t>每发现一处不符合扣</w:t>
            </w:r>
            <w:r w:rsidRPr="008D06B0">
              <w:rPr>
                <w:rFonts w:ascii="仿宋_GB2312" w:eastAsia="仿宋_GB2312" w:hAnsi="Times New Roman" w:cs="Times New Roman"/>
                <w:color w:val="auto"/>
                <w:sz w:val="22"/>
                <w:szCs w:val="22"/>
                <w:lang w:eastAsia="zh-CN" w:bidi="ar"/>
              </w:rPr>
              <w:t>0.2</w:t>
            </w:r>
            <w:r w:rsidRPr="008D06B0">
              <w:rPr>
                <w:rFonts w:ascii="仿宋_GB2312" w:eastAsia="仿宋_GB2312" w:hAnsi="宋体" w:cs="宋体"/>
                <w:color w:val="auto"/>
                <w:sz w:val="22"/>
                <w:szCs w:val="22"/>
                <w:lang w:eastAsia="zh-CN" w:bidi="ar"/>
              </w:rPr>
              <w:t>分</w:t>
            </w:r>
          </w:p>
        </w:tc>
        <w:tc>
          <w:tcPr>
            <w:tcW w:w="765" w:type="dxa"/>
            <w:noWrap/>
            <w:tcMar>
              <w:top w:w="15" w:type="dxa"/>
              <w:left w:w="15" w:type="dxa"/>
              <w:right w:w="15" w:type="dxa"/>
            </w:tcMar>
            <w:vAlign w:val="center"/>
          </w:tcPr>
          <w:p w14:paraId="655B9D1C" w14:textId="77777777" w:rsidR="0044762A" w:rsidRPr="008D06B0" w:rsidRDefault="0044762A">
            <w:pPr>
              <w:spacing w:after="160" w:line="278" w:lineRule="auto"/>
              <w:rPr>
                <w:rFonts w:ascii="仿宋_GB2312" w:eastAsia="仿宋_GB2312" w:hAnsi="宋体" w:cs="宋体" w:hint="default"/>
                <w:color w:val="auto"/>
                <w:sz w:val="22"/>
                <w:szCs w:val="22"/>
                <w:lang w:eastAsia="zh-CN"/>
              </w:rPr>
            </w:pPr>
          </w:p>
        </w:tc>
      </w:tr>
      <w:tr w:rsidR="0044762A" w:rsidRPr="008D06B0" w14:paraId="365C670E" w14:textId="77777777">
        <w:trPr>
          <w:trHeight w:val="660"/>
          <w:jc w:val="center"/>
        </w:trPr>
        <w:tc>
          <w:tcPr>
            <w:tcW w:w="754" w:type="dxa"/>
            <w:vMerge/>
            <w:noWrap/>
            <w:tcMar>
              <w:top w:w="15" w:type="dxa"/>
              <w:left w:w="15" w:type="dxa"/>
              <w:right w:w="15" w:type="dxa"/>
            </w:tcMar>
            <w:vAlign w:val="center"/>
          </w:tcPr>
          <w:p w14:paraId="554DA9B2" w14:textId="77777777" w:rsidR="0044762A" w:rsidRPr="008D06B0" w:rsidRDefault="0044762A">
            <w:pPr>
              <w:spacing w:after="160" w:line="278" w:lineRule="auto"/>
              <w:jc w:val="center"/>
              <w:rPr>
                <w:rFonts w:ascii="仿宋_GB2312" w:eastAsia="仿宋_GB2312" w:hAnsi="宋体" w:cs="宋体" w:hint="default"/>
                <w:color w:val="auto"/>
                <w:sz w:val="28"/>
                <w:szCs w:val="28"/>
                <w:lang w:eastAsia="zh-CN"/>
              </w:rPr>
            </w:pPr>
          </w:p>
        </w:tc>
        <w:tc>
          <w:tcPr>
            <w:tcW w:w="3162" w:type="dxa"/>
            <w:tcMar>
              <w:top w:w="15" w:type="dxa"/>
              <w:left w:w="15" w:type="dxa"/>
              <w:right w:w="15" w:type="dxa"/>
            </w:tcMar>
            <w:vAlign w:val="center"/>
          </w:tcPr>
          <w:p w14:paraId="1F740581" w14:textId="77777777" w:rsidR="0044762A" w:rsidRPr="008D06B0" w:rsidRDefault="0044762A">
            <w:pPr>
              <w:spacing w:after="160" w:line="278" w:lineRule="auto"/>
              <w:textAlignment w:val="center"/>
              <w:rPr>
                <w:rFonts w:ascii="仿宋_GB2312" w:eastAsia="仿宋_GB2312" w:hAnsi="Times New Roman" w:cs="Times New Roman" w:hint="default"/>
                <w:color w:val="auto"/>
                <w:sz w:val="22"/>
                <w:szCs w:val="22"/>
                <w:lang w:eastAsia="zh-CN"/>
              </w:rPr>
            </w:pPr>
            <w:r w:rsidRPr="008D06B0">
              <w:rPr>
                <w:rFonts w:ascii="仿宋_GB2312" w:eastAsia="仿宋_GB2312" w:hAnsi="Times New Roman" w:cs="Times New Roman"/>
                <w:color w:val="auto"/>
                <w:sz w:val="22"/>
                <w:szCs w:val="22"/>
                <w:lang w:eastAsia="zh-CN" w:bidi="ar"/>
              </w:rPr>
              <w:t>6.院区窨井季度清淤</w:t>
            </w:r>
            <w:r w:rsidRPr="008D06B0">
              <w:rPr>
                <w:rFonts w:ascii="仿宋_GB2312" w:eastAsia="仿宋_GB2312" w:hAnsi="宋体" w:cs="宋体"/>
                <w:color w:val="auto"/>
                <w:sz w:val="22"/>
                <w:szCs w:val="22"/>
                <w:lang w:eastAsia="zh-CN" w:bidi="ar"/>
              </w:rPr>
              <w:t>，外墙、玻璃幕墙、窗户及时清洗，保持清洁</w:t>
            </w:r>
          </w:p>
        </w:tc>
        <w:tc>
          <w:tcPr>
            <w:tcW w:w="810" w:type="dxa"/>
            <w:tcMar>
              <w:top w:w="15" w:type="dxa"/>
              <w:left w:w="15" w:type="dxa"/>
              <w:right w:w="15" w:type="dxa"/>
            </w:tcMar>
            <w:vAlign w:val="center"/>
          </w:tcPr>
          <w:p w14:paraId="4103F8A9" w14:textId="77777777" w:rsidR="0044762A" w:rsidRPr="008D06B0" w:rsidRDefault="0044762A">
            <w:pPr>
              <w:spacing w:after="160" w:line="278" w:lineRule="auto"/>
              <w:jc w:val="center"/>
              <w:textAlignment w:val="center"/>
              <w:rPr>
                <w:rFonts w:ascii="仿宋_GB2312" w:eastAsia="仿宋_GB2312" w:hAnsi="宋体" w:cs="宋体" w:hint="default"/>
                <w:color w:val="auto"/>
                <w:sz w:val="22"/>
                <w:szCs w:val="22"/>
              </w:rPr>
            </w:pPr>
            <w:r w:rsidRPr="008D06B0">
              <w:rPr>
                <w:rFonts w:ascii="仿宋_GB2312" w:eastAsia="仿宋_GB2312" w:hAnsi="宋体" w:cs="宋体"/>
                <w:color w:val="auto"/>
                <w:sz w:val="22"/>
                <w:szCs w:val="22"/>
              </w:rPr>
              <w:t>4</w:t>
            </w:r>
          </w:p>
        </w:tc>
        <w:tc>
          <w:tcPr>
            <w:tcW w:w="3577" w:type="dxa"/>
            <w:tcMar>
              <w:top w:w="15" w:type="dxa"/>
              <w:left w:w="15" w:type="dxa"/>
              <w:right w:w="15" w:type="dxa"/>
            </w:tcMar>
            <w:vAlign w:val="center"/>
          </w:tcPr>
          <w:p w14:paraId="50673A38" w14:textId="77777777" w:rsidR="0044762A" w:rsidRPr="008D06B0" w:rsidRDefault="0044762A">
            <w:pPr>
              <w:spacing w:after="160" w:line="278" w:lineRule="auto"/>
              <w:textAlignment w:val="center"/>
              <w:rPr>
                <w:rFonts w:ascii="仿宋_GB2312" w:eastAsia="仿宋_GB2312" w:hAnsi="宋体" w:cs="宋体" w:hint="default"/>
                <w:color w:val="auto"/>
                <w:sz w:val="22"/>
                <w:szCs w:val="22"/>
                <w:lang w:eastAsia="zh-CN"/>
              </w:rPr>
            </w:pPr>
            <w:r w:rsidRPr="008D06B0">
              <w:rPr>
                <w:rFonts w:ascii="仿宋_GB2312" w:eastAsia="仿宋_GB2312" w:hAnsi="宋体" w:cs="宋体"/>
                <w:color w:val="auto"/>
                <w:sz w:val="22"/>
                <w:szCs w:val="22"/>
                <w:lang w:eastAsia="zh-CN" w:bidi="ar"/>
              </w:rPr>
              <w:t>每发现一处不符合扣</w:t>
            </w:r>
            <w:r w:rsidRPr="008D06B0">
              <w:rPr>
                <w:rFonts w:ascii="仿宋_GB2312" w:eastAsia="仿宋_GB2312" w:hAnsi="Times New Roman" w:cs="Times New Roman"/>
                <w:color w:val="auto"/>
                <w:sz w:val="22"/>
                <w:szCs w:val="22"/>
                <w:lang w:eastAsia="zh-CN" w:bidi="ar"/>
              </w:rPr>
              <w:t>0.5</w:t>
            </w:r>
            <w:r w:rsidRPr="008D06B0">
              <w:rPr>
                <w:rFonts w:ascii="仿宋_GB2312" w:eastAsia="仿宋_GB2312" w:hAnsi="宋体" w:cs="宋体"/>
                <w:color w:val="auto"/>
                <w:sz w:val="22"/>
                <w:szCs w:val="22"/>
                <w:lang w:eastAsia="zh-CN" w:bidi="ar"/>
              </w:rPr>
              <w:t>分</w:t>
            </w:r>
          </w:p>
        </w:tc>
        <w:tc>
          <w:tcPr>
            <w:tcW w:w="765" w:type="dxa"/>
            <w:tcMar>
              <w:top w:w="15" w:type="dxa"/>
              <w:left w:w="15" w:type="dxa"/>
              <w:right w:w="15" w:type="dxa"/>
            </w:tcMar>
            <w:vAlign w:val="center"/>
          </w:tcPr>
          <w:p w14:paraId="2331537B" w14:textId="77777777" w:rsidR="0044762A" w:rsidRPr="008D06B0" w:rsidRDefault="0044762A">
            <w:pPr>
              <w:spacing w:after="160" w:line="278" w:lineRule="auto"/>
              <w:jc w:val="center"/>
              <w:rPr>
                <w:rFonts w:ascii="仿宋_GB2312" w:eastAsia="仿宋_GB2312" w:hAnsi="宋体" w:cs="宋体" w:hint="default"/>
                <w:color w:val="auto"/>
                <w:sz w:val="22"/>
                <w:szCs w:val="22"/>
                <w:lang w:eastAsia="zh-CN"/>
              </w:rPr>
            </w:pPr>
          </w:p>
        </w:tc>
      </w:tr>
      <w:tr w:rsidR="0044762A" w:rsidRPr="008D06B0" w14:paraId="096B3467" w14:textId="77777777">
        <w:trPr>
          <w:trHeight w:val="460"/>
          <w:jc w:val="center"/>
        </w:trPr>
        <w:tc>
          <w:tcPr>
            <w:tcW w:w="754" w:type="dxa"/>
            <w:vMerge w:val="restart"/>
            <w:noWrap/>
            <w:tcMar>
              <w:top w:w="15" w:type="dxa"/>
              <w:left w:w="15" w:type="dxa"/>
              <w:right w:w="15" w:type="dxa"/>
            </w:tcMar>
            <w:vAlign w:val="center"/>
          </w:tcPr>
          <w:p w14:paraId="11EA67F8" w14:textId="77777777" w:rsidR="0044762A" w:rsidRPr="008D06B0" w:rsidRDefault="0044762A">
            <w:pPr>
              <w:spacing w:after="160" w:line="278" w:lineRule="auto"/>
              <w:jc w:val="center"/>
              <w:textAlignment w:val="center"/>
              <w:rPr>
                <w:rFonts w:ascii="仿宋_GB2312" w:eastAsia="仿宋_GB2312" w:hAnsi="宋体" w:cs="宋体" w:hint="default"/>
                <w:color w:val="auto"/>
                <w:sz w:val="28"/>
                <w:szCs w:val="28"/>
              </w:rPr>
            </w:pPr>
            <w:r w:rsidRPr="008D06B0">
              <w:rPr>
                <w:rFonts w:ascii="仿宋_GB2312" w:eastAsia="仿宋_GB2312" w:hAnsi="宋体" w:cs="宋体"/>
                <w:color w:val="auto"/>
                <w:sz w:val="28"/>
                <w:szCs w:val="28"/>
              </w:rPr>
              <w:t>五</w:t>
            </w:r>
          </w:p>
        </w:tc>
        <w:tc>
          <w:tcPr>
            <w:tcW w:w="7549" w:type="dxa"/>
            <w:gridSpan w:val="3"/>
            <w:tcMar>
              <w:top w:w="15" w:type="dxa"/>
              <w:left w:w="15" w:type="dxa"/>
              <w:right w:w="15" w:type="dxa"/>
            </w:tcMar>
            <w:vAlign w:val="center"/>
          </w:tcPr>
          <w:p w14:paraId="68A34D70" w14:textId="77777777" w:rsidR="0044762A" w:rsidRPr="008D06B0" w:rsidRDefault="0044762A">
            <w:pPr>
              <w:spacing w:after="160" w:line="278" w:lineRule="auto"/>
              <w:jc w:val="center"/>
              <w:textAlignment w:val="center"/>
              <w:rPr>
                <w:rFonts w:ascii="仿宋_GB2312" w:eastAsia="仿宋_GB2312" w:hAnsi="宋体" w:cs="宋体" w:hint="default"/>
                <w:b/>
                <w:color w:val="auto"/>
                <w:sz w:val="28"/>
                <w:szCs w:val="28"/>
              </w:rPr>
            </w:pPr>
            <w:r w:rsidRPr="008D06B0">
              <w:rPr>
                <w:rFonts w:ascii="仿宋_GB2312" w:eastAsia="仿宋_GB2312" w:hAnsi="宋体" w:cs="宋体"/>
                <w:b/>
                <w:color w:val="auto"/>
                <w:kern w:val="0"/>
                <w:sz w:val="28"/>
                <w:szCs w:val="28"/>
                <w:lang w:bidi="ar"/>
              </w:rPr>
              <w:t>会议服务管理：16分</w:t>
            </w:r>
          </w:p>
        </w:tc>
        <w:tc>
          <w:tcPr>
            <w:tcW w:w="765" w:type="dxa"/>
            <w:noWrap/>
            <w:tcMar>
              <w:top w:w="15" w:type="dxa"/>
              <w:left w:w="15" w:type="dxa"/>
              <w:right w:w="15" w:type="dxa"/>
            </w:tcMar>
            <w:vAlign w:val="center"/>
          </w:tcPr>
          <w:p w14:paraId="5BDEB24E" w14:textId="77777777" w:rsidR="0044762A" w:rsidRPr="008D06B0" w:rsidRDefault="0044762A">
            <w:pPr>
              <w:spacing w:after="160" w:line="278" w:lineRule="auto"/>
              <w:rPr>
                <w:rFonts w:ascii="仿宋_GB2312" w:eastAsia="仿宋_GB2312" w:hAnsi="宋体" w:cs="宋体" w:hint="default"/>
                <w:color w:val="auto"/>
                <w:sz w:val="28"/>
                <w:szCs w:val="28"/>
              </w:rPr>
            </w:pPr>
          </w:p>
        </w:tc>
      </w:tr>
      <w:tr w:rsidR="0044762A" w:rsidRPr="008D06B0" w14:paraId="08983ADE" w14:textId="77777777">
        <w:trPr>
          <w:trHeight w:val="540"/>
          <w:jc w:val="center"/>
        </w:trPr>
        <w:tc>
          <w:tcPr>
            <w:tcW w:w="754" w:type="dxa"/>
            <w:vMerge/>
            <w:noWrap/>
            <w:tcMar>
              <w:top w:w="15" w:type="dxa"/>
              <w:left w:w="15" w:type="dxa"/>
              <w:right w:w="15" w:type="dxa"/>
            </w:tcMar>
            <w:vAlign w:val="center"/>
          </w:tcPr>
          <w:p w14:paraId="70C613A1" w14:textId="77777777" w:rsidR="0044762A" w:rsidRPr="008D06B0" w:rsidRDefault="0044762A">
            <w:pPr>
              <w:spacing w:after="160" w:line="278" w:lineRule="auto"/>
              <w:jc w:val="center"/>
              <w:rPr>
                <w:rFonts w:ascii="仿宋_GB2312" w:eastAsia="仿宋_GB2312" w:hAnsi="宋体" w:cs="宋体" w:hint="default"/>
                <w:color w:val="auto"/>
                <w:sz w:val="28"/>
                <w:szCs w:val="28"/>
              </w:rPr>
            </w:pPr>
          </w:p>
        </w:tc>
        <w:tc>
          <w:tcPr>
            <w:tcW w:w="3162" w:type="dxa"/>
            <w:tcMar>
              <w:top w:w="15" w:type="dxa"/>
              <w:left w:w="15" w:type="dxa"/>
              <w:right w:w="15" w:type="dxa"/>
            </w:tcMar>
            <w:vAlign w:val="center"/>
          </w:tcPr>
          <w:p w14:paraId="79EBFAE0" w14:textId="77777777" w:rsidR="0044762A" w:rsidRPr="008D06B0" w:rsidRDefault="0044762A">
            <w:pPr>
              <w:spacing w:after="160" w:line="278" w:lineRule="auto"/>
              <w:textAlignment w:val="center"/>
              <w:rPr>
                <w:rFonts w:ascii="仿宋_GB2312" w:eastAsia="仿宋_GB2312" w:hAnsi="宋体" w:cs="宋体" w:hint="default"/>
                <w:color w:val="auto"/>
                <w:sz w:val="22"/>
                <w:szCs w:val="22"/>
                <w:lang w:val="en-US" w:eastAsia="zh-CN"/>
              </w:rPr>
            </w:pPr>
            <w:r w:rsidRPr="008D06B0">
              <w:rPr>
                <w:rFonts w:ascii="仿宋_GB2312" w:eastAsia="仿宋_GB2312" w:hAnsi="宋体" w:cs="宋体"/>
                <w:color w:val="auto"/>
                <w:kern w:val="0"/>
                <w:sz w:val="22"/>
                <w:szCs w:val="22"/>
                <w:lang w:eastAsia="zh-CN" w:bidi="ar"/>
              </w:rPr>
              <w:t>1.各类设备设施整洁，卫生状况良好，</w:t>
            </w:r>
            <w:r w:rsidRPr="008D06B0">
              <w:rPr>
                <w:rFonts w:ascii="仿宋_GB2312" w:eastAsia="仿宋_GB2312" w:hAnsi="宋体" w:cs="宋体"/>
                <w:color w:val="auto"/>
                <w:kern w:val="0"/>
                <w:sz w:val="22"/>
                <w:szCs w:val="22"/>
                <w:lang w:val="en-US" w:eastAsia="zh-CN" w:bidi="ar"/>
              </w:rPr>
              <w:t>会议准备工作及时全面</w:t>
            </w:r>
          </w:p>
        </w:tc>
        <w:tc>
          <w:tcPr>
            <w:tcW w:w="810" w:type="dxa"/>
            <w:tcMar>
              <w:top w:w="15" w:type="dxa"/>
              <w:left w:w="15" w:type="dxa"/>
              <w:right w:w="15" w:type="dxa"/>
            </w:tcMar>
            <w:vAlign w:val="center"/>
          </w:tcPr>
          <w:p w14:paraId="6D045916" w14:textId="77777777" w:rsidR="0044762A" w:rsidRPr="008D06B0" w:rsidRDefault="0044762A">
            <w:pPr>
              <w:spacing w:after="160" w:line="278" w:lineRule="auto"/>
              <w:jc w:val="center"/>
              <w:textAlignment w:val="center"/>
              <w:rPr>
                <w:rFonts w:ascii="仿宋_GB2312" w:eastAsia="仿宋_GB2312" w:hAnsi="Times New Roman" w:cs="Times New Roman" w:hint="default"/>
                <w:color w:val="auto"/>
                <w:sz w:val="22"/>
                <w:szCs w:val="22"/>
              </w:rPr>
            </w:pPr>
            <w:r w:rsidRPr="008D06B0">
              <w:rPr>
                <w:rFonts w:ascii="仿宋_GB2312" w:eastAsia="仿宋_GB2312" w:hAnsi="Times New Roman" w:cs="Times New Roman"/>
                <w:color w:val="auto"/>
                <w:kern w:val="0"/>
                <w:sz w:val="22"/>
                <w:szCs w:val="22"/>
                <w:lang w:bidi="ar"/>
              </w:rPr>
              <w:t>4</w:t>
            </w:r>
          </w:p>
        </w:tc>
        <w:tc>
          <w:tcPr>
            <w:tcW w:w="3577" w:type="dxa"/>
            <w:tcMar>
              <w:top w:w="15" w:type="dxa"/>
              <w:left w:w="15" w:type="dxa"/>
              <w:right w:w="15" w:type="dxa"/>
            </w:tcMar>
            <w:vAlign w:val="center"/>
          </w:tcPr>
          <w:p w14:paraId="5ADA889E" w14:textId="77777777" w:rsidR="0044762A" w:rsidRPr="008D06B0" w:rsidRDefault="0044762A">
            <w:pPr>
              <w:spacing w:after="160" w:line="278" w:lineRule="auto"/>
              <w:textAlignment w:val="center"/>
              <w:rPr>
                <w:rFonts w:ascii="仿宋_GB2312" w:eastAsia="仿宋_GB2312" w:hAnsi="宋体" w:cs="宋体" w:hint="default"/>
                <w:color w:val="auto"/>
                <w:sz w:val="22"/>
                <w:szCs w:val="22"/>
              </w:rPr>
            </w:pPr>
            <w:r w:rsidRPr="008D06B0">
              <w:rPr>
                <w:rFonts w:ascii="仿宋_GB2312" w:eastAsia="仿宋_GB2312" w:hAnsi="宋体" w:cs="宋体"/>
                <w:color w:val="auto"/>
                <w:sz w:val="22"/>
                <w:szCs w:val="22"/>
                <w:lang w:bidi="ar"/>
              </w:rPr>
              <w:t>一次不符合扣1分</w:t>
            </w:r>
          </w:p>
        </w:tc>
        <w:tc>
          <w:tcPr>
            <w:tcW w:w="765" w:type="dxa"/>
            <w:noWrap/>
            <w:tcMar>
              <w:top w:w="15" w:type="dxa"/>
              <w:left w:w="15" w:type="dxa"/>
              <w:right w:w="15" w:type="dxa"/>
            </w:tcMar>
            <w:vAlign w:val="center"/>
          </w:tcPr>
          <w:p w14:paraId="0CB7F755" w14:textId="77777777" w:rsidR="0044762A" w:rsidRPr="008D06B0" w:rsidRDefault="0044762A">
            <w:pPr>
              <w:spacing w:after="160" w:line="278" w:lineRule="auto"/>
              <w:rPr>
                <w:rFonts w:ascii="仿宋_GB2312" w:eastAsia="仿宋_GB2312" w:hAnsi="宋体" w:cs="宋体" w:hint="default"/>
                <w:color w:val="auto"/>
                <w:sz w:val="22"/>
                <w:szCs w:val="22"/>
              </w:rPr>
            </w:pPr>
          </w:p>
        </w:tc>
      </w:tr>
      <w:tr w:rsidR="0044762A" w:rsidRPr="008D06B0" w14:paraId="35F7941B" w14:textId="77777777">
        <w:trPr>
          <w:trHeight w:val="540"/>
          <w:jc w:val="center"/>
        </w:trPr>
        <w:tc>
          <w:tcPr>
            <w:tcW w:w="754" w:type="dxa"/>
            <w:vMerge/>
            <w:noWrap/>
            <w:tcMar>
              <w:top w:w="15" w:type="dxa"/>
              <w:left w:w="15" w:type="dxa"/>
              <w:right w:w="15" w:type="dxa"/>
            </w:tcMar>
            <w:vAlign w:val="center"/>
          </w:tcPr>
          <w:p w14:paraId="531718F6" w14:textId="77777777" w:rsidR="0044762A" w:rsidRPr="008D06B0" w:rsidRDefault="0044762A">
            <w:pPr>
              <w:spacing w:after="160" w:line="278" w:lineRule="auto"/>
              <w:jc w:val="center"/>
              <w:rPr>
                <w:rFonts w:ascii="仿宋_GB2312" w:eastAsia="仿宋_GB2312" w:hAnsi="宋体" w:cs="宋体" w:hint="default"/>
                <w:color w:val="auto"/>
                <w:sz w:val="28"/>
                <w:szCs w:val="28"/>
              </w:rPr>
            </w:pPr>
          </w:p>
        </w:tc>
        <w:tc>
          <w:tcPr>
            <w:tcW w:w="3162" w:type="dxa"/>
            <w:tcMar>
              <w:top w:w="15" w:type="dxa"/>
              <w:left w:w="15" w:type="dxa"/>
              <w:right w:w="15" w:type="dxa"/>
            </w:tcMar>
            <w:vAlign w:val="center"/>
          </w:tcPr>
          <w:p w14:paraId="382565B1" w14:textId="77777777" w:rsidR="0044762A" w:rsidRPr="008D06B0" w:rsidRDefault="0044762A">
            <w:pPr>
              <w:spacing w:after="160" w:line="278" w:lineRule="auto"/>
              <w:textAlignment w:val="center"/>
              <w:rPr>
                <w:rFonts w:ascii="仿宋_GB2312" w:eastAsia="仿宋_GB2312" w:hAnsi="宋体" w:cs="宋体" w:hint="default"/>
                <w:color w:val="auto"/>
                <w:sz w:val="22"/>
                <w:szCs w:val="22"/>
                <w:lang w:eastAsia="zh-CN"/>
              </w:rPr>
            </w:pPr>
            <w:r w:rsidRPr="008D06B0">
              <w:rPr>
                <w:rFonts w:ascii="仿宋_GB2312" w:eastAsia="仿宋_GB2312" w:hAnsi="宋体" w:cs="宋体"/>
                <w:color w:val="auto"/>
                <w:kern w:val="0"/>
                <w:sz w:val="22"/>
                <w:szCs w:val="22"/>
                <w:lang w:eastAsia="zh-CN" w:bidi="ar"/>
              </w:rPr>
              <w:t>2.人员着装统一、举止文明，服</w:t>
            </w:r>
            <w:r w:rsidRPr="008D06B0">
              <w:rPr>
                <w:rFonts w:ascii="仿宋_GB2312" w:eastAsia="仿宋_GB2312" w:hAnsi="宋体" w:cs="宋体"/>
                <w:color w:val="auto"/>
                <w:kern w:val="0"/>
                <w:sz w:val="22"/>
                <w:szCs w:val="22"/>
                <w:lang w:eastAsia="zh-CN" w:bidi="ar"/>
              </w:rPr>
              <w:lastRenderedPageBreak/>
              <w:t>务及时周到。</w:t>
            </w:r>
          </w:p>
        </w:tc>
        <w:tc>
          <w:tcPr>
            <w:tcW w:w="810" w:type="dxa"/>
            <w:tcMar>
              <w:top w:w="15" w:type="dxa"/>
              <w:left w:w="15" w:type="dxa"/>
              <w:right w:w="15" w:type="dxa"/>
            </w:tcMar>
            <w:vAlign w:val="center"/>
          </w:tcPr>
          <w:p w14:paraId="0DBB065B" w14:textId="77777777" w:rsidR="0044762A" w:rsidRPr="008D06B0" w:rsidRDefault="0044762A">
            <w:pPr>
              <w:spacing w:after="160" w:line="278" w:lineRule="auto"/>
              <w:jc w:val="center"/>
              <w:textAlignment w:val="center"/>
              <w:rPr>
                <w:rFonts w:ascii="仿宋_GB2312" w:eastAsia="仿宋_GB2312" w:hAnsi="Times New Roman" w:cs="Times New Roman" w:hint="default"/>
                <w:color w:val="auto"/>
                <w:sz w:val="22"/>
                <w:szCs w:val="22"/>
              </w:rPr>
            </w:pPr>
            <w:r w:rsidRPr="008D06B0">
              <w:rPr>
                <w:rFonts w:ascii="仿宋_GB2312" w:eastAsia="仿宋_GB2312" w:hAnsi="Times New Roman" w:cs="Times New Roman"/>
                <w:color w:val="auto"/>
                <w:sz w:val="22"/>
                <w:szCs w:val="22"/>
              </w:rPr>
              <w:lastRenderedPageBreak/>
              <w:t>4</w:t>
            </w:r>
          </w:p>
        </w:tc>
        <w:tc>
          <w:tcPr>
            <w:tcW w:w="3577" w:type="dxa"/>
            <w:tcMar>
              <w:top w:w="15" w:type="dxa"/>
              <w:left w:w="15" w:type="dxa"/>
              <w:right w:w="15" w:type="dxa"/>
            </w:tcMar>
            <w:vAlign w:val="center"/>
          </w:tcPr>
          <w:p w14:paraId="5AEF765F" w14:textId="77777777" w:rsidR="0044762A" w:rsidRPr="008D06B0" w:rsidRDefault="0044762A">
            <w:pPr>
              <w:spacing w:after="160" w:line="278" w:lineRule="auto"/>
              <w:textAlignment w:val="center"/>
              <w:rPr>
                <w:rFonts w:ascii="仿宋_GB2312" w:eastAsia="仿宋_GB2312" w:hAnsi="宋体" w:cs="宋体" w:hint="default"/>
                <w:color w:val="auto"/>
                <w:sz w:val="22"/>
                <w:szCs w:val="22"/>
              </w:rPr>
            </w:pPr>
            <w:r w:rsidRPr="008D06B0">
              <w:rPr>
                <w:rFonts w:ascii="仿宋_GB2312" w:eastAsia="仿宋_GB2312" w:hAnsi="宋体" w:cs="宋体"/>
                <w:color w:val="auto"/>
                <w:sz w:val="22"/>
                <w:szCs w:val="22"/>
                <w:lang w:bidi="ar"/>
              </w:rPr>
              <w:t>一次不符合扣1分</w:t>
            </w:r>
          </w:p>
        </w:tc>
        <w:tc>
          <w:tcPr>
            <w:tcW w:w="765" w:type="dxa"/>
            <w:noWrap/>
            <w:tcMar>
              <w:top w:w="15" w:type="dxa"/>
              <w:left w:w="15" w:type="dxa"/>
              <w:right w:w="15" w:type="dxa"/>
            </w:tcMar>
            <w:vAlign w:val="center"/>
          </w:tcPr>
          <w:p w14:paraId="2F9D05E3" w14:textId="77777777" w:rsidR="0044762A" w:rsidRPr="008D06B0" w:rsidRDefault="0044762A">
            <w:pPr>
              <w:spacing w:after="160" w:line="278" w:lineRule="auto"/>
              <w:rPr>
                <w:rFonts w:ascii="仿宋_GB2312" w:eastAsia="仿宋_GB2312" w:hAnsi="宋体" w:cs="宋体" w:hint="default"/>
                <w:color w:val="auto"/>
                <w:sz w:val="22"/>
                <w:szCs w:val="22"/>
              </w:rPr>
            </w:pPr>
          </w:p>
        </w:tc>
      </w:tr>
      <w:tr w:rsidR="0044762A" w:rsidRPr="008D06B0" w14:paraId="6B24AF33" w14:textId="77777777">
        <w:trPr>
          <w:trHeight w:val="620"/>
          <w:jc w:val="center"/>
        </w:trPr>
        <w:tc>
          <w:tcPr>
            <w:tcW w:w="754" w:type="dxa"/>
            <w:vMerge/>
            <w:noWrap/>
            <w:tcMar>
              <w:top w:w="15" w:type="dxa"/>
              <w:left w:w="15" w:type="dxa"/>
              <w:right w:w="15" w:type="dxa"/>
            </w:tcMar>
            <w:vAlign w:val="center"/>
          </w:tcPr>
          <w:p w14:paraId="75F9A3F3" w14:textId="77777777" w:rsidR="0044762A" w:rsidRPr="008D06B0" w:rsidRDefault="0044762A">
            <w:pPr>
              <w:spacing w:after="160" w:line="278" w:lineRule="auto"/>
              <w:jc w:val="center"/>
              <w:rPr>
                <w:rFonts w:ascii="仿宋_GB2312" w:eastAsia="仿宋_GB2312" w:hAnsi="宋体" w:cs="宋体" w:hint="default"/>
                <w:color w:val="auto"/>
                <w:sz w:val="28"/>
                <w:szCs w:val="28"/>
              </w:rPr>
            </w:pPr>
          </w:p>
        </w:tc>
        <w:tc>
          <w:tcPr>
            <w:tcW w:w="3162" w:type="dxa"/>
            <w:tcMar>
              <w:top w:w="15" w:type="dxa"/>
              <w:left w:w="15" w:type="dxa"/>
              <w:right w:w="15" w:type="dxa"/>
            </w:tcMar>
            <w:vAlign w:val="center"/>
          </w:tcPr>
          <w:p w14:paraId="0513A0CF" w14:textId="77777777" w:rsidR="0044762A" w:rsidRPr="008D06B0" w:rsidRDefault="0044762A">
            <w:pPr>
              <w:spacing w:after="160" w:line="278" w:lineRule="auto"/>
              <w:textAlignment w:val="center"/>
              <w:rPr>
                <w:rFonts w:ascii="仿宋_GB2312" w:eastAsia="仿宋_GB2312" w:hAnsi="宋体" w:cs="宋体" w:hint="default"/>
                <w:color w:val="auto"/>
                <w:sz w:val="22"/>
                <w:szCs w:val="22"/>
                <w:lang w:eastAsia="zh-CN"/>
              </w:rPr>
            </w:pPr>
            <w:r w:rsidRPr="008D06B0">
              <w:rPr>
                <w:rFonts w:ascii="仿宋_GB2312" w:eastAsia="仿宋_GB2312" w:hAnsi="宋体" w:cs="宋体"/>
                <w:color w:val="auto"/>
                <w:sz w:val="22"/>
                <w:szCs w:val="22"/>
                <w:lang w:eastAsia="zh-CN" w:bidi="ar"/>
              </w:rPr>
              <w:t>3.会议服务及时高效，倒水间隔不超过</w:t>
            </w:r>
            <w:r w:rsidRPr="008D06B0">
              <w:rPr>
                <w:rFonts w:ascii="仿宋_GB2312" w:eastAsia="仿宋_GB2312" w:hAnsi="Times New Roman" w:cs="Times New Roman"/>
                <w:color w:val="auto"/>
                <w:lang w:eastAsia="zh-CN" w:bidi="ar"/>
              </w:rPr>
              <w:t xml:space="preserve">20 </w:t>
            </w:r>
            <w:r w:rsidRPr="008D06B0">
              <w:rPr>
                <w:rFonts w:ascii="仿宋_GB2312" w:eastAsia="仿宋_GB2312" w:hAnsi="宋体" w:cs="宋体"/>
                <w:color w:val="auto"/>
                <w:sz w:val="20"/>
                <w:szCs w:val="20"/>
                <w:lang w:eastAsia="zh-CN" w:bidi="ar"/>
              </w:rPr>
              <w:t>分钟。实际情况根据会议需要进行调整。</w:t>
            </w:r>
          </w:p>
        </w:tc>
        <w:tc>
          <w:tcPr>
            <w:tcW w:w="810" w:type="dxa"/>
            <w:tcMar>
              <w:top w:w="15" w:type="dxa"/>
              <w:left w:w="15" w:type="dxa"/>
              <w:right w:w="15" w:type="dxa"/>
            </w:tcMar>
            <w:vAlign w:val="center"/>
          </w:tcPr>
          <w:p w14:paraId="5D0CDEAB" w14:textId="77777777" w:rsidR="0044762A" w:rsidRPr="008D06B0" w:rsidRDefault="0044762A">
            <w:pPr>
              <w:spacing w:after="160" w:line="278" w:lineRule="auto"/>
              <w:jc w:val="center"/>
              <w:textAlignment w:val="center"/>
              <w:rPr>
                <w:rFonts w:ascii="仿宋_GB2312" w:eastAsia="仿宋_GB2312" w:hAnsi="Times New Roman" w:cs="Times New Roman" w:hint="default"/>
                <w:color w:val="auto"/>
                <w:sz w:val="22"/>
                <w:szCs w:val="22"/>
              </w:rPr>
            </w:pPr>
            <w:r w:rsidRPr="008D06B0">
              <w:rPr>
                <w:rFonts w:ascii="仿宋_GB2312" w:eastAsia="仿宋_GB2312" w:hAnsi="Times New Roman" w:cs="Times New Roman"/>
                <w:color w:val="auto"/>
                <w:sz w:val="22"/>
                <w:szCs w:val="22"/>
              </w:rPr>
              <w:t>4</w:t>
            </w:r>
          </w:p>
        </w:tc>
        <w:tc>
          <w:tcPr>
            <w:tcW w:w="3577" w:type="dxa"/>
            <w:tcMar>
              <w:top w:w="15" w:type="dxa"/>
              <w:left w:w="15" w:type="dxa"/>
              <w:right w:w="15" w:type="dxa"/>
            </w:tcMar>
            <w:vAlign w:val="center"/>
          </w:tcPr>
          <w:p w14:paraId="51C72C2C" w14:textId="77777777" w:rsidR="0044762A" w:rsidRPr="008D06B0" w:rsidRDefault="0044762A">
            <w:pPr>
              <w:spacing w:after="160" w:line="278" w:lineRule="auto"/>
              <w:textAlignment w:val="center"/>
              <w:rPr>
                <w:rFonts w:ascii="仿宋_GB2312" w:eastAsia="仿宋_GB2312" w:hAnsi="宋体" w:cs="宋体" w:hint="default"/>
                <w:color w:val="auto"/>
                <w:sz w:val="22"/>
                <w:szCs w:val="22"/>
              </w:rPr>
            </w:pPr>
            <w:r w:rsidRPr="008D06B0">
              <w:rPr>
                <w:rFonts w:ascii="仿宋_GB2312" w:eastAsia="仿宋_GB2312" w:hAnsi="宋体" w:cs="宋体"/>
                <w:color w:val="auto"/>
                <w:sz w:val="22"/>
                <w:szCs w:val="22"/>
                <w:lang w:bidi="ar"/>
              </w:rPr>
              <w:t>一次不符合扣1分</w:t>
            </w:r>
          </w:p>
        </w:tc>
        <w:tc>
          <w:tcPr>
            <w:tcW w:w="765" w:type="dxa"/>
            <w:noWrap/>
            <w:tcMar>
              <w:top w:w="15" w:type="dxa"/>
              <w:left w:w="15" w:type="dxa"/>
              <w:right w:w="15" w:type="dxa"/>
            </w:tcMar>
            <w:vAlign w:val="center"/>
          </w:tcPr>
          <w:p w14:paraId="60F67CF5" w14:textId="77777777" w:rsidR="0044762A" w:rsidRPr="008D06B0" w:rsidRDefault="0044762A">
            <w:pPr>
              <w:spacing w:after="160" w:line="278" w:lineRule="auto"/>
              <w:rPr>
                <w:rFonts w:ascii="仿宋_GB2312" w:eastAsia="仿宋_GB2312" w:hAnsi="宋体" w:cs="宋体" w:hint="default"/>
                <w:color w:val="auto"/>
                <w:sz w:val="22"/>
                <w:szCs w:val="22"/>
              </w:rPr>
            </w:pPr>
          </w:p>
        </w:tc>
      </w:tr>
      <w:tr w:rsidR="0044762A" w:rsidRPr="008D06B0" w14:paraId="52D6E6C1" w14:textId="77777777">
        <w:trPr>
          <w:trHeight w:val="420"/>
          <w:jc w:val="center"/>
        </w:trPr>
        <w:tc>
          <w:tcPr>
            <w:tcW w:w="754" w:type="dxa"/>
            <w:vMerge/>
            <w:noWrap/>
            <w:tcMar>
              <w:top w:w="15" w:type="dxa"/>
              <w:left w:w="15" w:type="dxa"/>
              <w:right w:w="15" w:type="dxa"/>
            </w:tcMar>
            <w:vAlign w:val="center"/>
          </w:tcPr>
          <w:p w14:paraId="79621C74" w14:textId="77777777" w:rsidR="0044762A" w:rsidRPr="008D06B0" w:rsidRDefault="0044762A">
            <w:pPr>
              <w:spacing w:after="160" w:line="278" w:lineRule="auto"/>
              <w:jc w:val="center"/>
              <w:rPr>
                <w:rFonts w:ascii="仿宋_GB2312" w:eastAsia="仿宋_GB2312" w:hAnsi="宋体" w:cs="宋体" w:hint="default"/>
                <w:color w:val="auto"/>
                <w:sz w:val="28"/>
                <w:szCs w:val="28"/>
              </w:rPr>
            </w:pPr>
          </w:p>
        </w:tc>
        <w:tc>
          <w:tcPr>
            <w:tcW w:w="3162" w:type="dxa"/>
            <w:tcMar>
              <w:top w:w="15" w:type="dxa"/>
              <w:left w:w="15" w:type="dxa"/>
              <w:right w:w="15" w:type="dxa"/>
            </w:tcMar>
            <w:vAlign w:val="center"/>
          </w:tcPr>
          <w:p w14:paraId="43EA81C1" w14:textId="77777777" w:rsidR="0044762A" w:rsidRPr="008D06B0" w:rsidRDefault="0044762A">
            <w:pPr>
              <w:spacing w:after="160" w:line="278" w:lineRule="auto"/>
              <w:jc w:val="left"/>
              <w:textAlignment w:val="center"/>
              <w:rPr>
                <w:rFonts w:ascii="仿宋_GB2312" w:eastAsia="仿宋_GB2312" w:hAnsi="宋体" w:cs="宋体" w:hint="default"/>
                <w:color w:val="auto"/>
                <w:lang w:eastAsia="zh-CN"/>
              </w:rPr>
            </w:pPr>
            <w:r w:rsidRPr="008D06B0">
              <w:rPr>
                <w:rFonts w:ascii="仿宋_GB2312" w:eastAsia="仿宋_GB2312" w:hAnsi="宋体" w:cs="宋体"/>
                <w:color w:val="auto"/>
                <w:kern w:val="0"/>
                <w:lang w:eastAsia="zh-CN" w:bidi="ar"/>
              </w:rPr>
              <w:t>4.签订保密协议，做好保密工作，不外泄任何会议信息。</w:t>
            </w:r>
          </w:p>
        </w:tc>
        <w:tc>
          <w:tcPr>
            <w:tcW w:w="810" w:type="dxa"/>
            <w:noWrap/>
            <w:tcMar>
              <w:top w:w="15" w:type="dxa"/>
              <w:left w:w="15" w:type="dxa"/>
              <w:right w:w="15" w:type="dxa"/>
            </w:tcMar>
            <w:vAlign w:val="center"/>
          </w:tcPr>
          <w:p w14:paraId="1680AD72" w14:textId="77777777" w:rsidR="0044762A" w:rsidRPr="008D06B0" w:rsidRDefault="0044762A">
            <w:pPr>
              <w:spacing w:after="160" w:line="278" w:lineRule="auto"/>
              <w:jc w:val="center"/>
              <w:textAlignment w:val="center"/>
              <w:rPr>
                <w:rFonts w:ascii="仿宋_GB2312" w:eastAsia="仿宋_GB2312" w:hAnsi="宋体" w:cs="宋体" w:hint="default"/>
                <w:color w:val="auto"/>
                <w:sz w:val="22"/>
                <w:szCs w:val="22"/>
              </w:rPr>
            </w:pPr>
            <w:r w:rsidRPr="008D06B0">
              <w:rPr>
                <w:rFonts w:ascii="仿宋_GB2312" w:eastAsia="仿宋_GB2312" w:hAnsi="宋体" w:cs="宋体"/>
                <w:color w:val="auto"/>
                <w:sz w:val="22"/>
                <w:szCs w:val="22"/>
              </w:rPr>
              <w:t>4</w:t>
            </w:r>
          </w:p>
        </w:tc>
        <w:tc>
          <w:tcPr>
            <w:tcW w:w="3577" w:type="dxa"/>
            <w:tcMar>
              <w:top w:w="15" w:type="dxa"/>
              <w:left w:w="15" w:type="dxa"/>
              <w:right w:w="15" w:type="dxa"/>
            </w:tcMar>
            <w:vAlign w:val="center"/>
          </w:tcPr>
          <w:p w14:paraId="618AAA35" w14:textId="77777777" w:rsidR="0044762A" w:rsidRPr="008D06B0" w:rsidRDefault="0044762A">
            <w:pPr>
              <w:spacing w:after="160" w:line="278" w:lineRule="auto"/>
              <w:textAlignment w:val="center"/>
              <w:rPr>
                <w:rFonts w:ascii="仿宋_GB2312" w:eastAsia="仿宋_GB2312" w:hAnsi="宋体" w:cs="宋体" w:hint="default"/>
                <w:color w:val="auto"/>
                <w:sz w:val="22"/>
                <w:szCs w:val="22"/>
                <w:lang w:eastAsia="zh-CN"/>
              </w:rPr>
            </w:pPr>
            <w:r w:rsidRPr="008D06B0">
              <w:rPr>
                <w:rFonts w:ascii="仿宋_GB2312" w:eastAsia="仿宋_GB2312" w:hAnsi="宋体" w:cs="宋体"/>
                <w:color w:val="auto"/>
                <w:sz w:val="22"/>
                <w:szCs w:val="22"/>
                <w:lang w:val="en-GB" w:eastAsia="zh-CN"/>
              </w:rPr>
              <w:t>按合同第七条第</w:t>
            </w:r>
            <w:r w:rsidRPr="008D06B0">
              <w:rPr>
                <w:rFonts w:ascii="仿宋_GB2312" w:eastAsia="仿宋_GB2312" w:hAnsi="宋体" w:cs="宋体"/>
                <w:color w:val="auto"/>
                <w:sz w:val="22"/>
                <w:szCs w:val="22"/>
                <w:lang w:eastAsia="zh-CN"/>
              </w:rPr>
              <w:t>7项办理</w:t>
            </w:r>
          </w:p>
        </w:tc>
        <w:tc>
          <w:tcPr>
            <w:tcW w:w="765" w:type="dxa"/>
            <w:noWrap/>
            <w:tcMar>
              <w:top w:w="15" w:type="dxa"/>
              <w:left w:w="15" w:type="dxa"/>
              <w:right w:w="15" w:type="dxa"/>
            </w:tcMar>
            <w:vAlign w:val="center"/>
          </w:tcPr>
          <w:p w14:paraId="1FB08B26" w14:textId="77777777" w:rsidR="0044762A" w:rsidRPr="008D06B0" w:rsidRDefault="0044762A">
            <w:pPr>
              <w:spacing w:after="160" w:line="278" w:lineRule="auto"/>
              <w:rPr>
                <w:rFonts w:ascii="仿宋_GB2312" w:eastAsia="仿宋_GB2312" w:hAnsi="宋体" w:cs="宋体" w:hint="default"/>
                <w:color w:val="auto"/>
                <w:sz w:val="22"/>
                <w:szCs w:val="22"/>
                <w:lang w:eastAsia="zh-CN"/>
              </w:rPr>
            </w:pPr>
          </w:p>
        </w:tc>
      </w:tr>
    </w:tbl>
    <w:p w14:paraId="195F4B90" w14:textId="77777777" w:rsidR="0044762A" w:rsidRPr="008D06B0" w:rsidRDefault="0044762A">
      <w:pPr>
        <w:spacing w:after="160" w:line="278" w:lineRule="auto"/>
        <w:rPr>
          <w:rFonts w:hint="default"/>
          <w:color w:val="auto"/>
          <w:lang w:eastAsia="zh-CN"/>
        </w:rPr>
      </w:pPr>
    </w:p>
    <w:p w14:paraId="77E297CB" w14:textId="77777777" w:rsidR="0044762A" w:rsidRPr="008D06B0" w:rsidRDefault="0044762A" w:rsidP="003F0746">
      <w:pPr>
        <w:ind w:firstLineChars="200" w:firstLine="422"/>
        <w:rPr>
          <w:rFonts w:ascii="仿宋_GB2312" w:eastAsia="仿宋_GB2312" w:hAnsi="宋体" w:cs="宋体" w:hint="default"/>
          <w:b/>
          <w:color w:val="auto"/>
          <w:lang w:eastAsia="zh-CN"/>
        </w:rPr>
        <w:sectPr w:rsidR="0044762A" w:rsidRPr="008D06B0">
          <w:pgSz w:w="12240" w:h="15840"/>
          <w:pgMar w:top="1134" w:right="1134" w:bottom="1134" w:left="1418" w:header="0" w:footer="721" w:gutter="0"/>
          <w:cols w:space="720"/>
          <w:docGrid w:linePitch="286"/>
        </w:sectPr>
      </w:pPr>
    </w:p>
    <w:p w14:paraId="4AE647B3" w14:textId="77777777" w:rsidR="0044762A" w:rsidRPr="008D06B0" w:rsidRDefault="0044762A">
      <w:pPr>
        <w:pStyle w:val="1"/>
        <w:spacing w:before="0" w:after="0" w:line="360" w:lineRule="auto"/>
        <w:jc w:val="center"/>
        <w:rPr>
          <w:rFonts w:ascii="仿宋_GB2312" w:eastAsia="仿宋_GB2312"/>
          <w:color w:val="auto"/>
          <w:sz w:val="32"/>
          <w:szCs w:val="32"/>
          <w:lang w:val="en-US" w:eastAsia="zh-CN"/>
        </w:rPr>
      </w:pPr>
      <w:bookmarkStart w:id="638" w:name="_Toc168043112"/>
      <w:r w:rsidRPr="008D06B0">
        <w:rPr>
          <w:rFonts w:ascii="仿宋_GB2312" w:eastAsia="仿宋_GB2312" w:hAnsi="宋体" w:cs="宋体" w:hint="eastAsia"/>
          <w:color w:val="auto"/>
          <w:sz w:val="32"/>
          <w:szCs w:val="32"/>
          <w:lang w:val="en-US" w:eastAsia="zh-CN"/>
        </w:rPr>
        <w:lastRenderedPageBreak/>
        <w:t>第九章</w:t>
      </w:r>
      <w:r w:rsidRPr="008D06B0">
        <w:rPr>
          <w:rFonts w:ascii="仿宋_GB2312" w:eastAsia="仿宋_GB2312" w:hint="eastAsia"/>
          <w:color w:val="auto"/>
          <w:sz w:val="32"/>
          <w:szCs w:val="32"/>
          <w:lang w:val="en-US" w:eastAsia="zh-CN"/>
        </w:rPr>
        <w:t xml:space="preserve"> </w:t>
      </w:r>
      <w:r w:rsidRPr="008D06B0">
        <w:rPr>
          <w:rFonts w:ascii="仿宋_GB2312" w:eastAsia="仿宋_GB2312" w:hAnsi="宋体" w:cs="宋体" w:hint="eastAsia"/>
          <w:color w:val="auto"/>
          <w:sz w:val="32"/>
          <w:szCs w:val="32"/>
          <w:lang w:val="en-US" w:eastAsia="zh-CN"/>
        </w:rPr>
        <w:t>附件</w:t>
      </w:r>
      <w:bookmarkEnd w:id="614"/>
      <w:bookmarkEnd w:id="615"/>
      <w:bookmarkEnd w:id="616"/>
      <w:bookmarkEnd w:id="617"/>
      <w:bookmarkEnd w:id="638"/>
    </w:p>
    <w:p w14:paraId="7F5968BA" w14:textId="77777777" w:rsidR="0044762A" w:rsidRPr="008D06B0" w:rsidRDefault="0044762A">
      <w:pPr>
        <w:keepNext/>
        <w:keepLines/>
        <w:widowControl w:val="0"/>
        <w:autoSpaceDE w:val="0"/>
        <w:autoSpaceDN w:val="0"/>
        <w:adjustRightInd w:val="0"/>
        <w:spacing w:line="360" w:lineRule="auto"/>
        <w:outlineLvl w:val="1"/>
        <w:rPr>
          <w:rFonts w:ascii="仿宋_GB2312" w:eastAsia="仿宋_GB2312" w:hAnsi="仿宋_GB2312" w:cs="仿宋_GB2312" w:hint="default"/>
          <w:bCs/>
          <w:color w:val="auto"/>
          <w:kern w:val="0"/>
          <w:sz w:val="28"/>
          <w:szCs w:val="28"/>
          <w:lang w:val="en-US" w:eastAsia="zh-CN"/>
        </w:rPr>
      </w:pPr>
      <w:bookmarkStart w:id="639" w:name="_Toc1681897155"/>
      <w:bookmarkStart w:id="640" w:name="_Toc1250555939_WPSOffice_Level1"/>
      <w:r w:rsidRPr="008D06B0">
        <w:rPr>
          <w:rFonts w:ascii="仿宋_GB2312" w:eastAsia="仿宋_GB2312" w:hAnsi="仿宋_GB2312" w:cs="仿宋_GB2312"/>
          <w:bCs/>
          <w:color w:val="auto"/>
          <w:kern w:val="0"/>
          <w:sz w:val="28"/>
          <w:szCs w:val="28"/>
          <w:lang w:val="en-US" w:eastAsia="zh-CN"/>
        </w:rPr>
        <w:t>附件1：河南省政府采购合同融资政策告知函</w:t>
      </w:r>
      <w:bookmarkEnd w:id="618"/>
      <w:bookmarkEnd w:id="619"/>
      <w:bookmarkEnd w:id="620"/>
      <w:bookmarkEnd w:id="621"/>
      <w:bookmarkEnd w:id="622"/>
      <w:bookmarkEnd w:id="623"/>
      <w:bookmarkEnd w:id="624"/>
      <w:bookmarkEnd w:id="625"/>
      <w:bookmarkEnd w:id="626"/>
      <w:bookmarkEnd w:id="627"/>
      <w:bookmarkEnd w:id="628"/>
      <w:bookmarkEnd w:id="629"/>
      <w:bookmarkEnd w:id="639"/>
      <w:bookmarkEnd w:id="640"/>
    </w:p>
    <w:p w14:paraId="2413AB72" w14:textId="77777777" w:rsidR="0044762A" w:rsidRPr="008D06B0" w:rsidRDefault="0044762A">
      <w:pPr>
        <w:widowControl w:val="0"/>
        <w:spacing w:line="360" w:lineRule="auto"/>
        <w:jc w:val="left"/>
        <w:rPr>
          <w:rFonts w:ascii="仿宋_GB2312" w:eastAsia="仿宋_GB2312" w:hAnsi="仿宋_GB2312" w:cs="仿宋_GB2312" w:hint="default"/>
          <w:b/>
          <w:bCs/>
          <w:color w:val="auto"/>
          <w:sz w:val="28"/>
          <w:szCs w:val="28"/>
          <w:lang w:val="en-US" w:eastAsia="zh-CN"/>
        </w:rPr>
      </w:pPr>
    </w:p>
    <w:p w14:paraId="21A50244" w14:textId="77777777" w:rsidR="0044762A" w:rsidRPr="008D06B0" w:rsidRDefault="0044762A">
      <w:pPr>
        <w:spacing w:line="360" w:lineRule="auto"/>
        <w:jc w:val="center"/>
        <w:rPr>
          <w:rFonts w:ascii="仿宋_GB2312" w:eastAsia="仿宋_GB2312" w:hAnsi="仿宋_GB2312" w:cs="仿宋_GB2312" w:hint="default"/>
          <w:b/>
          <w:bCs/>
          <w:color w:val="auto"/>
          <w:sz w:val="28"/>
          <w:szCs w:val="28"/>
          <w:lang w:val="en-US" w:eastAsia="zh-CN"/>
        </w:rPr>
      </w:pPr>
      <w:bookmarkStart w:id="641" w:name="_Toc587059936_WPSOffice_Level2"/>
      <w:bookmarkStart w:id="642" w:name="_Toc1740618990_WPSOffice_Level1"/>
      <w:bookmarkStart w:id="643" w:name="_Toc495162933_WPSOffice_Level2"/>
      <w:bookmarkStart w:id="644" w:name="_Toc285380293_WPSOffice_Level1"/>
      <w:bookmarkStart w:id="645" w:name="_Toc1775221587_WPSOffice_Level1"/>
      <w:r w:rsidRPr="008D06B0">
        <w:rPr>
          <w:rFonts w:ascii="仿宋_GB2312" w:eastAsia="仿宋_GB2312" w:hAnsi="仿宋_GB2312" w:cs="仿宋_GB2312"/>
          <w:b/>
          <w:bCs/>
          <w:color w:val="auto"/>
          <w:sz w:val="28"/>
          <w:szCs w:val="28"/>
          <w:lang w:val="en-US" w:eastAsia="zh-CN"/>
        </w:rPr>
        <w:t>河南省政府采购合同融资政策告知函</w:t>
      </w:r>
      <w:bookmarkEnd w:id="641"/>
      <w:bookmarkEnd w:id="642"/>
      <w:bookmarkEnd w:id="643"/>
      <w:bookmarkEnd w:id="644"/>
      <w:bookmarkEnd w:id="645"/>
    </w:p>
    <w:p w14:paraId="5254B9FA" w14:textId="77777777" w:rsidR="0044762A" w:rsidRPr="008D06B0" w:rsidRDefault="0044762A">
      <w:pPr>
        <w:widowControl w:val="0"/>
        <w:spacing w:line="360" w:lineRule="auto"/>
        <w:rPr>
          <w:rFonts w:ascii="仿宋_GB2312" w:eastAsia="仿宋_GB2312" w:hAnsi="仿宋_GB2312" w:cs="仿宋_GB2312" w:hint="default"/>
          <w:color w:val="auto"/>
          <w:sz w:val="28"/>
          <w:szCs w:val="28"/>
          <w:lang w:val="en-US" w:eastAsia="zh-CN"/>
        </w:rPr>
      </w:pPr>
    </w:p>
    <w:p w14:paraId="176F8C68" w14:textId="77777777" w:rsidR="0044762A" w:rsidRPr="008D06B0" w:rsidRDefault="0044762A">
      <w:pPr>
        <w:widowControl w:val="0"/>
        <w:spacing w:line="360" w:lineRule="auto"/>
        <w:rPr>
          <w:rFonts w:ascii="仿宋_GB2312" w:eastAsia="仿宋_GB2312" w:hAnsi="仿宋_GB2312" w:cs="仿宋_GB2312" w:hint="default"/>
          <w:color w:val="auto"/>
          <w:sz w:val="28"/>
          <w:szCs w:val="28"/>
          <w:lang w:val="en-US" w:eastAsia="zh-CN"/>
        </w:rPr>
      </w:pPr>
      <w:r w:rsidRPr="008D06B0">
        <w:rPr>
          <w:rFonts w:ascii="仿宋_GB2312" w:eastAsia="仿宋_GB2312" w:hAnsi="仿宋_GB2312" w:cs="仿宋_GB2312"/>
          <w:color w:val="auto"/>
          <w:sz w:val="28"/>
          <w:szCs w:val="28"/>
          <w:lang w:val="en-US" w:eastAsia="zh-CN"/>
        </w:rPr>
        <w:t>各投标人：</w:t>
      </w:r>
    </w:p>
    <w:p w14:paraId="2D6A2A6E" w14:textId="77777777" w:rsidR="0044762A" w:rsidRPr="008D06B0" w:rsidRDefault="0044762A">
      <w:pPr>
        <w:widowControl w:val="0"/>
        <w:spacing w:line="360" w:lineRule="auto"/>
        <w:ind w:firstLineChars="200" w:firstLine="560"/>
        <w:rPr>
          <w:rFonts w:ascii="仿宋_GB2312" w:eastAsia="仿宋_GB2312" w:hAnsi="仿宋_GB2312" w:cs="仿宋_GB2312" w:hint="default"/>
          <w:color w:val="auto"/>
          <w:sz w:val="28"/>
          <w:szCs w:val="28"/>
          <w:lang w:val="en-US" w:eastAsia="zh-CN"/>
        </w:rPr>
      </w:pPr>
      <w:r w:rsidRPr="008D06B0">
        <w:rPr>
          <w:rFonts w:ascii="仿宋_GB2312" w:eastAsia="仿宋_GB2312" w:hAnsi="仿宋_GB2312" w:cs="仿宋_GB2312"/>
          <w:color w:val="auto"/>
          <w:sz w:val="28"/>
          <w:szCs w:val="28"/>
          <w:lang w:val="en-US" w:eastAsia="zh-CN"/>
        </w:rPr>
        <w:t>欢迎贵公司参与河南省政府采购活动！</w:t>
      </w:r>
    </w:p>
    <w:p w14:paraId="5CEA7DB9" w14:textId="77777777" w:rsidR="0044762A" w:rsidRPr="008D06B0" w:rsidRDefault="0044762A">
      <w:pPr>
        <w:widowControl w:val="0"/>
        <w:spacing w:line="360" w:lineRule="auto"/>
        <w:ind w:firstLineChars="200" w:firstLine="560"/>
        <w:rPr>
          <w:rFonts w:ascii="仿宋_GB2312" w:eastAsia="仿宋_GB2312" w:hAnsi="仿宋_GB2312" w:cs="仿宋_GB2312" w:hint="default"/>
          <w:color w:val="auto"/>
          <w:sz w:val="28"/>
          <w:szCs w:val="28"/>
          <w:lang w:val="en-US" w:eastAsia="zh-CN"/>
        </w:rPr>
      </w:pPr>
      <w:r w:rsidRPr="008D06B0">
        <w:rPr>
          <w:rFonts w:ascii="仿宋_GB2312" w:eastAsia="仿宋_GB2312" w:hAnsi="仿宋_GB2312" w:cs="仿宋_GB2312"/>
          <w:color w:val="auto"/>
          <w:sz w:val="28"/>
          <w:szCs w:val="28"/>
          <w:lang w:val="en-US" w:eastAsia="zh-CN"/>
        </w:rPr>
        <w:t>政府采购合同融资是河南省财政厅支持中小微企业发展，针对参与政府采购活动的投标人融资难、融资贵问题推出的一项融资政策。贵公司若成为本次政府采购项目的中标人，可持政府采购合同向金融机构申请贷款，无需抵押、担保，融资机构将根据《河南省政府采购合同融资工作实施方案》（豫财购[2017]10号），按照双方自愿的原则提供便捷、优惠的贷款服务。</w:t>
      </w:r>
    </w:p>
    <w:p w14:paraId="2AE61227" w14:textId="77777777" w:rsidR="0044762A" w:rsidRPr="008D06B0" w:rsidRDefault="0044762A">
      <w:pPr>
        <w:pStyle w:val="aff"/>
        <w:spacing w:line="480" w:lineRule="exact"/>
        <w:rPr>
          <w:rFonts w:ascii="仿宋_GB2312" w:eastAsia="仿宋_GB2312" w:hAnsi="仿宋_GB2312" w:cs="仿宋_GB2312"/>
          <w:sz w:val="28"/>
          <w:szCs w:val="28"/>
        </w:rPr>
      </w:pPr>
      <w:r w:rsidRPr="008D06B0">
        <w:rPr>
          <w:rFonts w:ascii="仿宋_GB2312" w:eastAsia="仿宋_GB2312" w:hAnsi="仿宋_GB2312" w:cs="仿宋_GB2312" w:hint="eastAsia"/>
          <w:sz w:val="28"/>
          <w:szCs w:val="28"/>
        </w:rPr>
        <w:t>贷款渠道和提供贷款的金融机构，可在河南省政府采购网“河南省政府采购合同融资平台”查询联系。</w:t>
      </w:r>
    </w:p>
    <w:p w14:paraId="575323E1" w14:textId="77777777" w:rsidR="0044762A" w:rsidRPr="008D06B0" w:rsidRDefault="0044762A">
      <w:pPr>
        <w:jc w:val="left"/>
        <w:rPr>
          <w:rFonts w:ascii="仿宋_GB2312" w:eastAsia="仿宋_GB2312" w:hAnsi="仿宋_GB2312" w:cs="仿宋_GB2312" w:hint="default"/>
          <w:color w:val="auto"/>
          <w:kern w:val="0"/>
          <w:sz w:val="28"/>
          <w:szCs w:val="28"/>
          <w:lang w:val="en-US" w:eastAsia="zh-CN"/>
        </w:rPr>
      </w:pPr>
      <w:r w:rsidRPr="008D06B0">
        <w:rPr>
          <w:rFonts w:ascii="仿宋_GB2312" w:eastAsia="仿宋_GB2312" w:hAnsi="仿宋_GB2312" w:cs="仿宋_GB2312"/>
          <w:color w:val="auto"/>
          <w:sz w:val="28"/>
          <w:szCs w:val="28"/>
          <w:lang w:eastAsia="zh-CN"/>
        </w:rPr>
        <w:br w:type="page"/>
      </w:r>
    </w:p>
    <w:p w14:paraId="2B94540B" w14:textId="77777777" w:rsidR="0044762A" w:rsidRPr="008D06B0" w:rsidRDefault="0044762A">
      <w:pPr>
        <w:jc w:val="center"/>
        <w:outlineLvl w:val="1"/>
        <w:rPr>
          <w:rFonts w:ascii="宋体" w:hAnsi="宋体" w:cs="宋体" w:hint="default"/>
          <w:b/>
          <w:bCs/>
          <w:color w:val="auto"/>
          <w:sz w:val="32"/>
          <w:szCs w:val="32"/>
          <w:lang w:eastAsia="zh-CN"/>
        </w:rPr>
      </w:pPr>
      <w:r w:rsidRPr="008D06B0">
        <w:rPr>
          <w:rFonts w:ascii="仿宋_GB2312" w:eastAsia="仿宋_GB2312" w:hAnsi="仿宋_GB2312" w:cs="仿宋_GB2312"/>
          <w:bCs/>
          <w:color w:val="auto"/>
          <w:kern w:val="0"/>
          <w:sz w:val="28"/>
          <w:szCs w:val="28"/>
          <w:lang w:val="en-US" w:eastAsia="zh-CN"/>
        </w:rPr>
        <w:t>附件2：</w:t>
      </w:r>
      <w:bookmarkStart w:id="646" w:name="_Toc853194655"/>
      <w:bookmarkStart w:id="647" w:name="_Toc1587242122"/>
      <w:bookmarkStart w:id="648" w:name="_Toc658018444_WPSOffice_Level2"/>
      <w:bookmarkStart w:id="649" w:name="_Toc347624563"/>
      <w:r w:rsidRPr="008D06B0">
        <w:rPr>
          <w:rFonts w:ascii="宋体" w:hAnsi="宋体" w:cs="宋体"/>
          <w:b/>
          <w:bCs/>
          <w:color w:val="auto"/>
          <w:sz w:val="32"/>
          <w:szCs w:val="32"/>
          <w:lang w:eastAsia="zh-CN"/>
        </w:rPr>
        <w:t>关于印发中小企业划型标准规定的通知</w:t>
      </w:r>
      <w:bookmarkEnd w:id="646"/>
      <w:bookmarkEnd w:id="647"/>
      <w:bookmarkEnd w:id="648"/>
      <w:bookmarkEnd w:id="649"/>
    </w:p>
    <w:p w14:paraId="7468F3A6" w14:textId="77777777" w:rsidR="0044762A" w:rsidRPr="008D06B0" w:rsidRDefault="0044762A">
      <w:pPr>
        <w:pStyle w:val="aff"/>
        <w:spacing w:line="480" w:lineRule="exact"/>
        <w:jc w:val="center"/>
        <w:rPr>
          <w:rFonts w:ascii="仿宋_GB2312" w:eastAsia="仿宋_GB2312" w:hAnsi="仿宋_GB2312" w:cs="仿宋_GB2312"/>
          <w:sz w:val="28"/>
          <w:szCs w:val="28"/>
        </w:rPr>
      </w:pPr>
      <w:bookmarkStart w:id="650" w:name="_Toc1413325678_WPSOffice_Level3"/>
      <w:r w:rsidRPr="008D06B0">
        <w:rPr>
          <w:rFonts w:ascii="仿宋_GB2312" w:eastAsia="仿宋_GB2312" w:hAnsi="仿宋_GB2312" w:cs="仿宋_GB2312" w:hint="eastAsia"/>
          <w:sz w:val="28"/>
          <w:szCs w:val="28"/>
        </w:rPr>
        <w:t>工信部联企业[2011]300号</w:t>
      </w:r>
      <w:bookmarkEnd w:id="650"/>
    </w:p>
    <w:p w14:paraId="79581658" w14:textId="77777777" w:rsidR="0044762A" w:rsidRPr="008D06B0" w:rsidRDefault="0044762A">
      <w:pPr>
        <w:pStyle w:val="aff"/>
        <w:spacing w:line="480" w:lineRule="exact"/>
        <w:rPr>
          <w:rFonts w:ascii="仿宋_GB2312" w:eastAsia="仿宋_GB2312" w:hAnsi="仿宋_GB2312" w:cs="仿宋_GB2312"/>
          <w:sz w:val="28"/>
          <w:szCs w:val="28"/>
        </w:rPr>
      </w:pPr>
      <w:r w:rsidRPr="008D06B0">
        <w:rPr>
          <w:rFonts w:ascii="仿宋_GB2312" w:eastAsia="仿宋_GB2312" w:hAnsi="仿宋_GB2312" w:cs="仿宋_GB2312" w:hint="eastAsia"/>
          <w:sz w:val="28"/>
          <w:szCs w:val="28"/>
        </w:rPr>
        <w:t>各省、自治区、直辖市人民政府，国务院各部委、各直属机构及有关单位：</w:t>
      </w:r>
    </w:p>
    <w:p w14:paraId="435E35AA" w14:textId="77777777" w:rsidR="0044762A" w:rsidRPr="008D06B0" w:rsidRDefault="0044762A">
      <w:pPr>
        <w:pStyle w:val="aff"/>
        <w:spacing w:line="480" w:lineRule="exact"/>
        <w:rPr>
          <w:rFonts w:ascii="仿宋_GB2312" w:eastAsia="仿宋_GB2312" w:hAnsi="仿宋_GB2312" w:cs="仿宋_GB2312"/>
          <w:sz w:val="28"/>
          <w:szCs w:val="28"/>
        </w:rPr>
      </w:pPr>
      <w:r w:rsidRPr="008D06B0">
        <w:rPr>
          <w:rFonts w:ascii="仿宋_GB2312" w:eastAsia="仿宋_GB2312" w:hAnsi="仿宋_GB2312" w:cs="仿宋_GB2312" w:hint="eastAsia"/>
          <w:sz w:val="28"/>
          <w:szCs w:val="28"/>
        </w:rPr>
        <w:t xml:space="preserve">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103D92CD" w14:textId="77777777" w:rsidR="0044762A" w:rsidRPr="008D06B0" w:rsidRDefault="0044762A">
      <w:pPr>
        <w:pStyle w:val="aff"/>
        <w:spacing w:line="480" w:lineRule="exact"/>
        <w:jc w:val="right"/>
        <w:rPr>
          <w:rFonts w:ascii="仿宋_GB2312" w:eastAsia="仿宋_GB2312" w:hAnsi="仿宋_GB2312" w:cs="仿宋_GB2312"/>
          <w:sz w:val="28"/>
          <w:szCs w:val="28"/>
        </w:rPr>
      </w:pPr>
      <w:r w:rsidRPr="008D06B0">
        <w:rPr>
          <w:rFonts w:ascii="仿宋_GB2312" w:eastAsia="仿宋_GB2312" w:hAnsi="仿宋_GB2312" w:cs="仿宋_GB2312" w:hint="eastAsia"/>
          <w:sz w:val="28"/>
          <w:szCs w:val="28"/>
        </w:rPr>
        <w:t xml:space="preserve">　　　　　　　　　　　　　　　　　　　　　　 工业和信息化部　国家统计局</w:t>
      </w:r>
    </w:p>
    <w:p w14:paraId="2535865C" w14:textId="77777777" w:rsidR="0044762A" w:rsidRPr="008D06B0" w:rsidRDefault="0044762A">
      <w:pPr>
        <w:pStyle w:val="aff"/>
        <w:spacing w:line="480" w:lineRule="exact"/>
        <w:jc w:val="right"/>
        <w:rPr>
          <w:rFonts w:ascii="仿宋_GB2312" w:eastAsia="仿宋_GB2312" w:hAnsi="仿宋_GB2312" w:cs="仿宋_GB2312"/>
          <w:sz w:val="28"/>
          <w:szCs w:val="28"/>
        </w:rPr>
      </w:pPr>
      <w:r w:rsidRPr="008D06B0">
        <w:rPr>
          <w:rFonts w:ascii="仿宋_GB2312" w:eastAsia="仿宋_GB2312" w:hAnsi="仿宋_GB2312" w:cs="仿宋_GB2312" w:hint="eastAsia"/>
          <w:sz w:val="28"/>
          <w:szCs w:val="28"/>
        </w:rPr>
        <w:t xml:space="preserve">　　　　　　　　　　　　　　　　　　　国家发展和改革委员会　财政部</w:t>
      </w:r>
    </w:p>
    <w:p w14:paraId="117040A1" w14:textId="77777777" w:rsidR="0044762A" w:rsidRPr="008D06B0" w:rsidRDefault="0044762A">
      <w:pPr>
        <w:pStyle w:val="aff"/>
        <w:spacing w:line="480" w:lineRule="exact"/>
        <w:jc w:val="right"/>
        <w:rPr>
          <w:rFonts w:ascii="仿宋_GB2312" w:eastAsia="仿宋_GB2312" w:hAnsi="仿宋_GB2312" w:cs="仿宋_GB2312"/>
          <w:sz w:val="28"/>
          <w:szCs w:val="28"/>
        </w:rPr>
      </w:pPr>
      <w:r w:rsidRPr="008D06B0">
        <w:rPr>
          <w:rFonts w:ascii="仿宋_GB2312" w:eastAsia="仿宋_GB2312" w:hAnsi="仿宋_GB2312" w:cs="仿宋_GB2312" w:hint="eastAsia"/>
          <w:sz w:val="28"/>
          <w:szCs w:val="28"/>
        </w:rPr>
        <w:t xml:space="preserve">　　　　　　　　　　　　　　　　　　　二〇一一年六月十八日</w:t>
      </w:r>
    </w:p>
    <w:p w14:paraId="1A6C25BA" w14:textId="77777777" w:rsidR="0044762A" w:rsidRPr="008D06B0" w:rsidRDefault="0044762A">
      <w:pPr>
        <w:pStyle w:val="aff"/>
        <w:spacing w:line="480" w:lineRule="exact"/>
        <w:rPr>
          <w:rFonts w:ascii="仿宋_GB2312" w:eastAsia="仿宋_GB2312" w:hAnsi="仿宋_GB2312" w:cs="仿宋_GB2312"/>
          <w:sz w:val="28"/>
          <w:szCs w:val="28"/>
        </w:rPr>
      </w:pPr>
      <w:r w:rsidRPr="008D06B0">
        <w:rPr>
          <w:rFonts w:ascii="仿宋_GB2312" w:eastAsia="仿宋_GB2312" w:hAnsi="仿宋_GB2312" w:cs="仿宋_GB2312" w:hint="eastAsia"/>
          <w:sz w:val="28"/>
          <w:szCs w:val="28"/>
        </w:rPr>
        <w:t>附件： </w:t>
      </w:r>
    </w:p>
    <w:p w14:paraId="41EFFDC1" w14:textId="77777777" w:rsidR="0044762A" w:rsidRPr="008D06B0" w:rsidRDefault="0044762A">
      <w:pPr>
        <w:pStyle w:val="aff"/>
        <w:spacing w:line="480" w:lineRule="exact"/>
        <w:jc w:val="center"/>
        <w:rPr>
          <w:rFonts w:ascii="仿宋_GB2312" w:eastAsia="仿宋_GB2312" w:hAnsi="仿宋_GB2312" w:cs="仿宋_GB2312"/>
          <w:sz w:val="28"/>
          <w:szCs w:val="28"/>
        </w:rPr>
      </w:pPr>
      <w:bookmarkStart w:id="651" w:name="_Toc1817875417_WPSOffice_Level2"/>
      <w:r w:rsidRPr="008D06B0">
        <w:rPr>
          <w:rStyle w:val="aff6"/>
          <w:rFonts w:ascii="仿宋_GB2312" w:eastAsia="仿宋_GB2312" w:hAnsi="仿宋_GB2312" w:cs="仿宋_GB2312" w:hint="eastAsia"/>
          <w:sz w:val="28"/>
          <w:szCs w:val="28"/>
        </w:rPr>
        <w:t>中小企业划型标准规定</w:t>
      </w:r>
      <w:bookmarkEnd w:id="651"/>
    </w:p>
    <w:p w14:paraId="2EE69CE5" w14:textId="77777777" w:rsidR="0044762A" w:rsidRPr="008D06B0" w:rsidRDefault="0044762A">
      <w:pPr>
        <w:pStyle w:val="aff"/>
        <w:spacing w:line="480" w:lineRule="exact"/>
        <w:rPr>
          <w:rFonts w:ascii="仿宋_GB2312" w:eastAsia="仿宋_GB2312" w:hAnsi="仿宋_GB2312" w:cs="仿宋_GB2312"/>
          <w:sz w:val="28"/>
          <w:szCs w:val="28"/>
        </w:rPr>
      </w:pPr>
      <w:r w:rsidRPr="008D06B0">
        <w:rPr>
          <w:rFonts w:ascii="仿宋_GB2312" w:eastAsia="仿宋_GB2312" w:hAnsi="仿宋_GB2312" w:cs="仿宋_GB2312" w:hint="eastAsia"/>
          <w:sz w:val="28"/>
          <w:szCs w:val="28"/>
        </w:rPr>
        <w:t xml:space="preserve">    一、根据《中华人民共和国中小企业促进法》和《国务院关于进一步促进中小企业发展的若干意见》(国发〔2009〕36号)，制定本规定。</w:t>
      </w:r>
    </w:p>
    <w:p w14:paraId="601DD77A" w14:textId="77777777" w:rsidR="0044762A" w:rsidRPr="008D06B0" w:rsidRDefault="0044762A">
      <w:pPr>
        <w:pStyle w:val="aff"/>
        <w:spacing w:line="480" w:lineRule="exact"/>
        <w:rPr>
          <w:rFonts w:ascii="仿宋_GB2312" w:eastAsia="仿宋_GB2312" w:hAnsi="仿宋_GB2312" w:cs="仿宋_GB2312"/>
          <w:sz w:val="28"/>
          <w:szCs w:val="28"/>
        </w:rPr>
      </w:pPr>
      <w:r w:rsidRPr="008D06B0">
        <w:rPr>
          <w:rFonts w:ascii="仿宋_GB2312" w:eastAsia="仿宋_GB2312" w:hAnsi="仿宋_GB2312" w:cs="仿宋_GB2312" w:hint="eastAsia"/>
          <w:sz w:val="28"/>
          <w:szCs w:val="28"/>
        </w:rPr>
        <w:t xml:space="preserve">　　二、中小企业划分为中型、小型、微型三种类型，具体标准根据企业从业人员、营业收入、资产总额等指标，结合行业特点制定。</w:t>
      </w:r>
    </w:p>
    <w:p w14:paraId="73E05ECD" w14:textId="77777777" w:rsidR="0044762A" w:rsidRPr="008D06B0" w:rsidRDefault="0044762A">
      <w:pPr>
        <w:pStyle w:val="aff"/>
        <w:spacing w:line="480" w:lineRule="exact"/>
        <w:rPr>
          <w:rFonts w:ascii="仿宋_GB2312" w:eastAsia="仿宋_GB2312" w:hAnsi="仿宋_GB2312" w:cs="仿宋_GB2312"/>
          <w:sz w:val="28"/>
          <w:szCs w:val="28"/>
        </w:rPr>
      </w:pPr>
      <w:r w:rsidRPr="008D06B0">
        <w:rPr>
          <w:rFonts w:ascii="仿宋_GB2312" w:eastAsia="仿宋_GB2312" w:hAnsi="仿宋_GB2312" w:cs="仿宋_GB2312" w:hint="eastAsia"/>
          <w:sz w:val="28"/>
          <w:szCs w:val="28"/>
        </w:rPr>
        <w:lastRenderedPageBreak/>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01A1C581" w14:textId="77777777" w:rsidR="0044762A" w:rsidRPr="008D06B0" w:rsidRDefault="0044762A">
      <w:pPr>
        <w:pStyle w:val="aff"/>
        <w:spacing w:line="480" w:lineRule="exact"/>
        <w:rPr>
          <w:rFonts w:ascii="仿宋_GB2312" w:eastAsia="仿宋_GB2312" w:hAnsi="仿宋_GB2312" w:cs="仿宋_GB2312"/>
          <w:sz w:val="28"/>
          <w:szCs w:val="28"/>
        </w:rPr>
      </w:pPr>
      <w:r w:rsidRPr="008D06B0">
        <w:rPr>
          <w:rFonts w:ascii="仿宋_GB2312" w:eastAsia="仿宋_GB2312" w:hAnsi="仿宋_GB2312" w:cs="仿宋_GB2312" w:hint="eastAsia"/>
          <w:sz w:val="28"/>
          <w:szCs w:val="28"/>
        </w:rPr>
        <w:t xml:space="preserve">　　四、各行业划型标准为：</w:t>
      </w:r>
    </w:p>
    <w:p w14:paraId="3622900D" w14:textId="77777777" w:rsidR="0044762A" w:rsidRPr="008D06B0" w:rsidRDefault="0044762A">
      <w:pPr>
        <w:pStyle w:val="aff"/>
        <w:spacing w:line="480" w:lineRule="exact"/>
        <w:rPr>
          <w:rFonts w:ascii="仿宋_GB2312" w:eastAsia="仿宋_GB2312" w:hAnsi="仿宋_GB2312" w:cs="仿宋_GB2312"/>
          <w:sz w:val="28"/>
          <w:szCs w:val="28"/>
        </w:rPr>
      </w:pPr>
      <w:r w:rsidRPr="008D06B0">
        <w:rPr>
          <w:rFonts w:ascii="仿宋_GB2312" w:eastAsia="仿宋_GB2312" w:hAnsi="仿宋_GB2312" w:cs="仿宋_GB2312" w:hint="eastAsia"/>
          <w:sz w:val="28"/>
          <w:szCs w:val="28"/>
        </w:rPr>
        <w:t xml:space="preserve">　　（一）农、林、牧、渔业。营业收入20000万元以下的为中小微型企业。其中，营业收入500万元及以上的为中型企业，营业收入50万元及以上的为小型企业，营业收入50万元以下的为微型企业。</w:t>
      </w:r>
    </w:p>
    <w:p w14:paraId="66FD0050" w14:textId="77777777" w:rsidR="0044762A" w:rsidRPr="008D06B0" w:rsidRDefault="0044762A">
      <w:pPr>
        <w:pStyle w:val="aff"/>
        <w:spacing w:line="480" w:lineRule="exact"/>
        <w:rPr>
          <w:rFonts w:ascii="仿宋_GB2312" w:eastAsia="仿宋_GB2312" w:hAnsi="仿宋_GB2312" w:cs="仿宋_GB2312"/>
          <w:sz w:val="28"/>
          <w:szCs w:val="28"/>
        </w:rPr>
      </w:pPr>
      <w:r w:rsidRPr="008D06B0">
        <w:rPr>
          <w:rFonts w:ascii="仿宋_GB2312" w:eastAsia="仿宋_GB2312" w:hAnsi="仿宋_GB2312" w:cs="仿宋_GB2312" w:hint="eastAsia"/>
          <w:sz w:val="28"/>
          <w:szCs w:val="28"/>
        </w:rP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301EE35" w14:textId="77777777" w:rsidR="0044762A" w:rsidRPr="008D06B0" w:rsidRDefault="0044762A">
      <w:pPr>
        <w:pStyle w:val="aff"/>
        <w:spacing w:line="480" w:lineRule="exact"/>
        <w:rPr>
          <w:rFonts w:ascii="仿宋_GB2312" w:eastAsia="仿宋_GB2312" w:hAnsi="仿宋_GB2312" w:cs="仿宋_GB2312"/>
          <w:sz w:val="28"/>
          <w:szCs w:val="28"/>
        </w:rPr>
      </w:pPr>
      <w:r w:rsidRPr="008D06B0">
        <w:rPr>
          <w:rFonts w:ascii="仿宋_GB2312" w:eastAsia="仿宋_GB2312" w:hAnsi="仿宋_GB2312" w:cs="仿宋_GB2312" w:hint="eastAsia"/>
          <w:sz w:val="28"/>
          <w:szCs w:val="28"/>
        </w:rP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C1C255E" w14:textId="77777777" w:rsidR="0044762A" w:rsidRPr="008D06B0" w:rsidRDefault="0044762A">
      <w:pPr>
        <w:pStyle w:val="aff"/>
        <w:spacing w:line="480" w:lineRule="exact"/>
        <w:rPr>
          <w:rFonts w:ascii="仿宋_GB2312" w:eastAsia="仿宋_GB2312" w:hAnsi="仿宋_GB2312" w:cs="仿宋_GB2312"/>
          <w:sz w:val="28"/>
          <w:szCs w:val="28"/>
        </w:rPr>
      </w:pPr>
      <w:r w:rsidRPr="008D06B0">
        <w:rPr>
          <w:rFonts w:ascii="仿宋_GB2312" w:eastAsia="仿宋_GB2312" w:hAnsi="仿宋_GB2312" w:cs="仿宋_GB2312" w:hint="eastAsia"/>
          <w:sz w:val="28"/>
          <w:szCs w:val="28"/>
        </w:rPr>
        <w:t xml:space="preserve">　　（四）批发业。从业人员200人以下或营业收入40000万元以下的为中小微型企业。其中，从业人员20人及以上，且营业收入5000万元及以上的为中型企业；从业人员5人及以上，且营业收入</w:t>
      </w:r>
      <w:r w:rsidRPr="008D06B0">
        <w:rPr>
          <w:rFonts w:ascii="仿宋_GB2312" w:eastAsia="仿宋_GB2312" w:hAnsi="仿宋_GB2312" w:cs="仿宋_GB2312" w:hint="eastAsia"/>
          <w:sz w:val="28"/>
          <w:szCs w:val="28"/>
        </w:rPr>
        <w:lastRenderedPageBreak/>
        <w:t>1000万元及以上的为小型企业；从业人员5人以下或营业收入1000万元以下的为微型企业。</w:t>
      </w:r>
    </w:p>
    <w:p w14:paraId="6ED2773D" w14:textId="77777777" w:rsidR="0044762A" w:rsidRPr="008D06B0" w:rsidRDefault="0044762A">
      <w:pPr>
        <w:pStyle w:val="aff"/>
        <w:spacing w:line="480" w:lineRule="exact"/>
        <w:rPr>
          <w:rFonts w:ascii="仿宋_GB2312" w:eastAsia="仿宋_GB2312" w:hAnsi="仿宋_GB2312" w:cs="仿宋_GB2312"/>
          <w:sz w:val="28"/>
          <w:szCs w:val="28"/>
        </w:rPr>
      </w:pPr>
      <w:r w:rsidRPr="008D06B0">
        <w:rPr>
          <w:rFonts w:ascii="仿宋_GB2312" w:eastAsia="仿宋_GB2312" w:hAnsi="仿宋_GB2312" w:cs="仿宋_GB2312" w:hint="eastAsia"/>
          <w:sz w:val="28"/>
          <w:szCs w:val="28"/>
        </w:rPr>
        <w:t xml:space="preserve">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B35552D" w14:textId="77777777" w:rsidR="0044762A" w:rsidRPr="008D06B0" w:rsidRDefault="0044762A">
      <w:pPr>
        <w:pStyle w:val="aff"/>
        <w:spacing w:line="480" w:lineRule="exact"/>
        <w:rPr>
          <w:rFonts w:ascii="仿宋_GB2312" w:eastAsia="仿宋_GB2312" w:hAnsi="仿宋_GB2312" w:cs="仿宋_GB2312"/>
          <w:sz w:val="28"/>
          <w:szCs w:val="28"/>
        </w:rPr>
      </w:pPr>
      <w:r w:rsidRPr="008D06B0">
        <w:rPr>
          <w:rFonts w:ascii="仿宋_GB2312" w:eastAsia="仿宋_GB2312" w:hAnsi="仿宋_GB2312" w:cs="仿宋_GB2312" w:hint="eastAsia"/>
          <w:sz w:val="28"/>
          <w:szCs w:val="28"/>
        </w:rP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6811561E" w14:textId="77777777" w:rsidR="0044762A" w:rsidRPr="008D06B0" w:rsidRDefault="0044762A">
      <w:pPr>
        <w:pStyle w:val="aff"/>
        <w:spacing w:line="480" w:lineRule="exact"/>
        <w:rPr>
          <w:rFonts w:ascii="仿宋_GB2312" w:eastAsia="仿宋_GB2312" w:hAnsi="仿宋_GB2312" w:cs="仿宋_GB2312"/>
          <w:sz w:val="28"/>
          <w:szCs w:val="28"/>
        </w:rPr>
      </w:pPr>
      <w:r w:rsidRPr="008D06B0">
        <w:rPr>
          <w:rFonts w:ascii="仿宋_GB2312" w:eastAsia="仿宋_GB2312" w:hAnsi="仿宋_GB2312" w:cs="仿宋_GB2312" w:hint="eastAsia"/>
          <w:sz w:val="28"/>
          <w:szCs w:val="28"/>
        </w:rP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7C21B4A1" w14:textId="77777777" w:rsidR="0044762A" w:rsidRPr="008D06B0" w:rsidRDefault="0044762A">
      <w:pPr>
        <w:pStyle w:val="aff"/>
        <w:spacing w:line="480" w:lineRule="exact"/>
        <w:rPr>
          <w:rFonts w:ascii="仿宋_GB2312" w:eastAsia="仿宋_GB2312" w:hAnsi="仿宋_GB2312" w:cs="仿宋_GB2312"/>
          <w:sz w:val="28"/>
          <w:szCs w:val="28"/>
        </w:rPr>
      </w:pPr>
      <w:r w:rsidRPr="008D06B0">
        <w:rPr>
          <w:rFonts w:ascii="仿宋_GB2312" w:eastAsia="仿宋_GB2312" w:hAnsi="仿宋_GB2312" w:cs="仿宋_GB2312" w:hint="eastAsia"/>
          <w:sz w:val="28"/>
          <w:szCs w:val="28"/>
        </w:rP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41B8EBB" w14:textId="77777777" w:rsidR="0044762A" w:rsidRPr="008D06B0" w:rsidRDefault="0044762A">
      <w:pPr>
        <w:pStyle w:val="aff"/>
        <w:spacing w:line="480" w:lineRule="exact"/>
        <w:rPr>
          <w:rFonts w:ascii="仿宋_GB2312" w:eastAsia="仿宋_GB2312" w:hAnsi="仿宋_GB2312" w:cs="仿宋_GB2312"/>
          <w:sz w:val="28"/>
          <w:szCs w:val="28"/>
        </w:rPr>
      </w:pPr>
      <w:r w:rsidRPr="008D06B0">
        <w:rPr>
          <w:rFonts w:ascii="仿宋_GB2312" w:eastAsia="仿宋_GB2312" w:hAnsi="仿宋_GB2312" w:cs="仿宋_GB2312" w:hint="eastAsia"/>
          <w:sz w:val="28"/>
          <w:szCs w:val="28"/>
        </w:rPr>
        <w:t xml:space="preserve">　　（九）住宿业。从业人员300人以下或营业收入10000万元以下的为中小微型企业。其中，从业人员100人及以上，且营业收入2000万元及以上的为中型企业；从业人员10人及以上，且营业收</w:t>
      </w:r>
      <w:r w:rsidRPr="008D06B0">
        <w:rPr>
          <w:rFonts w:ascii="仿宋_GB2312" w:eastAsia="仿宋_GB2312" w:hAnsi="仿宋_GB2312" w:cs="仿宋_GB2312" w:hint="eastAsia"/>
          <w:sz w:val="28"/>
          <w:szCs w:val="28"/>
        </w:rPr>
        <w:lastRenderedPageBreak/>
        <w:t>入100万元及以上的为小型企业；从业人员10人以下或营业收入100万元以下的为微型企业。</w:t>
      </w:r>
    </w:p>
    <w:p w14:paraId="203F7AB8" w14:textId="77777777" w:rsidR="0044762A" w:rsidRPr="008D06B0" w:rsidRDefault="0044762A">
      <w:pPr>
        <w:pStyle w:val="aff"/>
        <w:spacing w:line="480" w:lineRule="exact"/>
        <w:rPr>
          <w:rFonts w:ascii="仿宋_GB2312" w:eastAsia="仿宋_GB2312" w:hAnsi="仿宋_GB2312" w:cs="仿宋_GB2312"/>
          <w:sz w:val="28"/>
          <w:szCs w:val="28"/>
        </w:rPr>
      </w:pPr>
      <w:r w:rsidRPr="008D06B0">
        <w:rPr>
          <w:rFonts w:ascii="仿宋_GB2312" w:eastAsia="仿宋_GB2312" w:hAnsi="仿宋_GB2312" w:cs="仿宋_GB2312" w:hint="eastAsia"/>
          <w:sz w:val="28"/>
          <w:szCs w:val="28"/>
        </w:rP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E53B611" w14:textId="77777777" w:rsidR="0044762A" w:rsidRPr="008D06B0" w:rsidRDefault="0044762A">
      <w:pPr>
        <w:pStyle w:val="aff"/>
        <w:spacing w:line="480" w:lineRule="exact"/>
        <w:rPr>
          <w:rFonts w:ascii="仿宋_GB2312" w:eastAsia="仿宋_GB2312" w:hAnsi="仿宋_GB2312" w:cs="仿宋_GB2312"/>
          <w:sz w:val="28"/>
          <w:szCs w:val="28"/>
        </w:rPr>
      </w:pPr>
      <w:r w:rsidRPr="008D06B0">
        <w:rPr>
          <w:rFonts w:ascii="仿宋_GB2312" w:eastAsia="仿宋_GB2312" w:hAnsi="仿宋_GB2312" w:cs="仿宋_GB2312" w:hint="eastAsia"/>
          <w:sz w:val="28"/>
          <w:szCs w:val="28"/>
        </w:rP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2C7C801F" w14:textId="77777777" w:rsidR="0044762A" w:rsidRPr="008D06B0" w:rsidRDefault="0044762A">
      <w:pPr>
        <w:pStyle w:val="aff"/>
        <w:spacing w:line="480" w:lineRule="exact"/>
        <w:rPr>
          <w:rFonts w:ascii="仿宋_GB2312" w:eastAsia="仿宋_GB2312" w:hAnsi="仿宋_GB2312" w:cs="仿宋_GB2312"/>
          <w:sz w:val="28"/>
          <w:szCs w:val="28"/>
        </w:rPr>
      </w:pPr>
      <w:r w:rsidRPr="008D06B0">
        <w:rPr>
          <w:rFonts w:ascii="仿宋_GB2312" w:eastAsia="仿宋_GB2312" w:hAnsi="仿宋_GB2312" w:cs="仿宋_GB2312" w:hint="eastAsia"/>
          <w:sz w:val="28"/>
          <w:szCs w:val="28"/>
        </w:rP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3F4BE5DA" w14:textId="77777777" w:rsidR="0044762A" w:rsidRPr="008D06B0" w:rsidRDefault="0044762A">
      <w:pPr>
        <w:pStyle w:val="aff"/>
        <w:spacing w:line="480" w:lineRule="exact"/>
        <w:rPr>
          <w:rFonts w:ascii="仿宋_GB2312" w:eastAsia="仿宋_GB2312" w:hAnsi="仿宋_GB2312" w:cs="仿宋_GB2312"/>
          <w:sz w:val="28"/>
          <w:szCs w:val="28"/>
        </w:rPr>
      </w:pPr>
      <w:r w:rsidRPr="008D06B0">
        <w:rPr>
          <w:rFonts w:ascii="仿宋_GB2312" w:eastAsia="仿宋_GB2312" w:hAnsi="仿宋_GB2312" w:cs="仿宋_GB2312" w:hint="eastAsia"/>
          <w:sz w:val="28"/>
          <w:szCs w:val="28"/>
        </w:rP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DBDA5B3" w14:textId="77777777" w:rsidR="0044762A" w:rsidRPr="008D06B0" w:rsidRDefault="0044762A">
      <w:pPr>
        <w:pStyle w:val="aff"/>
        <w:spacing w:line="480" w:lineRule="exact"/>
        <w:rPr>
          <w:rFonts w:ascii="仿宋_GB2312" w:eastAsia="仿宋_GB2312" w:hAnsi="仿宋_GB2312" w:cs="仿宋_GB2312"/>
          <w:sz w:val="28"/>
          <w:szCs w:val="28"/>
        </w:rPr>
      </w:pPr>
      <w:r w:rsidRPr="008D06B0">
        <w:rPr>
          <w:rFonts w:ascii="仿宋_GB2312" w:eastAsia="仿宋_GB2312" w:hAnsi="仿宋_GB2312" w:cs="仿宋_GB2312" w:hint="eastAsia"/>
          <w:sz w:val="28"/>
          <w:szCs w:val="28"/>
        </w:rPr>
        <w:t xml:space="preserve">　　（十四）物业管理。从业人员1000人以下或营业收入5000万元以下的为中小微型企业。其中，从业人员300人及以上，且营业收入1000万元及以上的为中型企业；从业人员100人及以上，且营</w:t>
      </w:r>
      <w:r w:rsidRPr="008D06B0">
        <w:rPr>
          <w:rFonts w:ascii="仿宋_GB2312" w:eastAsia="仿宋_GB2312" w:hAnsi="仿宋_GB2312" w:cs="仿宋_GB2312" w:hint="eastAsia"/>
          <w:sz w:val="28"/>
          <w:szCs w:val="28"/>
        </w:rPr>
        <w:lastRenderedPageBreak/>
        <w:t>业收入500万元及以上的为小型企业；从业人员100人以下或营业收入500万元以下的为微型企业。</w:t>
      </w:r>
    </w:p>
    <w:p w14:paraId="4F8AA522" w14:textId="77777777" w:rsidR="0044762A" w:rsidRPr="008D06B0" w:rsidRDefault="0044762A">
      <w:pPr>
        <w:pStyle w:val="aff"/>
        <w:spacing w:line="480" w:lineRule="exact"/>
        <w:rPr>
          <w:rFonts w:ascii="仿宋_GB2312" w:eastAsia="仿宋_GB2312" w:hAnsi="仿宋_GB2312" w:cs="仿宋_GB2312"/>
          <w:sz w:val="28"/>
          <w:szCs w:val="28"/>
        </w:rPr>
      </w:pPr>
      <w:r w:rsidRPr="008D06B0">
        <w:rPr>
          <w:rFonts w:ascii="仿宋_GB2312" w:eastAsia="仿宋_GB2312" w:hAnsi="仿宋_GB2312" w:cs="仿宋_GB2312" w:hint="eastAsia"/>
          <w:sz w:val="28"/>
          <w:szCs w:val="28"/>
        </w:rP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14EDF2C7" w14:textId="77777777" w:rsidR="0044762A" w:rsidRPr="008D06B0" w:rsidRDefault="0044762A">
      <w:pPr>
        <w:pStyle w:val="aff"/>
        <w:spacing w:line="480" w:lineRule="exact"/>
        <w:rPr>
          <w:rFonts w:ascii="仿宋_GB2312" w:eastAsia="仿宋_GB2312" w:hAnsi="仿宋_GB2312" w:cs="仿宋_GB2312"/>
          <w:sz w:val="28"/>
          <w:szCs w:val="28"/>
        </w:rPr>
      </w:pPr>
      <w:r w:rsidRPr="008D06B0">
        <w:rPr>
          <w:rFonts w:ascii="仿宋_GB2312" w:eastAsia="仿宋_GB2312" w:hAnsi="仿宋_GB2312" w:cs="仿宋_GB2312" w:hint="eastAsia"/>
          <w:sz w:val="28"/>
          <w:szCs w:val="28"/>
        </w:rPr>
        <w:t xml:space="preserve">　　（十六）其他未列明行业。从业人员300人以下的为中小微型企业。其中，从业人员100人及以上的为中型企业；从业人员10人及以上的为小型企业；从业人员10人以下的为微型企业。</w:t>
      </w:r>
    </w:p>
    <w:p w14:paraId="07878594" w14:textId="77777777" w:rsidR="0044762A" w:rsidRPr="008D06B0" w:rsidRDefault="0044762A">
      <w:pPr>
        <w:pStyle w:val="aff"/>
        <w:spacing w:line="480" w:lineRule="exact"/>
        <w:rPr>
          <w:rFonts w:ascii="仿宋_GB2312" w:eastAsia="仿宋_GB2312" w:hAnsi="仿宋_GB2312" w:cs="仿宋_GB2312"/>
          <w:sz w:val="28"/>
          <w:szCs w:val="28"/>
        </w:rPr>
      </w:pPr>
      <w:r w:rsidRPr="008D06B0">
        <w:rPr>
          <w:rFonts w:ascii="仿宋_GB2312" w:eastAsia="仿宋_GB2312" w:hAnsi="仿宋_GB2312" w:cs="仿宋_GB2312" w:hint="eastAsia"/>
          <w:sz w:val="28"/>
          <w:szCs w:val="28"/>
        </w:rPr>
        <w:t xml:space="preserve">　　五、企业类型的划分以统计部门的统计数据为依据。</w:t>
      </w:r>
    </w:p>
    <w:p w14:paraId="751C249A" w14:textId="77777777" w:rsidR="0044762A" w:rsidRPr="008D06B0" w:rsidRDefault="0044762A">
      <w:pPr>
        <w:pStyle w:val="aff"/>
        <w:spacing w:line="480" w:lineRule="exact"/>
        <w:rPr>
          <w:rFonts w:ascii="仿宋_GB2312" w:eastAsia="仿宋_GB2312" w:hAnsi="仿宋_GB2312" w:cs="仿宋_GB2312"/>
          <w:sz w:val="28"/>
          <w:szCs w:val="28"/>
        </w:rPr>
      </w:pPr>
      <w:r w:rsidRPr="008D06B0">
        <w:rPr>
          <w:rFonts w:ascii="仿宋_GB2312" w:eastAsia="仿宋_GB2312" w:hAnsi="仿宋_GB2312" w:cs="仿宋_GB2312" w:hint="eastAsia"/>
          <w:sz w:val="28"/>
          <w:szCs w:val="28"/>
        </w:rPr>
        <w:t xml:space="preserve">　　六、本规定适用于在中华人民共和国境内依法设立的各类所有制和各种组织形式的企业。个体工商户和本规定以外的行业，参照本规定进行划型。</w:t>
      </w:r>
    </w:p>
    <w:p w14:paraId="53B51DBB" w14:textId="77777777" w:rsidR="0044762A" w:rsidRPr="008D06B0" w:rsidRDefault="0044762A">
      <w:pPr>
        <w:pStyle w:val="aff"/>
        <w:spacing w:line="480" w:lineRule="exact"/>
        <w:rPr>
          <w:rFonts w:ascii="仿宋_GB2312" w:eastAsia="仿宋_GB2312" w:hAnsi="仿宋_GB2312" w:cs="仿宋_GB2312"/>
          <w:sz w:val="28"/>
          <w:szCs w:val="28"/>
        </w:rPr>
      </w:pPr>
      <w:r w:rsidRPr="008D06B0">
        <w:rPr>
          <w:rFonts w:ascii="仿宋_GB2312" w:eastAsia="仿宋_GB2312" w:hAnsi="仿宋_GB2312" w:cs="仿宋_GB2312" w:hint="eastAsia"/>
          <w:sz w:val="28"/>
          <w:szCs w:val="28"/>
        </w:rPr>
        <w:t xml:space="preserve">　　七、本规定的中型企业标准上限即为大型企业标准的下限，国家统计部门据此制定大中小微型企业的统计分类。国务院有关部门据此进行相关数据分析，不得制定与本规定不一致的企业划型标准。</w:t>
      </w:r>
    </w:p>
    <w:p w14:paraId="66427D73" w14:textId="77777777" w:rsidR="0044762A" w:rsidRPr="008D06B0" w:rsidRDefault="0044762A">
      <w:pPr>
        <w:pStyle w:val="aff"/>
        <w:spacing w:line="480" w:lineRule="exact"/>
        <w:rPr>
          <w:rFonts w:ascii="仿宋_GB2312" w:eastAsia="仿宋_GB2312" w:hAnsi="仿宋_GB2312" w:cs="仿宋_GB2312"/>
          <w:sz w:val="28"/>
          <w:szCs w:val="28"/>
        </w:rPr>
      </w:pPr>
      <w:r w:rsidRPr="008D06B0">
        <w:rPr>
          <w:rFonts w:ascii="仿宋_GB2312" w:eastAsia="仿宋_GB2312" w:hAnsi="仿宋_GB2312" w:cs="仿宋_GB2312" w:hint="eastAsia"/>
          <w:sz w:val="28"/>
          <w:szCs w:val="28"/>
        </w:rPr>
        <w:t xml:space="preserve">　　八、本规定由工业和信息化部、国家统计局会同有关部门根据《国民经济行业分类》修订情况和企业发展变化情况适时修订。</w:t>
      </w:r>
    </w:p>
    <w:p w14:paraId="1FD3A1E9" w14:textId="77777777" w:rsidR="0044762A" w:rsidRPr="008D06B0" w:rsidRDefault="0044762A">
      <w:pPr>
        <w:pStyle w:val="aff"/>
        <w:spacing w:line="480" w:lineRule="exact"/>
        <w:rPr>
          <w:rFonts w:ascii="仿宋_GB2312" w:eastAsia="仿宋_GB2312" w:hAnsi="仿宋_GB2312" w:cs="仿宋_GB2312"/>
          <w:sz w:val="28"/>
          <w:szCs w:val="28"/>
        </w:rPr>
      </w:pPr>
      <w:r w:rsidRPr="008D06B0">
        <w:rPr>
          <w:rFonts w:ascii="仿宋_GB2312" w:eastAsia="仿宋_GB2312" w:hAnsi="仿宋_GB2312" w:cs="仿宋_GB2312" w:hint="eastAsia"/>
          <w:sz w:val="28"/>
          <w:szCs w:val="28"/>
        </w:rPr>
        <w:t xml:space="preserve">　　九、本规定由工业和信息化部、国家统计局会同有关部门负责解释。</w:t>
      </w:r>
    </w:p>
    <w:p w14:paraId="14F72829" w14:textId="77777777" w:rsidR="0044762A" w:rsidRPr="008D06B0" w:rsidRDefault="0044762A">
      <w:pPr>
        <w:pStyle w:val="aff"/>
        <w:spacing w:line="480" w:lineRule="exact"/>
        <w:rPr>
          <w:rFonts w:ascii="仿宋_GB2312" w:eastAsia="仿宋_GB2312" w:hAnsi="仿宋_GB2312" w:cs="仿宋_GB2312"/>
          <w:sz w:val="28"/>
          <w:szCs w:val="28"/>
        </w:rPr>
      </w:pPr>
      <w:r w:rsidRPr="008D06B0">
        <w:rPr>
          <w:rFonts w:ascii="仿宋_GB2312" w:eastAsia="仿宋_GB2312" w:hAnsi="仿宋_GB2312" w:cs="仿宋_GB2312" w:hint="eastAsia"/>
          <w:sz w:val="28"/>
          <w:szCs w:val="28"/>
        </w:rPr>
        <w:lastRenderedPageBreak/>
        <w:t xml:space="preserve">　　十、本规定自发布之日起执行，原国家经贸委、原国家计委、财政部和国家统计局2003年颁布的《中小企业标准暂行规定》同时废止。</w:t>
      </w:r>
    </w:p>
    <w:sectPr w:rsidR="0044762A" w:rsidRPr="008D06B0">
      <w:headerReference w:type="default" r:id="rId24"/>
      <w:footerReference w:type="default" r:id="rId25"/>
      <w:pgSz w:w="11900" w:h="16840"/>
      <w:pgMar w:top="1440" w:right="1797" w:bottom="1440" w:left="1797" w:header="851" w:footer="992"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6D955D" w14:textId="77777777" w:rsidR="00676526" w:rsidRDefault="00676526">
      <w:pPr>
        <w:rPr>
          <w:rFonts w:hint="default"/>
        </w:rPr>
      </w:pPr>
      <w:r>
        <w:separator/>
      </w:r>
    </w:p>
  </w:endnote>
  <w:endnote w:type="continuationSeparator" w:id="0">
    <w:p w14:paraId="2A0E6A4F" w14:textId="77777777" w:rsidR="00676526" w:rsidRDefault="00676526">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auto"/>
    <w:pitch w:val="default"/>
    <w:sig w:usb0="00000000" w:usb1="00000000" w:usb2="00000010" w:usb3="00000000" w:csb0="00000000"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Microsoft YaHei UI">
    <w:panose1 w:val="020B0503020204020204"/>
    <w:charset w:val="86"/>
    <w:family w:val="swiss"/>
    <w:pitch w:val="variable"/>
    <w:sig w:usb0="80000287" w:usb1="2ACF3C50" w:usb2="00000016" w:usb3="00000000" w:csb0="0004001F" w:csb1="00000000"/>
  </w:font>
  <w:font w:name="??">
    <w:altName w:val="Times New Roman"/>
    <w:charset w:val="00"/>
    <w:family w:val="roman"/>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方正黑体_GBK">
    <w:altName w:val="微软雅黑"/>
    <w:charset w:val="86"/>
    <w:family w:val="auto"/>
    <w:pitch w:val="default"/>
    <w:sig w:usb0="00000000" w:usb1="08000000" w:usb2="00000000" w:usb3="00000000" w:csb0="00040000" w:csb1="00000000"/>
  </w:font>
  <w:font w:name="方正小标宋_GBK">
    <w:altName w:val="微软雅黑"/>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ESI楷体-GB2312">
    <w:altName w:val="微软雅黑"/>
    <w:charset w:val="86"/>
    <w:family w:val="auto"/>
    <w:pitch w:val="default"/>
    <w:sig w:usb0="00000000" w:usb1="184F6CF8" w:usb2="00000012" w:usb3="00000000" w:csb0="0004000F" w:csb1="00000000"/>
  </w:font>
  <w:font w:name="Segoe UI Symbol">
    <w:panose1 w:val="020B0502040204020203"/>
    <w:charset w:val="00"/>
    <w:family w:val="swiss"/>
    <w:pitch w:val="variable"/>
    <w:sig w:usb0="800001E3" w:usb1="1200FFEF" w:usb2="00040000" w:usb3="00000000" w:csb0="00000001" w:csb1="00000000"/>
  </w:font>
  <w:font w:name="方正小标宋简体">
    <w:panose1 w:val="02000000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428184" w14:textId="77777777" w:rsidR="0044762A" w:rsidRDefault="00000000">
    <w:pPr>
      <w:pStyle w:val="af5"/>
    </w:pPr>
    <w:r>
      <w:pict w14:anchorId="55FD7CE9">
        <v:shapetype id="_x0000_t202" coordsize="21600,21600" o:spt="202" path="m,l,21600r21600,l21600,xe">
          <v:stroke joinstyle="miter"/>
          <v:path gradientshapeok="t" o:connecttype="rect"/>
        </v:shapetype>
        <v:shape id="文本框 6" o:spid="_x0000_s1032" type="#_x0000_t202" style="position:absolute;left:0;text-align:left;margin-left:0;margin-top:0;width:22.55pt;height:12.85pt;z-index:4;mso-position-horizontal:center;mso-position-horizontal-relative:margin" o:gfxdata="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WAAAAZHJzL1BLAQIUABQAAAAIAIdO4kCCBeKN1AAAAAMBAAAPAAAAAAAA&#10;AAEAIAAAADgAAABkcnMvZG93bnJldi54bWxQSwECFAAUAAAACACHTuJAXXUmvAACAADLAwAADgAA&#10;AAAAAAABACAAAAA5AQAAZHJzL2Uyb0RvYy54bWxQSwUGAAAAAAYABgBZAQAAqwUAAAAA&#10;" filled="f" stroked="f">
          <v:fill o:detectmouseclick="t"/>
          <v:textbox inset="0,0,0,0">
            <w:txbxContent>
              <w:p w14:paraId="7B9ECCE5" w14:textId="77777777" w:rsidR="0044762A" w:rsidRDefault="0044762A">
                <w:pPr>
                  <w:pStyle w:val="af5"/>
                </w:pPr>
                <w:r>
                  <w:fldChar w:fldCharType="begin"/>
                </w:r>
                <w:r>
                  <w:instrText xml:space="preserve"> PAGE  \* MERGEFORMAT </w:instrText>
                </w:r>
                <w:r>
                  <w:fldChar w:fldCharType="separate"/>
                </w:r>
                <w:r w:rsidR="008D0558" w:rsidRPr="008D0558">
                  <w:rPr>
                    <w:noProof/>
                    <w:lang w:val="en-US"/>
                  </w:rPr>
                  <w:t>12</w:t>
                </w:r>
                <w:r>
                  <w:fldChar w:fldCharType="end"/>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38AD9D" w14:textId="77777777" w:rsidR="0044762A" w:rsidRDefault="00000000">
    <w:pPr>
      <w:pStyle w:val="af5"/>
    </w:pPr>
    <w:r>
      <w:pict w14:anchorId="78ADD93F">
        <v:shapetype id="_x0000_t202" coordsize="21600,21600" o:spt="202" path="m,l,21600r21600,l21600,xe">
          <v:stroke joinstyle="miter"/>
          <v:path gradientshapeok="t" o:connecttype="rect"/>
        </v:shapetype>
        <v:shape id="文本框 5" o:spid="_x0000_s1029" type="#_x0000_t202" style="position:absolute;left:0;text-align:left;margin-left:0;margin-top:0;width:9.05pt;height:11.65pt;z-index:1;mso-wrap-style:none;mso-position-horizontal:center;mso-position-horizontal-relative:margin" o:gfxdata="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BYAAABkcnMvUEsBAhQAFAAAAAgAh07iQGulvw/RAAAAAwEAAA8AAAAAAAAAAQAg&#10;AAAAOAAAAGRycy9kb3ducmV2LnhtbFBLAQIUABQAAAAIAIdO4kDruns8/wEAAMkDAAAOAAAAAAAA&#10;AAEAIAAAADYBAABkcnMvZTJvRG9jLnhtbFBLBQYAAAAABgAGAFkBAACnBQAAAAA=&#10;" filled="f" stroked="f">
          <v:fill o:detectmouseclick="t"/>
          <v:textbox style="mso-fit-shape-to-text:t" inset="0,0,0,0">
            <w:txbxContent>
              <w:p w14:paraId="7FA2A432" w14:textId="77777777" w:rsidR="0044762A" w:rsidRDefault="0044762A">
                <w:pPr>
                  <w:pStyle w:val="af5"/>
                </w:pPr>
                <w:r>
                  <w:fldChar w:fldCharType="begin"/>
                </w:r>
                <w:r>
                  <w:instrText xml:space="preserve"> PAGE  \* MERGEFORMAT </w:instrText>
                </w:r>
                <w:r>
                  <w:fldChar w:fldCharType="separate"/>
                </w:r>
                <w:r w:rsidR="008D0558" w:rsidRPr="008D0558">
                  <w:rPr>
                    <w:noProof/>
                    <w:lang w:val="en-US"/>
                  </w:rPr>
                  <w:t>42</w:t>
                </w:r>
                <w:r>
                  <w:fldChar w:fldCharType="end"/>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3ADC1C" w14:textId="77777777" w:rsidR="0044762A" w:rsidRDefault="00000000">
    <w:pPr>
      <w:pStyle w:val="af5"/>
    </w:pPr>
    <w:r>
      <w:pict w14:anchorId="40744797">
        <v:shapetype id="_x0000_t202" coordsize="21600,21600" o:spt="202" path="m,l,21600r21600,l21600,xe">
          <v:stroke joinstyle="miter"/>
          <v:path gradientshapeok="t" o:connecttype="rect"/>
        </v:shapetype>
        <v:shape id="文本框 4" o:spid="_x0000_s1030" type="#_x0000_t202" style="position:absolute;left:0;text-align:left;margin-left:0;margin-top:0;width:9.05pt;height:11.65pt;z-index:2;mso-wrap-style:none;mso-position-horizontal:center;mso-position-horizontal-relative:margin" o:gfxdata="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WAAAAZHJzL1BLAQIUABQAAAAIAIdO4kBrpb8P0QAAAAMBAAAPAAAAAAAAAAEAIAAA&#10;ADgAAABkcnMvZG93bnJldi54bWxQSwECFAAUAAAACACHTuJA0K21pf0BAADJAwAADgAAAAAAAAAB&#10;ACAAAAA2AQAAZHJzL2Uyb0RvYy54bWxQSwUGAAAAAAYABgBZAQAApQUAAAAA&#10;" filled="f" stroked="f">
          <v:fill o:detectmouseclick="t"/>
          <v:textbox style="mso-fit-shape-to-text:t" inset="0,0,0,0">
            <w:txbxContent>
              <w:p w14:paraId="22778CEE" w14:textId="77777777" w:rsidR="0044762A" w:rsidRDefault="0044762A">
                <w:pPr>
                  <w:pStyle w:val="af5"/>
                </w:pPr>
                <w:r>
                  <w:fldChar w:fldCharType="begin"/>
                </w:r>
                <w:r>
                  <w:instrText xml:space="preserve"> PAGE  \* MERGEFORMAT </w:instrText>
                </w:r>
                <w:r>
                  <w:fldChar w:fldCharType="separate"/>
                </w:r>
                <w:r w:rsidR="008D0558" w:rsidRPr="008D0558">
                  <w:rPr>
                    <w:noProof/>
                    <w:lang w:val="en-US"/>
                  </w:rPr>
                  <w:t>44</w:t>
                </w:r>
                <w:r>
                  <w:fldChar w:fldCharType="end"/>
                </w:r>
              </w:p>
            </w:txbxContent>
          </v:textbox>
          <w10:wrap anchorx="margin"/>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AC4251" w14:textId="77777777" w:rsidR="0044762A" w:rsidRDefault="00000000">
    <w:pPr>
      <w:pStyle w:val="af5"/>
      <w:jc w:val="center"/>
    </w:pPr>
    <w:r>
      <w:pict w14:anchorId="47EB2F84">
        <v:shapetype id="_x0000_t202" coordsize="21600,21600" o:spt="202" path="m,l,21600r21600,l21600,xe">
          <v:stroke joinstyle="miter"/>
          <v:path gradientshapeok="t" o:connecttype="rect"/>
        </v:shapetype>
        <v:shape id="文本框 3" o:spid="_x0000_s1031" type="#_x0000_t202" style="position:absolute;left:0;text-align:left;margin-left:0;margin-top:0;width:9.05pt;height:11.65pt;z-index:3;mso-wrap-style:none;mso-position-horizontal:center;mso-position-horizontal-relative:margin" o:gfxdata="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FgAAAGRycy9QSwECFAAUAAAACACHTuJAa6W/D9EAAAADAQAADwAAAAAAAAABACAA&#10;AAA4AAAAZHJzL2Rvd25yZXYueG1sUEsBAhQAFAAAAAgAh07iQAZHHxH+AQAAyQMAAA4AAAAAAAAA&#10;AQAgAAAANgEAAGRycy9lMm9Eb2MueG1sUEsFBgAAAAAGAAYAWQEAAKYFAAAAAA==&#10;" filled="f" stroked="f">
          <v:fill o:detectmouseclick="t"/>
          <v:textbox style="mso-fit-shape-to-text:t" inset="0,0,0,0">
            <w:txbxContent>
              <w:p w14:paraId="70B8131F" w14:textId="77777777" w:rsidR="0044762A" w:rsidRDefault="0044762A">
                <w:pPr>
                  <w:pStyle w:val="af5"/>
                  <w:jc w:val="center"/>
                </w:pPr>
                <w:r>
                  <w:fldChar w:fldCharType="begin"/>
                </w:r>
                <w:r>
                  <w:instrText>PAGE   \* MERGEFORMAT</w:instrText>
                </w:r>
                <w:r>
                  <w:fldChar w:fldCharType="separate"/>
                </w:r>
                <w:r w:rsidR="008D0558">
                  <w:rPr>
                    <w:noProof/>
                  </w:rPr>
                  <w:t>75</w:t>
                </w:r>
                <w:r>
                  <w:rPr>
                    <w:lang w:val="zh-CN"/>
                  </w:rPr>
                  <w:fldChar w:fldCharType="end"/>
                </w:r>
              </w:p>
            </w:txbxContent>
          </v:textbox>
          <w10:wrap anchorx="margin"/>
        </v:shape>
      </w:pict>
    </w:r>
  </w:p>
  <w:p w14:paraId="1878D506" w14:textId="77777777" w:rsidR="0044762A" w:rsidRDefault="0044762A">
    <w:pPr>
      <w:pStyle w:val="af5"/>
      <w:jc w:val="center"/>
      <w:rPr>
        <w:rFonts w:eastAsia="PMingLiU"/>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9270A" w14:textId="77777777" w:rsidR="0044762A" w:rsidRDefault="00000000">
    <w:pPr>
      <w:pStyle w:val="af5"/>
    </w:pPr>
    <w:r>
      <w:pict w14:anchorId="248AB59E">
        <v:shapetype id="_x0000_t202" coordsize="21600,21600" o:spt="202" path="m,l,21600r21600,l21600,xe">
          <v:stroke joinstyle="miter"/>
          <v:path gradientshapeok="t" o:connecttype="rect"/>
        </v:shapetype>
        <v:shape id="文本框 8" o:spid="_x0000_s1028" type="#_x0000_t202" style="position:absolute;left:0;text-align:left;margin-left:0;margin-top:0;width:2in;height:2in;z-index: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filled="f" stroked="f">
          <v:textbox style="mso-fit-shape-to-text:t" inset="0,0,0,0">
            <w:txbxContent>
              <w:p w14:paraId="22FDDE1F" w14:textId="77777777" w:rsidR="0044762A" w:rsidRDefault="0044762A">
                <w:pPr>
                  <w:pStyle w:val="af5"/>
                </w:pPr>
                <w:r>
                  <w:fldChar w:fldCharType="begin"/>
                </w:r>
                <w:r>
                  <w:instrText xml:space="preserve"> PAGE  \* MERGEFORMAT </w:instrText>
                </w:r>
                <w:r>
                  <w:fldChar w:fldCharType="separate"/>
                </w:r>
                <w:r>
                  <w:t>2</w:t>
                </w:r>
                <w:r>
                  <w:fldChar w:fldCharType="end"/>
                </w:r>
              </w:p>
            </w:txbxContent>
          </v:textbox>
          <w10:wrap anchorx="margin"/>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2BCCBB" w14:textId="77777777" w:rsidR="0044762A" w:rsidRDefault="00000000">
    <w:pPr>
      <w:pStyle w:val="a9"/>
      <w:spacing w:line="14" w:lineRule="auto"/>
      <w:rPr>
        <w:sz w:val="20"/>
      </w:rPr>
    </w:pPr>
    <w:r>
      <w:pict w14:anchorId="78663FFE">
        <v:shapetype id="_x0000_t202" coordsize="21600,21600" o:spt="202" path="m,l,21600r21600,l21600,xe">
          <v:stroke joinstyle="miter"/>
          <v:path gradientshapeok="t" o:connecttype="rect"/>
        </v:shapetype>
        <v:shape id="文本框 7" o:spid="_x0000_s1027" type="#_x0000_t202" style="position:absolute;left:0;text-align:left;margin-left:0;margin-top:0;width:13.1pt;height:12pt;z-index:7;mso-position-horizontal:center;mso-position-horizontal-relative:margin" o:gfxdata="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yT5CC0wAAAAMBAAAPAAAAAAAAAAEAIAAAACIAAABkcnMvZG93bnJldi54bWxQSwECFAAUAAAA&#10;CACHTuJABeAGpLoBAABxAwAADgAAAAAAAAABACAAAAAiAQAAZHJzL2Uyb0RvYy54bWxQSwUGAAAA&#10;AAYABgBZAQAATgUAAAAA&#10;" filled="f" stroked="f">
          <v:textbox inset="0,0,0,0">
            <w:txbxContent>
              <w:p w14:paraId="0BD3896E" w14:textId="77777777" w:rsidR="0044762A" w:rsidRDefault="0044762A">
                <w:pPr>
                  <w:spacing w:before="12"/>
                  <w:ind w:left="40"/>
                  <w:jc w:val="left"/>
                  <w:rPr>
                    <w:rFonts w:hint="default"/>
                    <w:sz w:val="18"/>
                  </w:rPr>
                </w:pPr>
                <w:r>
                  <w:fldChar w:fldCharType="begin"/>
                </w:r>
                <w:r>
                  <w:rPr>
                    <w:sz w:val="18"/>
                  </w:rPr>
                  <w:instrText xml:space="preserve"> PAGE </w:instrText>
                </w:r>
                <w:r>
                  <w:fldChar w:fldCharType="separate"/>
                </w:r>
                <w:r w:rsidR="008D0558">
                  <w:rPr>
                    <w:rFonts w:hint="default"/>
                    <w:noProof/>
                    <w:sz w:val="18"/>
                  </w:rPr>
                  <w:t>79</w:t>
                </w:r>
                <w:r>
                  <w:fldChar w:fldCharType="end"/>
                </w:r>
              </w:p>
            </w:txbxContent>
          </v:textbox>
          <w10:wrap anchorx="margin"/>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2D190" w14:textId="77777777" w:rsidR="0044762A" w:rsidRDefault="00000000">
    <w:pPr>
      <w:pStyle w:val="af5"/>
      <w:jc w:val="center"/>
      <w:rPr>
        <w:sz w:val="24"/>
        <w:szCs w:val="24"/>
      </w:rPr>
    </w:pPr>
    <w:r>
      <w:rPr>
        <w:sz w:val="24"/>
      </w:rPr>
      <w:pict w14:anchorId="05B1EC10">
        <v:shapetype id="_x0000_t202" coordsize="21600,21600" o:spt="202" path="m,l,21600r21600,l21600,xe">
          <v:stroke joinstyle="miter"/>
          <v:path gradientshapeok="t" o:connecttype="rect"/>
        </v:shapetype>
        <v:shape id="_x0000_s1035" type="#_x0000_t202" style="position:absolute;left:0;text-align:left;margin-left:0;margin-top:0;width:2in;height:2in;z-index:9;mso-wrap-style:none;mso-position-horizontal:center;mso-position-horizontal-relative:margin"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WAAAAZHJzL1BLAQIUABQAAAAIAIdO&#10;4kDOqXm5zwAAAAUBAAAPAAAAAAAAAAEAIAAAADgAAABkcnMvZG93bnJldi54bWxQSwECFAAUAAAA&#10;CACHTuJA3idLeqgBAABCAwAADgAAAAAAAAABACAAAAA0AQAAZHJzL2Uyb0RvYy54bWxQSwUGAAAA&#10;AAYABgBZAQAATgUAAAAA&#10;" filled="f" stroked="f">
          <v:fill o:detectmouseclick="t"/>
          <v:textbox style="mso-fit-shape-to-text:t" inset="0,0,0,0">
            <w:txbxContent>
              <w:p w14:paraId="77491D16" w14:textId="77777777" w:rsidR="0044762A" w:rsidRDefault="0044762A">
                <w:pPr>
                  <w:pStyle w:val="af5"/>
                </w:pPr>
                <w:r>
                  <w:fldChar w:fldCharType="begin"/>
                </w:r>
                <w:r>
                  <w:instrText xml:space="preserve"> PAGE  \* MERGEFORMAT </w:instrText>
                </w:r>
                <w:r>
                  <w:fldChar w:fldCharType="separate"/>
                </w:r>
                <w:r w:rsidR="008D0558">
                  <w:rPr>
                    <w:noProof/>
                  </w:rPr>
                  <w:t>101</w:t>
                </w:r>
                <w:r>
                  <w:fldChar w:fldCharType="end"/>
                </w:r>
              </w:p>
            </w:txbxContent>
          </v:textbox>
          <w10:wrap anchorx="margin"/>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256889" w14:textId="77777777" w:rsidR="0044762A" w:rsidRDefault="00000000">
    <w:pPr>
      <w:pStyle w:val="af5"/>
      <w:ind w:right="360"/>
    </w:pPr>
    <w:r>
      <w:pict w14:anchorId="15B9CDCC">
        <v:shapetype id="_x0000_t202" coordsize="21600,21600" o:spt="202" path="m,l,21600r21600,l21600,xe">
          <v:stroke joinstyle="miter"/>
          <v:path gradientshapeok="t" o:connecttype="rect"/>
        </v:shapetype>
        <v:shape id="文本框 2" o:spid="_x0000_s1033" type="#_x0000_t202" style="position:absolute;left:0;text-align:left;margin-left:0;margin-top:0;width:9.05pt;height:11.65pt;z-index:5;mso-wrap-style:none;mso-position-horizontal:center;mso-position-horizontal-relative:margin" o:gfxdata="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FgAAAGRycy9QSwECFAAUAAAACACHTuJAa6W/D9EAAAADAQAADwAAAAAAAAABACAA&#10;AAA4AAAAZHJzL2Rvd25yZXYueG1sUEsBAhQAFAAAAAgAh07iQBunX5L+AQAAygMAAA4AAAAAAAAA&#10;AQAgAAAANgEAAGRycy9lMm9Eb2MueG1sUEsFBgAAAAAGAAYAWQEAAKYFAAAAAA==&#10;" filled="f" stroked="f">
          <v:fill o:detectmouseclick="t"/>
          <v:textbox style="mso-fit-shape-to-text:t" inset="0,0,0,0">
            <w:txbxContent>
              <w:p w14:paraId="1E07F44B" w14:textId="77777777" w:rsidR="0044762A" w:rsidRDefault="0044762A">
                <w:pPr>
                  <w:pStyle w:val="af5"/>
                </w:pPr>
                <w:r>
                  <w:fldChar w:fldCharType="begin"/>
                </w:r>
                <w:r>
                  <w:instrText xml:space="preserve"> PAGE  \* MERGEFORMAT </w:instrText>
                </w:r>
                <w:r>
                  <w:fldChar w:fldCharType="separate"/>
                </w:r>
                <w:r w:rsidR="008D0558" w:rsidRPr="008D0558">
                  <w:rPr>
                    <w:noProof/>
                    <w:lang w:val="en-US"/>
                  </w:rPr>
                  <w:t>113</w:t>
                </w:r>
                <w:r>
                  <w:fldChar w:fldCharType="end"/>
                </w:r>
              </w:p>
            </w:txbxContent>
          </v:textbox>
          <w10:wrap anchorx="margin"/>
        </v:shape>
      </w:pict>
    </w:r>
    <w:r>
      <w:pict w14:anchorId="1418D67E">
        <v:shape id="文本框 1" o:spid="_x0000_s1034" type="#_x0000_t202" style="position:absolute;left:0;text-align:left;margin-left:0;margin-top:0;width:9.05pt;height:18.15pt;z-index:6;mso-wrap-style:none;mso-position-horizontal:center;mso-position-horizontal-relative:margin" o:gfxdata="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FgAAAGRycy9QSwECFAAUAAAACACHTuJA6vbvu9EAAAADAQAADwAAAAAAAAABACAA&#10;AAA4AAAAZHJzL2Rvd25yZXYueG1sUEsBAhQAFAAAAAgAh07iQK1NdUL+AQAAygMAAA4AAAAAAAAA&#10;AQAgAAAANgEAAGRycy9lMm9Eb2MueG1sUEsFBgAAAAAGAAYAWQEAAKYFAAAAAA==&#10;" filled="f" stroked="f">
          <v:fill o:detectmouseclick="t"/>
          <v:textbox style="mso-fit-shape-to-text:t" inset="0,0,0,0">
            <w:txbxContent>
              <w:p w14:paraId="03C2C202" w14:textId="77777777" w:rsidR="0044762A" w:rsidRDefault="0044762A">
                <w:pPr>
                  <w:rPr>
                    <w:rFonts w:hint="default"/>
                  </w:rP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9BB028" w14:textId="77777777" w:rsidR="00676526" w:rsidRDefault="00676526">
      <w:pPr>
        <w:rPr>
          <w:rFonts w:hint="default"/>
        </w:rPr>
      </w:pPr>
      <w:r>
        <w:separator/>
      </w:r>
    </w:p>
  </w:footnote>
  <w:footnote w:type="continuationSeparator" w:id="0">
    <w:p w14:paraId="28A0D124" w14:textId="77777777" w:rsidR="00676526" w:rsidRDefault="00676526">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5FD7E9" w14:textId="77777777" w:rsidR="0044762A" w:rsidRDefault="0044762A">
    <w:pPr>
      <w:pStyle w:val="af7"/>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422F9C" w14:textId="77777777" w:rsidR="0044762A" w:rsidRDefault="0044762A">
    <w:pPr>
      <w:pStyle w:val="aff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295736" w14:textId="77777777" w:rsidR="0044762A" w:rsidRDefault="0044762A">
    <w:pPr>
      <w:pStyle w:val="afff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20CEE" w14:textId="77777777" w:rsidR="0044762A" w:rsidRDefault="0044762A">
    <w:pPr>
      <w:pStyle w:val="af7"/>
      <w:pBdr>
        <w:bottom w:val="none" w:sz="0" w:space="1" w:color="auto"/>
      </w:pBdr>
      <w:tabs>
        <w:tab w:val="left" w:pos="907"/>
      </w:tabs>
      <w:jc w:val="left"/>
      <w:rPr>
        <w:rFonts w:eastAsia="宋体"/>
        <w:lang w:eastAsia="zh-CN"/>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64DD3B" w14:textId="77777777" w:rsidR="0044762A" w:rsidRDefault="0044762A">
    <w:pPr>
      <w:pStyle w:val="af7"/>
      <w:pBdr>
        <w:bottom w:val="none" w:sz="0" w:space="1"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F21195" w14:textId="77777777" w:rsidR="0044762A" w:rsidRDefault="0044762A">
    <w:pPr>
      <w:pStyle w:val="af7"/>
      <w:pBdr>
        <w:bottom w:val="none" w:sz="0" w:space="1" w:color="auto"/>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118424" w14:textId="77777777" w:rsidR="0044762A" w:rsidRDefault="0044762A">
    <w:pPr>
      <w:spacing w:line="15" w:lineRule="exact"/>
      <w:rPr>
        <w:rFonts w:ascii="Arial" w:hint="default"/>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FE269" w14:textId="77777777" w:rsidR="0044762A" w:rsidRDefault="0044762A">
    <w:pPr>
      <w:pStyle w:val="af7"/>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B9B28CF"/>
    <w:multiLevelType w:val="singleLevel"/>
    <w:tmpl w:val="FB9B28CF"/>
    <w:lvl w:ilvl="0">
      <w:start w:val="1"/>
      <w:numFmt w:val="decimal"/>
      <w:suff w:val="nothing"/>
      <w:lvlText w:val="（%1）"/>
      <w:lvlJc w:val="left"/>
    </w:lvl>
  </w:abstractNum>
  <w:abstractNum w:abstractNumId="1" w15:restartNumberingAfterBreak="0">
    <w:nsid w:val="11D96426"/>
    <w:multiLevelType w:val="singleLevel"/>
    <w:tmpl w:val="11D96426"/>
    <w:lvl w:ilvl="0">
      <w:start w:val="2"/>
      <w:numFmt w:val="decimal"/>
      <w:suff w:val="nothing"/>
      <w:lvlText w:val="（%1）"/>
      <w:lvlJc w:val="left"/>
    </w:lvl>
  </w:abstractNum>
  <w:abstractNum w:abstractNumId="2" w15:restartNumberingAfterBreak="0">
    <w:nsid w:val="62656752"/>
    <w:multiLevelType w:val="multilevel"/>
    <w:tmpl w:val="62656752"/>
    <w:lvl w:ilvl="0">
      <w:start w:val="11"/>
      <w:numFmt w:val="decimal"/>
      <w:suff w:val="nothing"/>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 w15:restartNumberingAfterBreak="0">
    <w:nsid w:val="6E9A9296"/>
    <w:multiLevelType w:val="singleLevel"/>
    <w:tmpl w:val="6E9A9296"/>
    <w:lvl w:ilvl="0">
      <w:start w:val="2"/>
      <w:numFmt w:val="decimal"/>
      <w:lvlText w:val="%1."/>
      <w:lvlJc w:val="left"/>
      <w:pPr>
        <w:tabs>
          <w:tab w:val="num" w:pos="312"/>
        </w:tabs>
      </w:pPr>
    </w:lvl>
  </w:abstractNum>
  <w:abstractNum w:abstractNumId="4" w15:restartNumberingAfterBreak="0">
    <w:nsid w:val="7F7BE2C3"/>
    <w:multiLevelType w:val="singleLevel"/>
    <w:tmpl w:val="7F7BE2C3"/>
    <w:lvl w:ilvl="0">
      <w:start w:val="1"/>
      <w:numFmt w:val="chineseCounting"/>
      <w:suff w:val="space"/>
      <w:lvlText w:val="第%1章"/>
      <w:lvlJc w:val="left"/>
      <w:rPr>
        <w:rFonts w:hint="eastAsia"/>
      </w:rPr>
    </w:lvl>
  </w:abstractNum>
  <w:num w:numId="1" w16cid:durableId="656762391">
    <w:abstractNumId w:val="4"/>
  </w:num>
  <w:num w:numId="2" w16cid:durableId="1580023820">
    <w:abstractNumId w:val="2"/>
  </w:num>
  <w:num w:numId="3" w16cid:durableId="1395590049">
    <w:abstractNumId w:val="3"/>
  </w:num>
  <w:num w:numId="4" w16cid:durableId="1566332482">
    <w:abstractNumId w:val="1"/>
  </w:num>
  <w:num w:numId="5" w16cid:durableId="1761214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doNotTrackMoves/>
  <w:defaultTabStop w:val="420"/>
  <w:noPunctuationKerning/>
  <w:characterSpacingControl w:val="doNotCompress"/>
  <w:hdrShapeDefaults>
    <o:shapedefaults v:ext="edit" spidmax="2051" fillcolor="white">
      <v:fill color="white"/>
    </o:shapedefaults>
    <o:shapelayout v:ext="edit">
      <o:idmap v:ext="edit" data="1"/>
    </o:shapelayout>
  </w:hdrShapeDefaults>
  <w:footnotePr>
    <w:footnote w:id="-1"/>
    <w:footnote w:id="0"/>
  </w:footnotePr>
  <w:endnotePr>
    <w:endnote w:id="-1"/>
    <w:endnote w:id="0"/>
  </w:endnotePr>
  <w:compat>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OGNhY2IzYTE3ZTViY2UzNjhmNDEwNjc0ODY0M2EwYmMifQ=="/>
    <w:docVar w:name="KSO_WPS_MARK_KEY" w:val="3744f22e-c4fe-43f0-b56d-9a3c5376fde0"/>
  </w:docVars>
  <w:rsids>
    <w:rsidRoot w:val="00216A94"/>
    <w:rsid w:val="B3E7BB23"/>
    <w:rsid w:val="B3FE8A31"/>
    <w:rsid w:val="B53FA9CA"/>
    <w:rsid w:val="B5BFDF79"/>
    <w:rsid w:val="B5CF5AEA"/>
    <w:rsid w:val="B6CBE650"/>
    <w:rsid w:val="B6E3786A"/>
    <w:rsid w:val="B741577F"/>
    <w:rsid w:val="B75BD154"/>
    <w:rsid w:val="B75F45B5"/>
    <w:rsid w:val="B795DFF4"/>
    <w:rsid w:val="B7BB3BD0"/>
    <w:rsid w:val="B7DF5DCD"/>
    <w:rsid w:val="B7EBD113"/>
    <w:rsid w:val="B7F702D0"/>
    <w:rsid w:val="B7FD2566"/>
    <w:rsid w:val="B7FFBCD0"/>
    <w:rsid w:val="B7FFE18E"/>
    <w:rsid w:val="B9BB59BB"/>
    <w:rsid w:val="B9EF57F7"/>
    <w:rsid w:val="B9FDE8DE"/>
    <w:rsid w:val="BADE6EE5"/>
    <w:rsid w:val="BAFBA07E"/>
    <w:rsid w:val="BB9FABF3"/>
    <w:rsid w:val="BBB6559D"/>
    <w:rsid w:val="BBDE1958"/>
    <w:rsid w:val="BBDFB0CF"/>
    <w:rsid w:val="BBEF43C5"/>
    <w:rsid w:val="BBEFCB6F"/>
    <w:rsid w:val="BCEA7C28"/>
    <w:rsid w:val="BCF75D7A"/>
    <w:rsid w:val="BCF94F3D"/>
    <w:rsid w:val="BCFFD504"/>
    <w:rsid w:val="BD63426D"/>
    <w:rsid w:val="BDB72374"/>
    <w:rsid w:val="BDD8EF78"/>
    <w:rsid w:val="BDFEDD7D"/>
    <w:rsid w:val="BE57F877"/>
    <w:rsid w:val="BE725299"/>
    <w:rsid w:val="BEA76596"/>
    <w:rsid w:val="BEAA0743"/>
    <w:rsid w:val="BEBAE066"/>
    <w:rsid w:val="BEF555C8"/>
    <w:rsid w:val="BEFD1E7C"/>
    <w:rsid w:val="BEFE19F0"/>
    <w:rsid w:val="BEFF2A67"/>
    <w:rsid w:val="BF1E064A"/>
    <w:rsid w:val="BF3FFF29"/>
    <w:rsid w:val="BF5FDA4B"/>
    <w:rsid w:val="BF670905"/>
    <w:rsid w:val="BFD55ED7"/>
    <w:rsid w:val="BFE32BE4"/>
    <w:rsid w:val="BFEFC667"/>
    <w:rsid w:val="BFF118E9"/>
    <w:rsid w:val="BFF20B29"/>
    <w:rsid w:val="BFF90C36"/>
    <w:rsid w:val="BFFB9176"/>
    <w:rsid w:val="BFFFCDE1"/>
    <w:rsid w:val="C3F70DC4"/>
    <w:rsid w:val="C3FF5894"/>
    <w:rsid w:val="C7F3FFBD"/>
    <w:rsid w:val="C7F720E7"/>
    <w:rsid w:val="C7FF241C"/>
    <w:rsid w:val="C7FFFFEB"/>
    <w:rsid w:val="C9BCF6CF"/>
    <w:rsid w:val="C9BF5ABD"/>
    <w:rsid w:val="C9FEA068"/>
    <w:rsid w:val="CA9B6EC0"/>
    <w:rsid w:val="CBAF1331"/>
    <w:rsid w:val="CBDF565D"/>
    <w:rsid w:val="CCDDE55C"/>
    <w:rsid w:val="CD9FE7E6"/>
    <w:rsid w:val="CDAE4EDC"/>
    <w:rsid w:val="CDDD2E0A"/>
    <w:rsid w:val="CDEA3089"/>
    <w:rsid w:val="CDFA6FEE"/>
    <w:rsid w:val="CE7F1FAE"/>
    <w:rsid w:val="CE9D661C"/>
    <w:rsid w:val="CEFB5348"/>
    <w:rsid w:val="CF2B446C"/>
    <w:rsid w:val="CF5FA584"/>
    <w:rsid w:val="CFBA8826"/>
    <w:rsid w:val="CFF25028"/>
    <w:rsid w:val="CFF77463"/>
    <w:rsid w:val="CFFA4036"/>
    <w:rsid w:val="CFFF42F3"/>
    <w:rsid w:val="CFFF8FFE"/>
    <w:rsid w:val="D04FCAB9"/>
    <w:rsid w:val="D1FB24DB"/>
    <w:rsid w:val="D2EF8740"/>
    <w:rsid w:val="D2FF8557"/>
    <w:rsid w:val="D3052270"/>
    <w:rsid w:val="D3DDACA0"/>
    <w:rsid w:val="D3E74C57"/>
    <w:rsid w:val="D3F74483"/>
    <w:rsid w:val="D45FEA5B"/>
    <w:rsid w:val="D47EAA83"/>
    <w:rsid w:val="D4F793FA"/>
    <w:rsid w:val="D5B3E5E1"/>
    <w:rsid w:val="D5D38A64"/>
    <w:rsid w:val="D5DDBAE3"/>
    <w:rsid w:val="D5FDA11C"/>
    <w:rsid w:val="D5FF643E"/>
    <w:rsid w:val="D6BC272F"/>
    <w:rsid w:val="D6BF25C3"/>
    <w:rsid w:val="D7DE25B1"/>
    <w:rsid w:val="D7DEC7EE"/>
    <w:rsid w:val="D7ED0036"/>
    <w:rsid w:val="D7ED5871"/>
    <w:rsid w:val="D867D162"/>
    <w:rsid w:val="D8DFC712"/>
    <w:rsid w:val="D98AE53E"/>
    <w:rsid w:val="D9BF716F"/>
    <w:rsid w:val="DA6B4E52"/>
    <w:rsid w:val="DAFEB521"/>
    <w:rsid w:val="DB57BBF7"/>
    <w:rsid w:val="DB6F885D"/>
    <w:rsid w:val="DBD6C26A"/>
    <w:rsid w:val="DBF796C1"/>
    <w:rsid w:val="DBFB4022"/>
    <w:rsid w:val="DBFEFB7C"/>
    <w:rsid w:val="DBFF55DA"/>
    <w:rsid w:val="DBFF7C59"/>
    <w:rsid w:val="DC6ACC76"/>
    <w:rsid w:val="DD77DBFC"/>
    <w:rsid w:val="DD7F741F"/>
    <w:rsid w:val="DDDD3AAA"/>
    <w:rsid w:val="DDFBB401"/>
    <w:rsid w:val="DDFF9BBD"/>
    <w:rsid w:val="DE5B1729"/>
    <w:rsid w:val="DE7FC08A"/>
    <w:rsid w:val="DEB6DBA7"/>
    <w:rsid w:val="DEBBE26A"/>
    <w:rsid w:val="DEBDE491"/>
    <w:rsid w:val="DECFE504"/>
    <w:rsid w:val="DEEA6651"/>
    <w:rsid w:val="DEF5C0CB"/>
    <w:rsid w:val="DEFFF88B"/>
    <w:rsid w:val="DF5BF186"/>
    <w:rsid w:val="DF6EBE6B"/>
    <w:rsid w:val="DF6F673E"/>
    <w:rsid w:val="DF792033"/>
    <w:rsid w:val="DF7DDE45"/>
    <w:rsid w:val="DF7F0806"/>
    <w:rsid w:val="DF7F6559"/>
    <w:rsid w:val="DFAB3EEC"/>
    <w:rsid w:val="DFBB277E"/>
    <w:rsid w:val="DFBCD0BC"/>
    <w:rsid w:val="DFBD1572"/>
    <w:rsid w:val="DFC99911"/>
    <w:rsid w:val="DFCB6B9B"/>
    <w:rsid w:val="DFCE619C"/>
    <w:rsid w:val="DFCFE673"/>
    <w:rsid w:val="DFDB0A10"/>
    <w:rsid w:val="DFEE7034"/>
    <w:rsid w:val="DFEF16A0"/>
    <w:rsid w:val="DFEF837D"/>
    <w:rsid w:val="DFEFE26B"/>
    <w:rsid w:val="DFEFF4AB"/>
    <w:rsid w:val="DFEFFB4A"/>
    <w:rsid w:val="DFF7077E"/>
    <w:rsid w:val="DFFE4E81"/>
    <w:rsid w:val="DFFE5656"/>
    <w:rsid w:val="DFFE94C0"/>
    <w:rsid w:val="E2FE1DFC"/>
    <w:rsid w:val="E374C507"/>
    <w:rsid w:val="E3FB990F"/>
    <w:rsid w:val="E47F08F1"/>
    <w:rsid w:val="E55F3C44"/>
    <w:rsid w:val="E6D76A9D"/>
    <w:rsid w:val="E73683A0"/>
    <w:rsid w:val="E75FE119"/>
    <w:rsid w:val="E76EB1CD"/>
    <w:rsid w:val="E79BB269"/>
    <w:rsid w:val="E7E74F06"/>
    <w:rsid w:val="E7FD669B"/>
    <w:rsid w:val="E97FF5A4"/>
    <w:rsid w:val="E9DFD3E9"/>
    <w:rsid w:val="E9E92F20"/>
    <w:rsid w:val="EB5EC710"/>
    <w:rsid w:val="EB69FD76"/>
    <w:rsid w:val="EB776932"/>
    <w:rsid w:val="EB8FCC53"/>
    <w:rsid w:val="EBB765B3"/>
    <w:rsid w:val="EBBF5969"/>
    <w:rsid w:val="EBBF7A62"/>
    <w:rsid w:val="EBD76472"/>
    <w:rsid w:val="EBF9DF1F"/>
    <w:rsid w:val="EBFEF502"/>
    <w:rsid w:val="EC7FEDDE"/>
    <w:rsid w:val="ECBF5C29"/>
    <w:rsid w:val="ED1623AA"/>
    <w:rsid w:val="ED5FC6D5"/>
    <w:rsid w:val="ED9E0D66"/>
    <w:rsid w:val="EDBFBFB8"/>
    <w:rsid w:val="EDF3AE4B"/>
    <w:rsid w:val="EDFFB186"/>
    <w:rsid w:val="EE6F7CE4"/>
    <w:rsid w:val="EEFE6053"/>
    <w:rsid w:val="EF5F849E"/>
    <w:rsid w:val="EF67DB7F"/>
    <w:rsid w:val="EF6F88D4"/>
    <w:rsid w:val="EF9DAC7A"/>
    <w:rsid w:val="EFB760A1"/>
    <w:rsid w:val="EFDB1127"/>
    <w:rsid w:val="EFEAD802"/>
    <w:rsid w:val="EFEFCA6B"/>
    <w:rsid w:val="EFFDD880"/>
    <w:rsid w:val="EFFE5171"/>
    <w:rsid w:val="EFFE54B0"/>
    <w:rsid w:val="EFFF5CA2"/>
    <w:rsid w:val="EFFFFF24"/>
    <w:rsid w:val="F1DF48E0"/>
    <w:rsid w:val="F2F3A872"/>
    <w:rsid w:val="F33F237E"/>
    <w:rsid w:val="F3570537"/>
    <w:rsid w:val="F3DFD1D6"/>
    <w:rsid w:val="F3DFF20F"/>
    <w:rsid w:val="F3ED6A9D"/>
    <w:rsid w:val="F5AFB8FB"/>
    <w:rsid w:val="F5EF94F0"/>
    <w:rsid w:val="F5F7E76E"/>
    <w:rsid w:val="F5FDD10C"/>
    <w:rsid w:val="F5FEB560"/>
    <w:rsid w:val="F64F5701"/>
    <w:rsid w:val="F66B4D4B"/>
    <w:rsid w:val="F67F17BD"/>
    <w:rsid w:val="F6B32F30"/>
    <w:rsid w:val="F6BF20C4"/>
    <w:rsid w:val="F6CF99FD"/>
    <w:rsid w:val="F6DDD52D"/>
    <w:rsid w:val="F6F532A6"/>
    <w:rsid w:val="F6FD3E54"/>
    <w:rsid w:val="F6FE5E72"/>
    <w:rsid w:val="F72BCE6F"/>
    <w:rsid w:val="F72E55C8"/>
    <w:rsid w:val="F777DC74"/>
    <w:rsid w:val="F7975AF9"/>
    <w:rsid w:val="F7C9181A"/>
    <w:rsid w:val="F7CF380C"/>
    <w:rsid w:val="F7CF5C85"/>
    <w:rsid w:val="F7D1D8AE"/>
    <w:rsid w:val="F7DE55E4"/>
    <w:rsid w:val="F7DED869"/>
    <w:rsid w:val="F7DFCD22"/>
    <w:rsid w:val="F7E59306"/>
    <w:rsid w:val="F7EE2517"/>
    <w:rsid w:val="F7EFB414"/>
    <w:rsid w:val="F7F6169A"/>
    <w:rsid w:val="F7F6C60D"/>
    <w:rsid w:val="F7F80EB2"/>
    <w:rsid w:val="F7FAE555"/>
    <w:rsid w:val="F7FF3AF1"/>
    <w:rsid w:val="F7FFAA23"/>
    <w:rsid w:val="F7FFF4A2"/>
    <w:rsid w:val="F8DF4320"/>
    <w:rsid w:val="F8E7449B"/>
    <w:rsid w:val="F8F3220E"/>
    <w:rsid w:val="F8FE9CC1"/>
    <w:rsid w:val="F8FFF9CE"/>
    <w:rsid w:val="F95BB96F"/>
    <w:rsid w:val="F9DF3C5E"/>
    <w:rsid w:val="F9EF8D71"/>
    <w:rsid w:val="F9FDBEC9"/>
    <w:rsid w:val="F9FE0830"/>
    <w:rsid w:val="FA8BF58C"/>
    <w:rsid w:val="FADF3728"/>
    <w:rsid w:val="FAEF40C0"/>
    <w:rsid w:val="FAFDD6EC"/>
    <w:rsid w:val="FB2B8857"/>
    <w:rsid w:val="FB3FAA27"/>
    <w:rsid w:val="FB4F3BE6"/>
    <w:rsid w:val="FB5FD576"/>
    <w:rsid w:val="FB6CC687"/>
    <w:rsid w:val="FB7A7BC4"/>
    <w:rsid w:val="FB7F1D6E"/>
    <w:rsid w:val="FB7F5F49"/>
    <w:rsid w:val="FB8567F8"/>
    <w:rsid w:val="FBBB0F51"/>
    <w:rsid w:val="FBBF8926"/>
    <w:rsid w:val="FBDE057B"/>
    <w:rsid w:val="FBE7E99D"/>
    <w:rsid w:val="FBEE6A4C"/>
    <w:rsid w:val="FBEFF7F2"/>
    <w:rsid w:val="FBF0F819"/>
    <w:rsid w:val="FBF3E2F3"/>
    <w:rsid w:val="FBFA7BE4"/>
    <w:rsid w:val="FBFCCF44"/>
    <w:rsid w:val="FBFD5255"/>
    <w:rsid w:val="FBFF3149"/>
    <w:rsid w:val="FBFF3C27"/>
    <w:rsid w:val="FC4D3909"/>
    <w:rsid w:val="FC6D63FB"/>
    <w:rsid w:val="FC6ECDC2"/>
    <w:rsid w:val="FC7AFEB6"/>
    <w:rsid w:val="FC7B515D"/>
    <w:rsid w:val="FC7FB450"/>
    <w:rsid w:val="FCF5A05D"/>
    <w:rsid w:val="FCFDCD70"/>
    <w:rsid w:val="FCFF1BAB"/>
    <w:rsid w:val="FCFFD552"/>
    <w:rsid w:val="FD5DFAC8"/>
    <w:rsid w:val="FD634801"/>
    <w:rsid w:val="FD6C295E"/>
    <w:rsid w:val="FD8377C8"/>
    <w:rsid w:val="FD99AD54"/>
    <w:rsid w:val="FDAA895F"/>
    <w:rsid w:val="FDBA724F"/>
    <w:rsid w:val="FDBB0B68"/>
    <w:rsid w:val="FDBB9E2A"/>
    <w:rsid w:val="FDBBE158"/>
    <w:rsid w:val="FDC7E36B"/>
    <w:rsid w:val="FDCD5D28"/>
    <w:rsid w:val="FDD3043D"/>
    <w:rsid w:val="FDD74E71"/>
    <w:rsid w:val="FDDF0627"/>
    <w:rsid w:val="FDE7C236"/>
    <w:rsid w:val="FDF5EC4E"/>
    <w:rsid w:val="FDF74B6C"/>
    <w:rsid w:val="FDFBC5A9"/>
    <w:rsid w:val="FDFCB872"/>
    <w:rsid w:val="FDFDA31A"/>
    <w:rsid w:val="FDFEB510"/>
    <w:rsid w:val="FDFFB731"/>
    <w:rsid w:val="FE4DF147"/>
    <w:rsid w:val="FE53E524"/>
    <w:rsid w:val="FE5A8096"/>
    <w:rsid w:val="FE5F9864"/>
    <w:rsid w:val="FE664429"/>
    <w:rsid w:val="FE7C22A9"/>
    <w:rsid w:val="FE7DB371"/>
    <w:rsid w:val="FEDA5853"/>
    <w:rsid w:val="FEDD66A5"/>
    <w:rsid w:val="FEED5B06"/>
    <w:rsid w:val="FEFC5FA5"/>
    <w:rsid w:val="FEFF6A9F"/>
    <w:rsid w:val="FEFF7D9C"/>
    <w:rsid w:val="FF079EB0"/>
    <w:rsid w:val="FF1E567A"/>
    <w:rsid w:val="FF29E2F7"/>
    <w:rsid w:val="FF332E34"/>
    <w:rsid w:val="FF35E165"/>
    <w:rsid w:val="FF3B9D7C"/>
    <w:rsid w:val="FF3BF4F2"/>
    <w:rsid w:val="FF5B8C35"/>
    <w:rsid w:val="FF60A250"/>
    <w:rsid w:val="FF636A36"/>
    <w:rsid w:val="FF6D7C23"/>
    <w:rsid w:val="FF6F39E4"/>
    <w:rsid w:val="FF6FDD80"/>
    <w:rsid w:val="FF76346C"/>
    <w:rsid w:val="FF773AD7"/>
    <w:rsid w:val="FF785AD3"/>
    <w:rsid w:val="FF78B40C"/>
    <w:rsid w:val="FF7C05FA"/>
    <w:rsid w:val="FF7C6EF1"/>
    <w:rsid w:val="FF7C94CF"/>
    <w:rsid w:val="FF7EF9FD"/>
    <w:rsid w:val="FF7F52BF"/>
    <w:rsid w:val="FF7FF368"/>
    <w:rsid w:val="FF7FFF28"/>
    <w:rsid w:val="FF99E332"/>
    <w:rsid w:val="FF9D95D5"/>
    <w:rsid w:val="FF9DD64C"/>
    <w:rsid w:val="FF9F8BBA"/>
    <w:rsid w:val="FFA59802"/>
    <w:rsid w:val="FFAF68BC"/>
    <w:rsid w:val="FFB705E0"/>
    <w:rsid w:val="FFB7E3A6"/>
    <w:rsid w:val="FFBB0009"/>
    <w:rsid w:val="FFBBA143"/>
    <w:rsid w:val="FFBD5E1B"/>
    <w:rsid w:val="FFBD8CC1"/>
    <w:rsid w:val="FFBDE372"/>
    <w:rsid w:val="FFBE4660"/>
    <w:rsid w:val="FFBEFCAC"/>
    <w:rsid w:val="FFBF498E"/>
    <w:rsid w:val="FFBFF9CF"/>
    <w:rsid w:val="FFC77858"/>
    <w:rsid w:val="FFCF3EE1"/>
    <w:rsid w:val="FFD5D9C0"/>
    <w:rsid w:val="FFD73CBE"/>
    <w:rsid w:val="FFDB1C60"/>
    <w:rsid w:val="FFDC4376"/>
    <w:rsid w:val="FFDD9737"/>
    <w:rsid w:val="FFDF5D51"/>
    <w:rsid w:val="FFDFA3F2"/>
    <w:rsid w:val="FFDFB0DB"/>
    <w:rsid w:val="FFE53FE5"/>
    <w:rsid w:val="FFEBC275"/>
    <w:rsid w:val="FFECE2EB"/>
    <w:rsid w:val="FFED1B79"/>
    <w:rsid w:val="FFED8573"/>
    <w:rsid w:val="FFF3E6C2"/>
    <w:rsid w:val="FFF59DDE"/>
    <w:rsid w:val="FFF6FC87"/>
    <w:rsid w:val="FFF95E1D"/>
    <w:rsid w:val="FFF9AC55"/>
    <w:rsid w:val="FFF9CBFE"/>
    <w:rsid w:val="FFFAF3F7"/>
    <w:rsid w:val="FFFB694C"/>
    <w:rsid w:val="FFFB883C"/>
    <w:rsid w:val="FFFBB334"/>
    <w:rsid w:val="FFFBCA5A"/>
    <w:rsid w:val="FFFD2E77"/>
    <w:rsid w:val="FFFD99CA"/>
    <w:rsid w:val="FFFEDE97"/>
    <w:rsid w:val="FFFF37E6"/>
    <w:rsid w:val="FFFF5408"/>
    <w:rsid w:val="FFFF7A67"/>
    <w:rsid w:val="FFFF9587"/>
    <w:rsid w:val="000008D7"/>
    <w:rsid w:val="000008F6"/>
    <w:rsid w:val="00001953"/>
    <w:rsid w:val="0000339B"/>
    <w:rsid w:val="00005D94"/>
    <w:rsid w:val="00007CA4"/>
    <w:rsid w:val="00013FA9"/>
    <w:rsid w:val="0001493A"/>
    <w:rsid w:val="0002279F"/>
    <w:rsid w:val="00023995"/>
    <w:rsid w:val="000278F5"/>
    <w:rsid w:val="00027D8D"/>
    <w:rsid w:val="00030E2D"/>
    <w:rsid w:val="00032D59"/>
    <w:rsid w:val="000340B2"/>
    <w:rsid w:val="000350BE"/>
    <w:rsid w:val="00040BA2"/>
    <w:rsid w:val="00040E52"/>
    <w:rsid w:val="00041A6C"/>
    <w:rsid w:val="00043282"/>
    <w:rsid w:val="00050BCF"/>
    <w:rsid w:val="00056878"/>
    <w:rsid w:val="00060BC3"/>
    <w:rsid w:val="00063FA1"/>
    <w:rsid w:val="00066EBC"/>
    <w:rsid w:val="000702AC"/>
    <w:rsid w:val="0007049F"/>
    <w:rsid w:val="000708D6"/>
    <w:rsid w:val="00070C55"/>
    <w:rsid w:val="00073941"/>
    <w:rsid w:val="00076791"/>
    <w:rsid w:val="000768FB"/>
    <w:rsid w:val="00080242"/>
    <w:rsid w:val="00081686"/>
    <w:rsid w:val="00083D5E"/>
    <w:rsid w:val="00086D49"/>
    <w:rsid w:val="000941D4"/>
    <w:rsid w:val="00094ACC"/>
    <w:rsid w:val="000A0377"/>
    <w:rsid w:val="000A25C2"/>
    <w:rsid w:val="000A3106"/>
    <w:rsid w:val="000A3DFC"/>
    <w:rsid w:val="000A4465"/>
    <w:rsid w:val="000A64CD"/>
    <w:rsid w:val="000B0077"/>
    <w:rsid w:val="000B13BA"/>
    <w:rsid w:val="000B340A"/>
    <w:rsid w:val="000B69C5"/>
    <w:rsid w:val="000B7ED5"/>
    <w:rsid w:val="000C0133"/>
    <w:rsid w:val="000C46FC"/>
    <w:rsid w:val="000C77F0"/>
    <w:rsid w:val="000D1261"/>
    <w:rsid w:val="000D5739"/>
    <w:rsid w:val="000D66F9"/>
    <w:rsid w:val="000E1629"/>
    <w:rsid w:val="000E19B1"/>
    <w:rsid w:val="000E3CD1"/>
    <w:rsid w:val="000F047E"/>
    <w:rsid w:val="000F1067"/>
    <w:rsid w:val="000F48D2"/>
    <w:rsid w:val="000F5220"/>
    <w:rsid w:val="000F56A0"/>
    <w:rsid w:val="000F76A5"/>
    <w:rsid w:val="00100BFC"/>
    <w:rsid w:val="001028E5"/>
    <w:rsid w:val="00103728"/>
    <w:rsid w:val="00104FD4"/>
    <w:rsid w:val="0011787C"/>
    <w:rsid w:val="00131758"/>
    <w:rsid w:val="00133AC5"/>
    <w:rsid w:val="001341E0"/>
    <w:rsid w:val="001359C5"/>
    <w:rsid w:val="001371D6"/>
    <w:rsid w:val="001435EA"/>
    <w:rsid w:val="00146A9F"/>
    <w:rsid w:val="00152BB5"/>
    <w:rsid w:val="00153C28"/>
    <w:rsid w:val="00163227"/>
    <w:rsid w:val="00165A43"/>
    <w:rsid w:val="00165D07"/>
    <w:rsid w:val="00167E96"/>
    <w:rsid w:val="001734CC"/>
    <w:rsid w:val="00174096"/>
    <w:rsid w:val="00175178"/>
    <w:rsid w:val="001811B2"/>
    <w:rsid w:val="00182567"/>
    <w:rsid w:val="001828B5"/>
    <w:rsid w:val="00196B51"/>
    <w:rsid w:val="001A0B0B"/>
    <w:rsid w:val="001A3C68"/>
    <w:rsid w:val="001A7E62"/>
    <w:rsid w:val="001B6B5A"/>
    <w:rsid w:val="001B7DEC"/>
    <w:rsid w:val="001C1447"/>
    <w:rsid w:val="001C4DF4"/>
    <w:rsid w:val="001D0DE6"/>
    <w:rsid w:val="001D16CC"/>
    <w:rsid w:val="001D1848"/>
    <w:rsid w:val="001D25F1"/>
    <w:rsid w:val="001D3EBB"/>
    <w:rsid w:val="001E0808"/>
    <w:rsid w:val="001E2BFA"/>
    <w:rsid w:val="001E2D18"/>
    <w:rsid w:val="001E2E31"/>
    <w:rsid w:val="001E78A9"/>
    <w:rsid w:val="001F1D9E"/>
    <w:rsid w:val="001F3AC0"/>
    <w:rsid w:val="001F68EC"/>
    <w:rsid w:val="00202E75"/>
    <w:rsid w:val="002044CB"/>
    <w:rsid w:val="00204923"/>
    <w:rsid w:val="0021412B"/>
    <w:rsid w:val="00216A94"/>
    <w:rsid w:val="00217F9F"/>
    <w:rsid w:val="002206B7"/>
    <w:rsid w:val="00223B9E"/>
    <w:rsid w:val="002247AE"/>
    <w:rsid w:val="002258F0"/>
    <w:rsid w:val="00230A77"/>
    <w:rsid w:val="00232D71"/>
    <w:rsid w:val="00234100"/>
    <w:rsid w:val="00236352"/>
    <w:rsid w:val="00245934"/>
    <w:rsid w:val="00246F78"/>
    <w:rsid w:val="00250D8F"/>
    <w:rsid w:val="00263DD7"/>
    <w:rsid w:val="00267021"/>
    <w:rsid w:val="00270F4D"/>
    <w:rsid w:val="00273B04"/>
    <w:rsid w:val="002740BF"/>
    <w:rsid w:val="00280746"/>
    <w:rsid w:val="002807C8"/>
    <w:rsid w:val="00282055"/>
    <w:rsid w:val="002A05BB"/>
    <w:rsid w:val="002A13CE"/>
    <w:rsid w:val="002A52BA"/>
    <w:rsid w:val="002A5A62"/>
    <w:rsid w:val="002B0422"/>
    <w:rsid w:val="002B069D"/>
    <w:rsid w:val="002B216E"/>
    <w:rsid w:val="002B6FB9"/>
    <w:rsid w:val="002B7307"/>
    <w:rsid w:val="002C1E69"/>
    <w:rsid w:val="002D1B9B"/>
    <w:rsid w:val="002D791A"/>
    <w:rsid w:val="002E6413"/>
    <w:rsid w:val="002F3B84"/>
    <w:rsid w:val="002F7C5C"/>
    <w:rsid w:val="00306509"/>
    <w:rsid w:val="00312259"/>
    <w:rsid w:val="00312F8B"/>
    <w:rsid w:val="003146DD"/>
    <w:rsid w:val="00317F86"/>
    <w:rsid w:val="0032097B"/>
    <w:rsid w:val="0032361D"/>
    <w:rsid w:val="003316B4"/>
    <w:rsid w:val="003404B6"/>
    <w:rsid w:val="00341FEA"/>
    <w:rsid w:val="00343936"/>
    <w:rsid w:val="00352430"/>
    <w:rsid w:val="00354EBD"/>
    <w:rsid w:val="0036364E"/>
    <w:rsid w:val="00364FA8"/>
    <w:rsid w:val="00365A07"/>
    <w:rsid w:val="00365D57"/>
    <w:rsid w:val="00372EE0"/>
    <w:rsid w:val="00374202"/>
    <w:rsid w:val="00380482"/>
    <w:rsid w:val="00390856"/>
    <w:rsid w:val="003920CD"/>
    <w:rsid w:val="0039526F"/>
    <w:rsid w:val="00395310"/>
    <w:rsid w:val="003A1411"/>
    <w:rsid w:val="003A3901"/>
    <w:rsid w:val="003B0459"/>
    <w:rsid w:val="003B2B3C"/>
    <w:rsid w:val="003B407A"/>
    <w:rsid w:val="003B6D07"/>
    <w:rsid w:val="003D181B"/>
    <w:rsid w:val="003D1FAE"/>
    <w:rsid w:val="003D5621"/>
    <w:rsid w:val="003E0F11"/>
    <w:rsid w:val="003E26F2"/>
    <w:rsid w:val="003E5A26"/>
    <w:rsid w:val="003F0138"/>
    <w:rsid w:val="003F0746"/>
    <w:rsid w:val="003F19A9"/>
    <w:rsid w:val="003F1F8D"/>
    <w:rsid w:val="003F78A5"/>
    <w:rsid w:val="00404BF9"/>
    <w:rsid w:val="00406DBB"/>
    <w:rsid w:val="00413EAF"/>
    <w:rsid w:val="00416C7D"/>
    <w:rsid w:val="0041706C"/>
    <w:rsid w:val="004215D5"/>
    <w:rsid w:val="00426C7C"/>
    <w:rsid w:val="0042798D"/>
    <w:rsid w:val="004330A9"/>
    <w:rsid w:val="00435C05"/>
    <w:rsid w:val="00441C1D"/>
    <w:rsid w:val="00442B80"/>
    <w:rsid w:val="00445670"/>
    <w:rsid w:val="00445E70"/>
    <w:rsid w:val="0044762A"/>
    <w:rsid w:val="004505CA"/>
    <w:rsid w:val="00450FFC"/>
    <w:rsid w:val="00452403"/>
    <w:rsid w:val="00452AC8"/>
    <w:rsid w:val="00462D9E"/>
    <w:rsid w:val="00463F76"/>
    <w:rsid w:val="00465593"/>
    <w:rsid w:val="00466704"/>
    <w:rsid w:val="004667CC"/>
    <w:rsid w:val="004670FA"/>
    <w:rsid w:val="004674BE"/>
    <w:rsid w:val="004837B6"/>
    <w:rsid w:val="00484D54"/>
    <w:rsid w:val="004A0263"/>
    <w:rsid w:val="004A17A3"/>
    <w:rsid w:val="004A1FE2"/>
    <w:rsid w:val="004A40A8"/>
    <w:rsid w:val="004A700E"/>
    <w:rsid w:val="004A7684"/>
    <w:rsid w:val="004B5648"/>
    <w:rsid w:val="004B7B6A"/>
    <w:rsid w:val="004C1A1D"/>
    <w:rsid w:val="004C32E9"/>
    <w:rsid w:val="004C47F1"/>
    <w:rsid w:val="004C58BA"/>
    <w:rsid w:val="004C693F"/>
    <w:rsid w:val="004D27C7"/>
    <w:rsid w:val="004F291E"/>
    <w:rsid w:val="004F480E"/>
    <w:rsid w:val="004F5D3B"/>
    <w:rsid w:val="004F64EF"/>
    <w:rsid w:val="005003C9"/>
    <w:rsid w:val="00501CFD"/>
    <w:rsid w:val="00505367"/>
    <w:rsid w:val="0050673E"/>
    <w:rsid w:val="00506DA2"/>
    <w:rsid w:val="005160F8"/>
    <w:rsid w:val="00517CD7"/>
    <w:rsid w:val="00522769"/>
    <w:rsid w:val="00523698"/>
    <w:rsid w:val="0052478B"/>
    <w:rsid w:val="00525434"/>
    <w:rsid w:val="00526B78"/>
    <w:rsid w:val="00527EC5"/>
    <w:rsid w:val="00535DE9"/>
    <w:rsid w:val="00546D18"/>
    <w:rsid w:val="00553B8C"/>
    <w:rsid w:val="00553CD8"/>
    <w:rsid w:val="00554586"/>
    <w:rsid w:val="0055604B"/>
    <w:rsid w:val="00560480"/>
    <w:rsid w:val="005616CA"/>
    <w:rsid w:val="00561870"/>
    <w:rsid w:val="00563BD4"/>
    <w:rsid w:val="0056418B"/>
    <w:rsid w:val="005802AD"/>
    <w:rsid w:val="00580C62"/>
    <w:rsid w:val="0058164E"/>
    <w:rsid w:val="005857BA"/>
    <w:rsid w:val="00591976"/>
    <w:rsid w:val="00592788"/>
    <w:rsid w:val="00593D29"/>
    <w:rsid w:val="005A5982"/>
    <w:rsid w:val="005A7D1D"/>
    <w:rsid w:val="005B0A57"/>
    <w:rsid w:val="005B0A9E"/>
    <w:rsid w:val="005B59E1"/>
    <w:rsid w:val="005B7BCF"/>
    <w:rsid w:val="005C07D6"/>
    <w:rsid w:val="005C0B69"/>
    <w:rsid w:val="005C2730"/>
    <w:rsid w:val="005C5058"/>
    <w:rsid w:val="005C6ADC"/>
    <w:rsid w:val="005D152F"/>
    <w:rsid w:val="005D6CC6"/>
    <w:rsid w:val="005E36FC"/>
    <w:rsid w:val="005E421E"/>
    <w:rsid w:val="005E46E0"/>
    <w:rsid w:val="005E7C1C"/>
    <w:rsid w:val="005F229D"/>
    <w:rsid w:val="005F5F08"/>
    <w:rsid w:val="005F7E31"/>
    <w:rsid w:val="0060016A"/>
    <w:rsid w:val="00603330"/>
    <w:rsid w:val="00611E75"/>
    <w:rsid w:val="0061687B"/>
    <w:rsid w:val="00617818"/>
    <w:rsid w:val="00622A81"/>
    <w:rsid w:val="00623DC3"/>
    <w:rsid w:val="006300B8"/>
    <w:rsid w:val="00632324"/>
    <w:rsid w:val="0063335D"/>
    <w:rsid w:val="00633D8E"/>
    <w:rsid w:val="006344AB"/>
    <w:rsid w:val="00640D49"/>
    <w:rsid w:val="0064505A"/>
    <w:rsid w:val="006458F4"/>
    <w:rsid w:val="00646D13"/>
    <w:rsid w:val="00653AE2"/>
    <w:rsid w:val="006566A7"/>
    <w:rsid w:val="00663245"/>
    <w:rsid w:val="00672574"/>
    <w:rsid w:val="00676526"/>
    <w:rsid w:val="00677215"/>
    <w:rsid w:val="0068066F"/>
    <w:rsid w:val="00680BB7"/>
    <w:rsid w:val="0068270E"/>
    <w:rsid w:val="00683499"/>
    <w:rsid w:val="006844D7"/>
    <w:rsid w:val="00692E09"/>
    <w:rsid w:val="0069744B"/>
    <w:rsid w:val="006A3543"/>
    <w:rsid w:val="006A7A5C"/>
    <w:rsid w:val="006A7E0C"/>
    <w:rsid w:val="006B0510"/>
    <w:rsid w:val="006B0FA0"/>
    <w:rsid w:val="006B79E4"/>
    <w:rsid w:val="006C2008"/>
    <w:rsid w:val="006C56B8"/>
    <w:rsid w:val="006D00CC"/>
    <w:rsid w:val="006D5229"/>
    <w:rsid w:val="006D6422"/>
    <w:rsid w:val="006D7E77"/>
    <w:rsid w:val="006E0C8B"/>
    <w:rsid w:val="006E5272"/>
    <w:rsid w:val="006E5586"/>
    <w:rsid w:val="006F19B5"/>
    <w:rsid w:val="006F1B7F"/>
    <w:rsid w:val="006F20BA"/>
    <w:rsid w:val="006F563B"/>
    <w:rsid w:val="006F6399"/>
    <w:rsid w:val="006F68B9"/>
    <w:rsid w:val="007007DA"/>
    <w:rsid w:val="0070134C"/>
    <w:rsid w:val="00704218"/>
    <w:rsid w:val="007077FF"/>
    <w:rsid w:val="00710FDA"/>
    <w:rsid w:val="00715F1D"/>
    <w:rsid w:val="00717BBE"/>
    <w:rsid w:val="00717C57"/>
    <w:rsid w:val="00721704"/>
    <w:rsid w:val="007320ED"/>
    <w:rsid w:val="00732AF5"/>
    <w:rsid w:val="00733F94"/>
    <w:rsid w:val="00735205"/>
    <w:rsid w:val="007467AE"/>
    <w:rsid w:val="007578B3"/>
    <w:rsid w:val="007604C5"/>
    <w:rsid w:val="00762A9D"/>
    <w:rsid w:val="00770ED5"/>
    <w:rsid w:val="007759CC"/>
    <w:rsid w:val="007807DB"/>
    <w:rsid w:val="0078132B"/>
    <w:rsid w:val="007815A4"/>
    <w:rsid w:val="007816D5"/>
    <w:rsid w:val="00783C90"/>
    <w:rsid w:val="00784AF2"/>
    <w:rsid w:val="007863FD"/>
    <w:rsid w:val="00793FCF"/>
    <w:rsid w:val="007942C6"/>
    <w:rsid w:val="007A2296"/>
    <w:rsid w:val="007A54C8"/>
    <w:rsid w:val="007A6C49"/>
    <w:rsid w:val="007A6EFF"/>
    <w:rsid w:val="007A6F63"/>
    <w:rsid w:val="007B1C3F"/>
    <w:rsid w:val="007B5606"/>
    <w:rsid w:val="007B6DAB"/>
    <w:rsid w:val="007C344B"/>
    <w:rsid w:val="007C5D46"/>
    <w:rsid w:val="007D244C"/>
    <w:rsid w:val="007E2E71"/>
    <w:rsid w:val="007F0A1D"/>
    <w:rsid w:val="007F0B68"/>
    <w:rsid w:val="007F48FA"/>
    <w:rsid w:val="007F5B05"/>
    <w:rsid w:val="007F747E"/>
    <w:rsid w:val="00804611"/>
    <w:rsid w:val="008056C6"/>
    <w:rsid w:val="00806264"/>
    <w:rsid w:val="00806DF9"/>
    <w:rsid w:val="008141DD"/>
    <w:rsid w:val="00814E5B"/>
    <w:rsid w:val="008160BF"/>
    <w:rsid w:val="008255D7"/>
    <w:rsid w:val="008349F7"/>
    <w:rsid w:val="008428D3"/>
    <w:rsid w:val="00854338"/>
    <w:rsid w:val="00854BF6"/>
    <w:rsid w:val="008608B3"/>
    <w:rsid w:val="008625C3"/>
    <w:rsid w:val="00862CC4"/>
    <w:rsid w:val="00867C0A"/>
    <w:rsid w:val="00867FFD"/>
    <w:rsid w:val="008714C1"/>
    <w:rsid w:val="00871A0D"/>
    <w:rsid w:val="00884208"/>
    <w:rsid w:val="008864B2"/>
    <w:rsid w:val="008935AE"/>
    <w:rsid w:val="00895168"/>
    <w:rsid w:val="008951AB"/>
    <w:rsid w:val="0089557C"/>
    <w:rsid w:val="00896C15"/>
    <w:rsid w:val="008B02C5"/>
    <w:rsid w:val="008B19D6"/>
    <w:rsid w:val="008B5A35"/>
    <w:rsid w:val="008B6839"/>
    <w:rsid w:val="008B6D78"/>
    <w:rsid w:val="008C63A7"/>
    <w:rsid w:val="008D0558"/>
    <w:rsid w:val="008D06B0"/>
    <w:rsid w:val="008D0AE3"/>
    <w:rsid w:val="008E6272"/>
    <w:rsid w:val="0091007D"/>
    <w:rsid w:val="00912744"/>
    <w:rsid w:val="00913DC4"/>
    <w:rsid w:val="00914179"/>
    <w:rsid w:val="00917970"/>
    <w:rsid w:val="00921183"/>
    <w:rsid w:val="00921C9D"/>
    <w:rsid w:val="00923D5B"/>
    <w:rsid w:val="009350E8"/>
    <w:rsid w:val="009363F3"/>
    <w:rsid w:val="00937F9C"/>
    <w:rsid w:val="00947B80"/>
    <w:rsid w:val="00947F0F"/>
    <w:rsid w:val="00951F40"/>
    <w:rsid w:val="00952370"/>
    <w:rsid w:val="00955764"/>
    <w:rsid w:val="00956E41"/>
    <w:rsid w:val="00965463"/>
    <w:rsid w:val="0096594C"/>
    <w:rsid w:val="00965D35"/>
    <w:rsid w:val="00967F69"/>
    <w:rsid w:val="00971476"/>
    <w:rsid w:val="00971821"/>
    <w:rsid w:val="009728BD"/>
    <w:rsid w:val="00973331"/>
    <w:rsid w:val="00973A7E"/>
    <w:rsid w:val="009748ED"/>
    <w:rsid w:val="009776C8"/>
    <w:rsid w:val="00980901"/>
    <w:rsid w:val="00981DD4"/>
    <w:rsid w:val="009839BF"/>
    <w:rsid w:val="00986DBD"/>
    <w:rsid w:val="00986FA6"/>
    <w:rsid w:val="009877E2"/>
    <w:rsid w:val="00991236"/>
    <w:rsid w:val="00993064"/>
    <w:rsid w:val="00993C0D"/>
    <w:rsid w:val="0099593B"/>
    <w:rsid w:val="00997B5E"/>
    <w:rsid w:val="009A098D"/>
    <w:rsid w:val="009A4615"/>
    <w:rsid w:val="009B0452"/>
    <w:rsid w:val="009B0C8C"/>
    <w:rsid w:val="009B2974"/>
    <w:rsid w:val="009B2E49"/>
    <w:rsid w:val="009B3F76"/>
    <w:rsid w:val="009B41D7"/>
    <w:rsid w:val="009B677A"/>
    <w:rsid w:val="009C02FD"/>
    <w:rsid w:val="009C0491"/>
    <w:rsid w:val="009C1F61"/>
    <w:rsid w:val="009C2A19"/>
    <w:rsid w:val="009C670D"/>
    <w:rsid w:val="009D3AE3"/>
    <w:rsid w:val="009D4E3C"/>
    <w:rsid w:val="009D6CEF"/>
    <w:rsid w:val="009E0464"/>
    <w:rsid w:val="009E4692"/>
    <w:rsid w:val="009F5748"/>
    <w:rsid w:val="00A00FF9"/>
    <w:rsid w:val="00A02B28"/>
    <w:rsid w:val="00A03327"/>
    <w:rsid w:val="00A06230"/>
    <w:rsid w:val="00A12686"/>
    <w:rsid w:val="00A13447"/>
    <w:rsid w:val="00A20BD3"/>
    <w:rsid w:val="00A235B8"/>
    <w:rsid w:val="00A259FC"/>
    <w:rsid w:val="00A25A04"/>
    <w:rsid w:val="00A30FB7"/>
    <w:rsid w:val="00A31225"/>
    <w:rsid w:val="00A336E6"/>
    <w:rsid w:val="00A34AA6"/>
    <w:rsid w:val="00A404D9"/>
    <w:rsid w:val="00A4532D"/>
    <w:rsid w:val="00A45467"/>
    <w:rsid w:val="00A548B5"/>
    <w:rsid w:val="00A57E90"/>
    <w:rsid w:val="00A6042C"/>
    <w:rsid w:val="00A607EF"/>
    <w:rsid w:val="00A700B5"/>
    <w:rsid w:val="00A70566"/>
    <w:rsid w:val="00A70591"/>
    <w:rsid w:val="00A72455"/>
    <w:rsid w:val="00A804DF"/>
    <w:rsid w:val="00A97892"/>
    <w:rsid w:val="00AA3A1F"/>
    <w:rsid w:val="00AA3E08"/>
    <w:rsid w:val="00AB3655"/>
    <w:rsid w:val="00AB6312"/>
    <w:rsid w:val="00AB7DF2"/>
    <w:rsid w:val="00AC03E3"/>
    <w:rsid w:val="00AC2678"/>
    <w:rsid w:val="00AC2742"/>
    <w:rsid w:val="00AC29D8"/>
    <w:rsid w:val="00AC2EBF"/>
    <w:rsid w:val="00AC4858"/>
    <w:rsid w:val="00AC5238"/>
    <w:rsid w:val="00AD5739"/>
    <w:rsid w:val="00AD7758"/>
    <w:rsid w:val="00AE2D12"/>
    <w:rsid w:val="00AE386D"/>
    <w:rsid w:val="00AE4366"/>
    <w:rsid w:val="00AE54B3"/>
    <w:rsid w:val="00B026A6"/>
    <w:rsid w:val="00B060B9"/>
    <w:rsid w:val="00B06449"/>
    <w:rsid w:val="00B0755B"/>
    <w:rsid w:val="00B21334"/>
    <w:rsid w:val="00B23D8E"/>
    <w:rsid w:val="00B240BB"/>
    <w:rsid w:val="00B30267"/>
    <w:rsid w:val="00B31765"/>
    <w:rsid w:val="00B33BE7"/>
    <w:rsid w:val="00B373C9"/>
    <w:rsid w:val="00B37DBD"/>
    <w:rsid w:val="00B40A30"/>
    <w:rsid w:val="00B41DEB"/>
    <w:rsid w:val="00B43123"/>
    <w:rsid w:val="00B44A87"/>
    <w:rsid w:val="00B460BC"/>
    <w:rsid w:val="00B47433"/>
    <w:rsid w:val="00B56472"/>
    <w:rsid w:val="00B57782"/>
    <w:rsid w:val="00B606A4"/>
    <w:rsid w:val="00B610D7"/>
    <w:rsid w:val="00B803CA"/>
    <w:rsid w:val="00B8386A"/>
    <w:rsid w:val="00B8409E"/>
    <w:rsid w:val="00B85220"/>
    <w:rsid w:val="00B87A8B"/>
    <w:rsid w:val="00B91157"/>
    <w:rsid w:val="00B9188C"/>
    <w:rsid w:val="00B965D0"/>
    <w:rsid w:val="00B9683B"/>
    <w:rsid w:val="00BA176A"/>
    <w:rsid w:val="00BA3F9C"/>
    <w:rsid w:val="00BA7CA7"/>
    <w:rsid w:val="00BB0B0C"/>
    <w:rsid w:val="00BC1581"/>
    <w:rsid w:val="00BE04EF"/>
    <w:rsid w:val="00BE3D96"/>
    <w:rsid w:val="00BF0298"/>
    <w:rsid w:val="00BF02E8"/>
    <w:rsid w:val="00BF53CA"/>
    <w:rsid w:val="00C00ECF"/>
    <w:rsid w:val="00C0368C"/>
    <w:rsid w:val="00C03B7C"/>
    <w:rsid w:val="00C03EA8"/>
    <w:rsid w:val="00C044E9"/>
    <w:rsid w:val="00C05E41"/>
    <w:rsid w:val="00C12660"/>
    <w:rsid w:val="00C1652D"/>
    <w:rsid w:val="00C26816"/>
    <w:rsid w:val="00C26BCD"/>
    <w:rsid w:val="00C304C7"/>
    <w:rsid w:val="00C406CD"/>
    <w:rsid w:val="00C4631D"/>
    <w:rsid w:val="00C52BB8"/>
    <w:rsid w:val="00C53D3B"/>
    <w:rsid w:val="00C62A91"/>
    <w:rsid w:val="00C62EB1"/>
    <w:rsid w:val="00C67CC4"/>
    <w:rsid w:val="00C71306"/>
    <w:rsid w:val="00C71FAC"/>
    <w:rsid w:val="00C72E01"/>
    <w:rsid w:val="00C83E23"/>
    <w:rsid w:val="00C86B65"/>
    <w:rsid w:val="00C92B0C"/>
    <w:rsid w:val="00CA3C79"/>
    <w:rsid w:val="00CB0DFF"/>
    <w:rsid w:val="00CB1465"/>
    <w:rsid w:val="00CB7E87"/>
    <w:rsid w:val="00CC07FD"/>
    <w:rsid w:val="00CC5CA6"/>
    <w:rsid w:val="00CD0BC1"/>
    <w:rsid w:val="00CD4FD7"/>
    <w:rsid w:val="00CE767E"/>
    <w:rsid w:val="00CF0993"/>
    <w:rsid w:val="00CF2378"/>
    <w:rsid w:val="00D004C5"/>
    <w:rsid w:val="00D007C0"/>
    <w:rsid w:val="00D066BB"/>
    <w:rsid w:val="00D143BF"/>
    <w:rsid w:val="00D205D3"/>
    <w:rsid w:val="00D206A7"/>
    <w:rsid w:val="00D25740"/>
    <w:rsid w:val="00D3023B"/>
    <w:rsid w:val="00D35B11"/>
    <w:rsid w:val="00D37AD5"/>
    <w:rsid w:val="00D43107"/>
    <w:rsid w:val="00D45983"/>
    <w:rsid w:val="00D47E9C"/>
    <w:rsid w:val="00D5380E"/>
    <w:rsid w:val="00D53C41"/>
    <w:rsid w:val="00D5710B"/>
    <w:rsid w:val="00D61C43"/>
    <w:rsid w:val="00D6270D"/>
    <w:rsid w:val="00D64227"/>
    <w:rsid w:val="00D64BEB"/>
    <w:rsid w:val="00D65064"/>
    <w:rsid w:val="00D77502"/>
    <w:rsid w:val="00D85E34"/>
    <w:rsid w:val="00D868C0"/>
    <w:rsid w:val="00D9156D"/>
    <w:rsid w:val="00D91ADB"/>
    <w:rsid w:val="00D92A62"/>
    <w:rsid w:val="00DA1491"/>
    <w:rsid w:val="00DA1F32"/>
    <w:rsid w:val="00DA5973"/>
    <w:rsid w:val="00DA7268"/>
    <w:rsid w:val="00DB0C31"/>
    <w:rsid w:val="00DB205E"/>
    <w:rsid w:val="00DB20F7"/>
    <w:rsid w:val="00DB2943"/>
    <w:rsid w:val="00DB2C7D"/>
    <w:rsid w:val="00DB3A7C"/>
    <w:rsid w:val="00DB76C1"/>
    <w:rsid w:val="00DC3330"/>
    <w:rsid w:val="00DC3360"/>
    <w:rsid w:val="00DC4DC8"/>
    <w:rsid w:val="00DC58DA"/>
    <w:rsid w:val="00DD1033"/>
    <w:rsid w:val="00DD398A"/>
    <w:rsid w:val="00DD4D20"/>
    <w:rsid w:val="00DD76C1"/>
    <w:rsid w:val="00DE01E0"/>
    <w:rsid w:val="00DE21A3"/>
    <w:rsid w:val="00DF029D"/>
    <w:rsid w:val="00DF08A9"/>
    <w:rsid w:val="00DF1720"/>
    <w:rsid w:val="00DF24B6"/>
    <w:rsid w:val="00DF339C"/>
    <w:rsid w:val="00DF6C2B"/>
    <w:rsid w:val="00E0292B"/>
    <w:rsid w:val="00E03479"/>
    <w:rsid w:val="00E0413F"/>
    <w:rsid w:val="00E05E99"/>
    <w:rsid w:val="00E06D34"/>
    <w:rsid w:val="00E1119C"/>
    <w:rsid w:val="00E11685"/>
    <w:rsid w:val="00E11993"/>
    <w:rsid w:val="00E12512"/>
    <w:rsid w:val="00E133E5"/>
    <w:rsid w:val="00E15234"/>
    <w:rsid w:val="00E20D6D"/>
    <w:rsid w:val="00E20F31"/>
    <w:rsid w:val="00E21D59"/>
    <w:rsid w:val="00E2466F"/>
    <w:rsid w:val="00E263F7"/>
    <w:rsid w:val="00E331E8"/>
    <w:rsid w:val="00E402FE"/>
    <w:rsid w:val="00E4451B"/>
    <w:rsid w:val="00E473B1"/>
    <w:rsid w:val="00E52C21"/>
    <w:rsid w:val="00E53159"/>
    <w:rsid w:val="00E5428B"/>
    <w:rsid w:val="00E55879"/>
    <w:rsid w:val="00E57AC7"/>
    <w:rsid w:val="00E57D78"/>
    <w:rsid w:val="00E61395"/>
    <w:rsid w:val="00E645F8"/>
    <w:rsid w:val="00E648C7"/>
    <w:rsid w:val="00E65900"/>
    <w:rsid w:val="00E65A0F"/>
    <w:rsid w:val="00E67CC6"/>
    <w:rsid w:val="00E70889"/>
    <w:rsid w:val="00E74137"/>
    <w:rsid w:val="00E744E0"/>
    <w:rsid w:val="00E746F4"/>
    <w:rsid w:val="00E755D3"/>
    <w:rsid w:val="00E75697"/>
    <w:rsid w:val="00E821A4"/>
    <w:rsid w:val="00E87C0A"/>
    <w:rsid w:val="00E90CCB"/>
    <w:rsid w:val="00E9125B"/>
    <w:rsid w:val="00E91DC0"/>
    <w:rsid w:val="00E97BD0"/>
    <w:rsid w:val="00EA3E73"/>
    <w:rsid w:val="00EA4DF7"/>
    <w:rsid w:val="00EA5F98"/>
    <w:rsid w:val="00EA7101"/>
    <w:rsid w:val="00EB1F43"/>
    <w:rsid w:val="00EB49CF"/>
    <w:rsid w:val="00EB5F95"/>
    <w:rsid w:val="00EB7982"/>
    <w:rsid w:val="00EC197E"/>
    <w:rsid w:val="00EC3B59"/>
    <w:rsid w:val="00EC4044"/>
    <w:rsid w:val="00EC64A1"/>
    <w:rsid w:val="00ED3C0D"/>
    <w:rsid w:val="00ED628B"/>
    <w:rsid w:val="00ED7DEB"/>
    <w:rsid w:val="00EE03E4"/>
    <w:rsid w:val="00EE0B2D"/>
    <w:rsid w:val="00EE371F"/>
    <w:rsid w:val="00EE575A"/>
    <w:rsid w:val="00EE68A3"/>
    <w:rsid w:val="00EE74A7"/>
    <w:rsid w:val="00EF0042"/>
    <w:rsid w:val="00EF0BF3"/>
    <w:rsid w:val="00EF152A"/>
    <w:rsid w:val="00EF4E67"/>
    <w:rsid w:val="00F05477"/>
    <w:rsid w:val="00F10102"/>
    <w:rsid w:val="00F12E9E"/>
    <w:rsid w:val="00F15BF9"/>
    <w:rsid w:val="00F209D8"/>
    <w:rsid w:val="00F27C1D"/>
    <w:rsid w:val="00F3532F"/>
    <w:rsid w:val="00F3632E"/>
    <w:rsid w:val="00F4212B"/>
    <w:rsid w:val="00F42205"/>
    <w:rsid w:val="00F43707"/>
    <w:rsid w:val="00F45343"/>
    <w:rsid w:val="00F4702A"/>
    <w:rsid w:val="00F5036E"/>
    <w:rsid w:val="00F51BA2"/>
    <w:rsid w:val="00F5250D"/>
    <w:rsid w:val="00F529C6"/>
    <w:rsid w:val="00F57AAB"/>
    <w:rsid w:val="00F60BF6"/>
    <w:rsid w:val="00F60C68"/>
    <w:rsid w:val="00F63432"/>
    <w:rsid w:val="00F64AC7"/>
    <w:rsid w:val="00F64C20"/>
    <w:rsid w:val="00F72952"/>
    <w:rsid w:val="00F731A0"/>
    <w:rsid w:val="00F739C8"/>
    <w:rsid w:val="00F748B5"/>
    <w:rsid w:val="00F74F9C"/>
    <w:rsid w:val="00F775A2"/>
    <w:rsid w:val="00F86757"/>
    <w:rsid w:val="00F909FF"/>
    <w:rsid w:val="00F90E6B"/>
    <w:rsid w:val="00FA0241"/>
    <w:rsid w:val="00FA164F"/>
    <w:rsid w:val="00FA308C"/>
    <w:rsid w:val="00FA6D8A"/>
    <w:rsid w:val="00FA749C"/>
    <w:rsid w:val="00FA7747"/>
    <w:rsid w:val="00FB115A"/>
    <w:rsid w:val="00FB119A"/>
    <w:rsid w:val="00FC0CA8"/>
    <w:rsid w:val="00FC4DBD"/>
    <w:rsid w:val="00FC4F5A"/>
    <w:rsid w:val="00FC58E6"/>
    <w:rsid w:val="00FC5E21"/>
    <w:rsid w:val="00FC6488"/>
    <w:rsid w:val="00FD0750"/>
    <w:rsid w:val="00FD2744"/>
    <w:rsid w:val="00FD6400"/>
    <w:rsid w:val="00FD749F"/>
    <w:rsid w:val="00FE216B"/>
    <w:rsid w:val="00FE7D36"/>
    <w:rsid w:val="00FE7F01"/>
    <w:rsid w:val="00FF0932"/>
    <w:rsid w:val="00FF151A"/>
    <w:rsid w:val="00FF568F"/>
    <w:rsid w:val="0100553C"/>
    <w:rsid w:val="01064C9A"/>
    <w:rsid w:val="010C47B7"/>
    <w:rsid w:val="0112363F"/>
    <w:rsid w:val="01156698"/>
    <w:rsid w:val="01193185"/>
    <w:rsid w:val="011A4D50"/>
    <w:rsid w:val="01206530"/>
    <w:rsid w:val="0127533C"/>
    <w:rsid w:val="013435B5"/>
    <w:rsid w:val="0136557F"/>
    <w:rsid w:val="0155241A"/>
    <w:rsid w:val="018A58CB"/>
    <w:rsid w:val="019B3634"/>
    <w:rsid w:val="01AC6828"/>
    <w:rsid w:val="01AE3368"/>
    <w:rsid w:val="01BD17FD"/>
    <w:rsid w:val="01C043F1"/>
    <w:rsid w:val="01C725F7"/>
    <w:rsid w:val="01D775B9"/>
    <w:rsid w:val="01E7687A"/>
    <w:rsid w:val="01EB45BC"/>
    <w:rsid w:val="01F66ABD"/>
    <w:rsid w:val="0204742C"/>
    <w:rsid w:val="02106709"/>
    <w:rsid w:val="0216715F"/>
    <w:rsid w:val="02176416"/>
    <w:rsid w:val="02242CC3"/>
    <w:rsid w:val="0224362A"/>
    <w:rsid w:val="022A6766"/>
    <w:rsid w:val="023F0464"/>
    <w:rsid w:val="02497534"/>
    <w:rsid w:val="02624152"/>
    <w:rsid w:val="027A5940"/>
    <w:rsid w:val="027C5C61"/>
    <w:rsid w:val="02A66735"/>
    <w:rsid w:val="02AD361F"/>
    <w:rsid w:val="02B30F4C"/>
    <w:rsid w:val="02B532B3"/>
    <w:rsid w:val="02C40969"/>
    <w:rsid w:val="02D36DFE"/>
    <w:rsid w:val="02DC2156"/>
    <w:rsid w:val="02DC3F04"/>
    <w:rsid w:val="02E84657"/>
    <w:rsid w:val="02EA2B78"/>
    <w:rsid w:val="02F76749"/>
    <w:rsid w:val="03060F81"/>
    <w:rsid w:val="03100052"/>
    <w:rsid w:val="0317318F"/>
    <w:rsid w:val="03251E77"/>
    <w:rsid w:val="033C0E47"/>
    <w:rsid w:val="033C49A3"/>
    <w:rsid w:val="03546191"/>
    <w:rsid w:val="03575C81"/>
    <w:rsid w:val="03577A2F"/>
    <w:rsid w:val="03667C72"/>
    <w:rsid w:val="03685798"/>
    <w:rsid w:val="038A3960"/>
    <w:rsid w:val="03C03826"/>
    <w:rsid w:val="03C5243A"/>
    <w:rsid w:val="03CE5F43"/>
    <w:rsid w:val="03DB41BC"/>
    <w:rsid w:val="03E05C76"/>
    <w:rsid w:val="03E07A24"/>
    <w:rsid w:val="03E20BAC"/>
    <w:rsid w:val="03E373E7"/>
    <w:rsid w:val="03F31CB7"/>
    <w:rsid w:val="04074FB1"/>
    <w:rsid w:val="040E6340"/>
    <w:rsid w:val="0410030A"/>
    <w:rsid w:val="0414147C"/>
    <w:rsid w:val="041F2294"/>
    <w:rsid w:val="04206237"/>
    <w:rsid w:val="0433224A"/>
    <w:rsid w:val="043B2EAD"/>
    <w:rsid w:val="0442553D"/>
    <w:rsid w:val="04461E7D"/>
    <w:rsid w:val="04554655"/>
    <w:rsid w:val="045C2016"/>
    <w:rsid w:val="0471630E"/>
    <w:rsid w:val="04784101"/>
    <w:rsid w:val="047B0D01"/>
    <w:rsid w:val="048760F2"/>
    <w:rsid w:val="04951B45"/>
    <w:rsid w:val="049F168E"/>
    <w:rsid w:val="04A36A89"/>
    <w:rsid w:val="04A951DB"/>
    <w:rsid w:val="04B35139"/>
    <w:rsid w:val="04BD7D66"/>
    <w:rsid w:val="04EB4302"/>
    <w:rsid w:val="04FB71D2"/>
    <w:rsid w:val="04FD0162"/>
    <w:rsid w:val="050447EE"/>
    <w:rsid w:val="050F05C1"/>
    <w:rsid w:val="0517381B"/>
    <w:rsid w:val="052027CE"/>
    <w:rsid w:val="05216546"/>
    <w:rsid w:val="0530678A"/>
    <w:rsid w:val="053E4A03"/>
    <w:rsid w:val="053F6C4E"/>
    <w:rsid w:val="054412C6"/>
    <w:rsid w:val="05483AD3"/>
    <w:rsid w:val="055404AA"/>
    <w:rsid w:val="05663F59"/>
    <w:rsid w:val="05900FD6"/>
    <w:rsid w:val="05962D81"/>
    <w:rsid w:val="05C173E2"/>
    <w:rsid w:val="05C70E9C"/>
    <w:rsid w:val="05CA44E8"/>
    <w:rsid w:val="05D84E57"/>
    <w:rsid w:val="05EF3192"/>
    <w:rsid w:val="05FB3F65"/>
    <w:rsid w:val="06093262"/>
    <w:rsid w:val="060C4DD3"/>
    <w:rsid w:val="061B11E8"/>
    <w:rsid w:val="06287E53"/>
    <w:rsid w:val="062C6F51"/>
    <w:rsid w:val="063B5518"/>
    <w:rsid w:val="06456265"/>
    <w:rsid w:val="06500E91"/>
    <w:rsid w:val="06581AF4"/>
    <w:rsid w:val="069025ED"/>
    <w:rsid w:val="0691471E"/>
    <w:rsid w:val="06AB256C"/>
    <w:rsid w:val="06B238FA"/>
    <w:rsid w:val="06B72BC7"/>
    <w:rsid w:val="06DE46EF"/>
    <w:rsid w:val="06E7C2D2"/>
    <w:rsid w:val="06ED6FA7"/>
    <w:rsid w:val="06F35CC1"/>
    <w:rsid w:val="06F37A6F"/>
    <w:rsid w:val="07027CB2"/>
    <w:rsid w:val="07097292"/>
    <w:rsid w:val="07124399"/>
    <w:rsid w:val="071D4AEC"/>
    <w:rsid w:val="071F68B2"/>
    <w:rsid w:val="072B0FB7"/>
    <w:rsid w:val="073562D9"/>
    <w:rsid w:val="074D224E"/>
    <w:rsid w:val="075971C8"/>
    <w:rsid w:val="07630750"/>
    <w:rsid w:val="0764271A"/>
    <w:rsid w:val="076A5F83"/>
    <w:rsid w:val="076FAA59"/>
    <w:rsid w:val="077566D6"/>
    <w:rsid w:val="07794418"/>
    <w:rsid w:val="077F1302"/>
    <w:rsid w:val="07837045"/>
    <w:rsid w:val="079C0106"/>
    <w:rsid w:val="07AB5A00"/>
    <w:rsid w:val="07C03DF5"/>
    <w:rsid w:val="07D01B5E"/>
    <w:rsid w:val="07D63618"/>
    <w:rsid w:val="07DB2536"/>
    <w:rsid w:val="07DC0503"/>
    <w:rsid w:val="07E51AAD"/>
    <w:rsid w:val="07F27D26"/>
    <w:rsid w:val="07F817E1"/>
    <w:rsid w:val="07F95559"/>
    <w:rsid w:val="07FE9BBE"/>
    <w:rsid w:val="08002FFD"/>
    <w:rsid w:val="08003DC4"/>
    <w:rsid w:val="080C0DE8"/>
    <w:rsid w:val="08275DCF"/>
    <w:rsid w:val="082779D0"/>
    <w:rsid w:val="084C5688"/>
    <w:rsid w:val="085E00A1"/>
    <w:rsid w:val="085F761F"/>
    <w:rsid w:val="086956BA"/>
    <w:rsid w:val="086A00E6"/>
    <w:rsid w:val="087D1CE6"/>
    <w:rsid w:val="08892439"/>
    <w:rsid w:val="08B33959"/>
    <w:rsid w:val="08B5322E"/>
    <w:rsid w:val="08BB636A"/>
    <w:rsid w:val="08CC4A1B"/>
    <w:rsid w:val="08D31906"/>
    <w:rsid w:val="08E93645"/>
    <w:rsid w:val="08F17FDE"/>
    <w:rsid w:val="08FF094D"/>
    <w:rsid w:val="08FF6B9F"/>
    <w:rsid w:val="090C4E18"/>
    <w:rsid w:val="09102B5A"/>
    <w:rsid w:val="09173EE8"/>
    <w:rsid w:val="091F4B4B"/>
    <w:rsid w:val="09226386"/>
    <w:rsid w:val="09271C52"/>
    <w:rsid w:val="092C1016"/>
    <w:rsid w:val="092E1232"/>
    <w:rsid w:val="093E2CBE"/>
    <w:rsid w:val="093F343F"/>
    <w:rsid w:val="09412D13"/>
    <w:rsid w:val="09475E50"/>
    <w:rsid w:val="09572F58"/>
    <w:rsid w:val="09581E0B"/>
    <w:rsid w:val="0960344D"/>
    <w:rsid w:val="09691028"/>
    <w:rsid w:val="0970184A"/>
    <w:rsid w:val="09736C45"/>
    <w:rsid w:val="097536D0"/>
    <w:rsid w:val="09AA4D5C"/>
    <w:rsid w:val="09AA7B54"/>
    <w:rsid w:val="09BB7DD7"/>
    <w:rsid w:val="09C15C02"/>
    <w:rsid w:val="09C676BC"/>
    <w:rsid w:val="09CD45A7"/>
    <w:rsid w:val="09CF6571"/>
    <w:rsid w:val="09D26108"/>
    <w:rsid w:val="09F63AFE"/>
    <w:rsid w:val="0A0A75A9"/>
    <w:rsid w:val="0A1B3564"/>
    <w:rsid w:val="0A1B5312"/>
    <w:rsid w:val="0A314B36"/>
    <w:rsid w:val="0A4A209B"/>
    <w:rsid w:val="0A4F6B43"/>
    <w:rsid w:val="0A53782A"/>
    <w:rsid w:val="0A540824"/>
    <w:rsid w:val="0A56459C"/>
    <w:rsid w:val="0A59408D"/>
    <w:rsid w:val="0A6273E5"/>
    <w:rsid w:val="0A71587A"/>
    <w:rsid w:val="0A726EFC"/>
    <w:rsid w:val="0A747118"/>
    <w:rsid w:val="0A7669ED"/>
    <w:rsid w:val="0A7705F9"/>
    <w:rsid w:val="0A9926DB"/>
    <w:rsid w:val="0A9E5F43"/>
    <w:rsid w:val="0AAD02CE"/>
    <w:rsid w:val="0AB1211B"/>
    <w:rsid w:val="0AB94B2B"/>
    <w:rsid w:val="0ABB08A3"/>
    <w:rsid w:val="0ABD7054"/>
    <w:rsid w:val="0AC27C6A"/>
    <w:rsid w:val="0ACA278E"/>
    <w:rsid w:val="0ACE7E1A"/>
    <w:rsid w:val="0ACF434F"/>
    <w:rsid w:val="0AD00EBD"/>
    <w:rsid w:val="0AD11B2D"/>
    <w:rsid w:val="0AD57BB7"/>
    <w:rsid w:val="0AE85B89"/>
    <w:rsid w:val="0AF53DB5"/>
    <w:rsid w:val="0AF777D1"/>
    <w:rsid w:val="0B05139F"/>
    <w:rsid w:val="0B1A3A0F"/>
    <w:rsid w:val="0B1F7084"/>
    <w:rsid w:val="0B217619"/>
    <w:rsid w:val="0B24468A"/>
    <w:rsid w:val="0B372620"/>
    <w:rsid w:val="0B3A2110"/>
    <w:rsid w:val="0B3F3282"/>
    <w:rsid w:val="0B48482D"/>
    <w:rsid w:val="0B505490"/>
    <w:rsid w:val="0B534F80"/>
    <w:rsid w:val="0B5D195B"/>
    <w:rsid w:val="0B6131F9"/>
    <w:rsid w:val="0B6251C3"/>
    <w:rsid w:val="0B786794"/>
    <w:rsid w:val="0B8C27E0"/>
    <w:rsid w:val="0B952446"/>
    <w:rsid w:val="0B97475E"/>
    <w:rsid w:val="0BA27BE5"/>
    <w:rsid w:val="0BA63302"/>
    <w:rsid w:val="0BB579E9"/>
    <w:rsid w:val="0BBFB1C5"/>
    <w:rsid w:val="0BC11EE9"/>
    <w:rsid w:val="0BE36304"/>
    <w:rsid w:val="0C1558EC"/>
    <w:rsid w:val="0C2C5C40"/>
    <w:rsid w:val="0C452F2C"/>
    <w:rsid w:val="0C460641"/>
    <w:rsid w:val="0C48541E"/>
    <w:rsid w:val="0C57284E"/>
    <w:rsid w:val="0C6112A5"/>
    <w:rsid w:val="0C6271A8"/>
    <w:rsid w:val="0C6A2581"/>
    <w:rsid w:val="0C75623D"/>
    <w:rsid w:val="0C7C4062"/>
    <w:rsid w:val="0C886EAB"/>
    <w:rsid w:val="0CB3147A"/>
    <w:rsid w:val="0CBE28CD"/>
    <w:rsid w:val="0CC07B24"/>
    <w:rsid w:val="0CD67C16"/>
    <w:rsid w:val="0CD8573D"/>
    <w:rsid w:val="0CD93263"/>
    <w:rsid w:val="0CE560AB"/>
    <w:rsid w:val="0CE57E5A"/>
    <w:rsid w:val="0CE95B9C"/>
    <w:rsid w:val="0CE9794A"/>
    <w:rsid w:val="0CF32F00"/>
    <w:rsid w:val="0CF44970"/>
    <w:rsid w:val="0CFC588E"/>
    <w:rsid w:val="0CFE6269"/>
    <w:rsid w:val="0D0F4ED6"/>
    <w:rsid w:val="0D152A80"/>
    <w:rsid w:val="0D1A3FA7"/>
    <w:rsid w:val="0D2E35AF"/>
    <w:rsid w:val="0D334126"/>
    <w:rsid w:val="0D38442D"/>
    <w:rsid w:val="0D3E1A6A"/>
    <w:rsid w:val="0D400A33"/>
    <w:rsid w:val="0D42705A"/>
    <w:rsid w:val="0D4E1EA3"/>
    <w:rsid w:val="0D553231"/>
    <w:rsid w:val="0D5B011C"/>
    <w:rsid w:val="0D611BD6"/>
    <w:rsid w:val="0D643474"/>
    <w:rsid w:val="0D690A8B"/>
    <w:rsid w:val="0D766D04"/>
    <w:rsid w:val="0D780CCE"/>
    <w:rsid w:val="0D8C6527"/>
    <w:rsid w:val="0D933D59"/>
    <w:rsid w:val="0D9F26FE"/>
    <w:rsid w:val="0DA90E87"/>
    <w:rsid w:val="0DB12B4A"/>
    <w:rsid w:val="0DB62EC2"/>
    <w:rsid w:val="0DD00B0A"/>
    <w:rsid w:val="0DDA1988"/>
    <w:rsid w:val="0DE10621"/>
    <w:rsid w:val="0DED16BC"/>
    <w:rsid w:val="0DF465A6"/>
    <w:rsid w:val="0DFD060A"/>
    <w:rsid w:val="0DFE7425"/>
    <w:rsid w:val="0E1C7FA0"/>
    <w:rsid w:val="0E2F75DE"/>
    <w:rsid w:val="0E325320"/>
    <w:rsid w:val="0E357D86"/>
    <w:rsid w:val="0E383AA8"/>
    <w:rsid w:val="0E3E10C3"/>
    <w:rsid w:val="0E54415D"/>
    <w:rsid w:val="0E5A59BA"/>
    <w:rsid w:val="0E6A4ABA"/>
    <w:rsid w:val="0E770F85"/>
    <w:rsid w:val="0E820056"/>
    <w:rsid w:val="0E9E4764"/>
    <w:rsid w:val="0E9F3E75"/>
    <w:rsid w:val="0EAD49A7"/>
    <w:rsid w:val="0EBE5C1F"/>
    <w:rsid w:val="0ECA37AB"/>
    <w:rsid w:val="0EDC7FE2"/>
    <w:rsid w:val="0EE52393"/>
    <w:rsid w:val="0F1467D4"/>
    <w:rsid w:val="0F1D7D7F"/>
    <w:rsid w:val="0F362BEE"/>
    <w:rsid w:val="0F384BB8"/>
    <w:rsid w:val="0F403A6D"/>
    <w:rsid w:val="0F476BAA"/>
    <w:rsid w:val="0F4C5F6E"/>
    <w:rsid w:val="0F6459AD"/>
    <w:rsid w:val="0F6C5013"/>
    <w:rsid w:val="0F8E2A2A"/>
    <w:rsid w:val="0F8E47D8"/>
    <w:rsid w:val="0F96368D"/>
    <w:rsid w:val="0FA364D6"/>
    <w:rsid w:val="0FA4224E"/>
    <w:rsid w:val="0FA620EE"/>
    <w:rsid w:val="0FAD27A1"/>
    <w:rsid w:val="0FB57FB7"/>
    <w:rsid w:val="0FC404B7"/>
    <w:rsid w:val="0FC621C4"/>
    <w:rsid w:val="0FD52407"/>
    <w:rsid w:val="0FE05E95"/>
    <w:rsid w:val="0FE16FFE"/>
    <w:rsid w:val="0FE4264A"/>
    <w:rsid w:val="0FED7751"/>
    <w:rsid w:val="0FEE5277"/>
    <w:rsid w:val="0FF65A4A"/>
    <w:rsid w:val="0FFD240A"/>
    <w:rsid w:val="0FFE370C"/>
    <w:rsid w:val="10036F74"/>
    <w:rsid w:val="100B7BD7"/>
    <w:rsid w:val="1025513D"/>
    <w:rsid w:val="10264A11"/>
    <w:rsid w:val="1030349B"/>
    <w:rsid w:val="1033383A"/>
    <w:rsid w:val="10390BE8"/>
    <w:rsid w:val="10545A22"/>
    <w:rsid w:val="10580021"/>
    <w:rsid w:val="10685029"/>
    <w:rsid w:val="106F63B8"/>
    <w:rsid w:val="10967DE9"/>
    <w:rsid w:val="109776BD"/>
    <w:rsid w:val="10A60810"/>
    <w:rsid w:val="10A87B1C"/>
    <w:rsid w:val="10AA3894"/>
    <w:rsid w:val="10B85FB1"/>
    <w:rsid w:val="10CA5CE4"/>
    <w:rsid w:val="10F90377"/>
    <w:rsid w:val="1125116C"/>
    <w:rsid w:val="11274EE5"/>
    <w:rsid w:val="112F5B47"/>
    <w:rsid w:val="1131366D"/>
    <w:rsid w:val="11334496"/>
    <w:rsid w:val="11370089"/>
    <w:rsid w:val="113C3A20"/>
    <w:rsid w:val="11494E5B"/>
    <w:rsid w:val="114A0BD3"/>
    <w:rsid w:val="11502559"/>
    <w:rsid w:val="115B06EA"/>
    <w:rsid w:val="117E738F"/>
    <w:rsid w:val="1182211B"/>
    <w:rsid w:val="11867E5D"/>
    <w:rsid w:val="11967974"/>
    <w:rsid w:val="11B36778"/>
    <w:rsid w:val="11B40530"/>
    <w:rsid w:val="11B45ED9"/>
    <w:rsid w:val="11BD75F7"/>
    <w:rsid w:val="11DF36A1"/>
    <w:rsid w:val="11E35AA0"/>
    <w:rsid w:val="11E9219A"/>
    <w:rsid w:val="11FE3E97"/>
    <w:rsid w:val="120668A8"/>
    <w:rsid w:val="120E2CCF"/>
    <w:rsid w:val="12152F8F"/>
    <w:rsid w:val="122554C6"/>
    <w:rsid w:val="12323B41"/>
    <w:rsid w:val="12411FD6"/>
    <w:rsid w:val="12437AFC"/>
    <w:rsid w:val="12614426"/>
    <w:rsid w:val="126227B4"/>
    <w:rsid w:val="126C7543"/>
    <w:rsid w:val="12745F08"/>
    <w:rsid w:val="12754F46"/>
    <w:rsid w:val="12847AFA"/>
    <w:rsid w:val="12863E8D"/>
    <w:rsid w:val="12AA1929"/>
    <w:rsid w:val="12AF1FE4"/>
    <w:rsid w:val="12B97DBE"/>
    <w:rsid w:val="12BB3B36"/>
    <w:rsid w:val="12D2317B"/>
    <w:rsid w:val="12DB7D35"/>
    <w:rsid w:val="12DE7825"/>
    <w:rsid w:val="12E55FEE"/>
    <w:rsid w:val="12F31522"/>
    <w:rsid w:val="1300779B"/>
    <w:rsid w:val="130D615E"/>
    <w:rsid w:val="131674A1"/>
    <w:rsid w:val="131D034D"/>
    <w:rsid w:val="13315BA7"/>
    <w:rsid w:val="13392358"/>
    <w:rsid w:val="133B07D3"/>
    <w:rsid w:val="135D699C"/>
    <w:rsid w:val="136B3218"/>
    <w:rsid w:val="136C3EED"/>
    <w:rsid w:val="139236BB"/>
    <w:rsid w:val="139879D4"/>
    <w:rsid w:val="139F6FB4"/>
    <w:rsid w:val="13A26AA4"/>
    <w:rsid w:val="13B642FE"/>
    <w:rsid w:val="13BB1914"/>
    <w:rsid w:val="13BB206E"/>
    <w:rsid w:val="13D1738A"/>
    <w:rsid w:val="13D80718"/>
    <w:rsid w:val="13D950E1"/>
    <w:rsid w:val="13DC1FB6"/>
    <w:rsid w:val="13E15699"/>
    <w:rsid w:val="13EA1E74"/>
    <w:rsid w:val="13EF3E23"/>
    <w:rsid w:val="13FDE4E9"/>
    <w:rsid w:val="13FF5CA5"/>
    <w:rsid w:val="140B63F8"/>
    <w:rsid w:val="142851FC"/>
    <w:rsid w:val="143F42F3"/>
    <w:rsid w:val="14451738"/>
    <w:rsid w:val="1448764C"/>
    <w:rsid w:val="145853B5"/>
    <w:rsid w:val="14714425"/>
    <w:rsid w:val="14773A8D"/>
    <w:rsid w:val="14785E3A"/>
    <w:rsid w:val="147E5129"/>
    <w:rsid w:val="14812B5E"/>
    <w:rsid w:val="14830684"/>
    <w:rsid w:val="148E75B8"/>
    <w:rsid w:val="148F527B"/>
    <w:rsid w:val="149573A0"/>
    <w:rsid w:val="14972381"/>
    <w:rsid w:val="14A32AD4"/>
    <w:rsid w:val="14A81E98"/>
    <w:rsid w:val="14AD3953"/>
    <w:rsid w:val="14C119F5"/>
    <w:rsid w:val="14C17E60"/>
    <w:rsid w:val="14C36CD2"/>
    <w:rsid w:val="14CA6F83"/>
    <w:rsid w:val="14E05AD6"/>
    <w:rsid w:val="14E07884"/>
    <w:rsid w:val="14FB2910"/>
    <w:rsid w:val="15080B89"/>
    <w:rsid w:val="150C1BA5"/>
    <w:rsid w:val="151B4D60"/>
    <w:rsid w:val="152C3F68"/>
    <w:rsid w:val="15524618"/>
    <w:rsid w:val="155E2E9F"/>
    <w:rsid w:val="155E4C4D"/>
    <w:rsid w:val="15602773"/>
    <w:rsid w:val="157B75AD"/>
    <w:rsid w:val="157F52EF"/>
    <w:rsid w:val="15843123"/>
    <w:rsid w:val="15846453"/>
    <w:rsid w:val="158741A4"/>
    <w:rsid w:val="15973CBB"/>
    <w:rsid w:val="159B421A"/>
    <w:rsid w:val="15AE4CA6"/>
    <w:rsid w:val="15BD5E17"/>
    <w:rsid w:val="15CA22E2"/>
    <w:rsid w:val="15CE200E"/>
    <w:rsid w:val="15D1541F"/>
    <w:rsid w:val="15E30B21"/>
    <w:rsid w:val="15E92769"/>
    <w:rsid w:val="15F1161D"/>
    <w:rsid w:val="15F7693B"/>
    <w:rsid w:val="15F86E50"/>
    <w:rsid w:val="15FFD219"/>
    <w:rsid w:val="160B6B83"/>
    <w:rsid w:val="161B48EC"/>
    <w:rsid w:val="16221E64"/>
    <w:rsid w:val="16353C00"/>
    <w:rsid w:val="16491C86"/>
    <w:rsid w:val="16573B76"/>
    <w:rsid w:val="166743C0"/>
    <w:rsid w:val="16691AFB"/>
    <w:rsid w:val="166938A9"/>
    <w:rsid w:val="166A1D5B"/>
    <w:rsid w:val="16797F90"/>
    <w:rsid w:val="169923E1"/>
    <w:rsid w:val="16996F47"/>
    <w:rsid w:val="16A3500D"/>
    <w:rsid w:val="16AB5C70"/>
    <w:rsid w:val="16AD7C3A"/>
    <w:rsid w:val="16B763EB"/>
    <w:rsid w:val="16C810CC"/>
    <w:rsid w:val="16C83453"/>
    <w:rsid w:val="16DF3B6C"/>
    <w:rsid w:val="16E573D4"/>
    <w:rsid w:val="16EB0762"/>
    <w:rsid w:val="16EF0253"/>
    <w:rsid w:val="17017F86"/>
    <w:rsid w:val="17081314"/>
    <w:rsid w:val="17216BF1"/>
    <w:rsid w:val="17342109"/>
    <w:rsid w:val="173B5246"/>
    <w:rsid w:val="17430527"/>
    <w:rsid w:val="1743234C"/>
    <w:rsid w:val="174560AE"/>
    <w:rsid w:val="17465CF0"/>
    <w:rsid w:val="174A7237"/>
    <w:rsid w:val="176B686C"/>
    <w:rsid w:val="176C5189"/>
    <w:rsid w:val="17793522"/>
    <w:rsid w:val="178D35C8"/>
    <w:rsid w:val="1794305D"/>
    <w:rsid w:val="17AA1223"/>
    <w:rsid w:val="17B84AE8"/>
    <w:rsid w:val="17CF3BE0"/>
    <w:rsid w:val="17D31922"/>
    <w:rsid w:val="17DF02C7"/>
    <w:rsid w:val="17E05DED"/>
    <w:rsid w:val="17E458DD"/>
    <w:rsid w:val="17EC6540"/>
    <w:rsid w:val="17F90C5D"/>
    <w:rsid w:val="17FE0021"/>
    <w:rsid w:val="17FFF359"/>
    <w:rsid w:val="18040B17"/>
    <w:rsid w:val="18147EF7"/>
    <w:rsid w:val="1824217E"/>
    <w:rsid w:val="182C4B8E"/>
    <w:rsid w:val="1836143D"/>
    <w:rsid w:val="183F2B14"/>
    <w:rsid w:val="183F4A1B"/>
    <w:rsid w:val="18561D8C"/>
    <w:rsid w:val="18636858"/>
    <w:rsid w:val="186802BC"/>
    <w:rsid w:val="18692356"/>
    <w:rsid w:val="186C142F"/>
    <w:rsid w:val="187327BD"/>
    <w:rsid w:val="18822A00"/>
    <w:rsid w:val="18893D8F"/>
    <w:rsid w:val="188A28AC"/>
    <w:rsid w:val="188C387F"/>
    <w:rsid w:val="18980476"/>
    <w:rsid w:val="18B51028"/>
    <w:rsid w:val="18B552A6"/>
    <w:rsid w:val="18B72FDA"/>
    <w:rsid w:val="18BA663E"/>
    <w:rsid w:val="18BD7EDC"/>
    <w:rsid w:val="18C354F3"/>
    <w:rsid w:val="18CB084B"/>
    <w:rsid w:val="18D21BDA"/>
    <w:rsid w:val="18EB6B88"/>
    <w:rsid w:val="19292A5B"/>
    <w:rsid w:val="193B4FD0"/>
    <w:rsid w:val="19483C4A"/>
    <w:rsid w:val="196640D0"/>
    <w:rsid w:val="196675A6"/>
    <w:rsid w:val="196C3C60"/>
    <w:rsid w:val="196E69FF"/>
    <w:rsid w:val="19826C1B"/>
    <w:rsid w:val="19834C82"/>
    <w:rsid w:val="199155F1"/>
    <w:rsid w:val="1997072D"/>
    <w:rsid w:val="199E386A"/>
    <w:rsid w:val="19A30E80"/>
    <w:rsid w:val="19AA3D70"/>
    <w:rsid w:val="19B4188F"/>
    <w:rsid w:val="19C257AA"/>
    <w:rsid w:val="19F23D5E"/>
    <w:rsid w:val="19F441E8"/>
    <w:rsid w:val="19F50C03"/>
    <w:rsid w:val="19FA13E8"/>
    <w:rsid w:val="19FA57AF"/>
    <w:rsid w:val="19FB6F0E"/>
    <w:rsid w:val="19FD2C86"/>
    <w:rsid w:val="19FF69FF"/>
    <w:rsid w:val="1A1A55E6"/>
    <w:rsid w:val="1A1B135F"/>
    <w:rsid w:val="1A3146DE"/>
    <w:rsid w:val="1A3D3083"/>
    <w:rsid w:val="1A3F6DFB"/>
    <w:rsid w:val="1A402B73"/>
    <w:rsid w:val="1A4563DB"/>
    <w:rsid w:val="1A5A3055"/>
    <w:rsid w:val="1A5E5585"/>
    <w:rsid w:val="1A772A39"/>
    <w:rsid w:val="1A7E085D"/>
    <w:rsid w:val="1A8C7B66"/>
    <w:rsid w:val="1A930EF5"/>
    <w:rsid w:val="1A9B6960"/>
    <w:rsid w:val="1A9D1D74"/>
    <w:rsid w:val="1AB538EA"/>
    <w:rsid w:val="1AB64BE3"/>
    <w:rsid w:val="1ABC2F02"/>
    <w:rsid w:val="1AD559B1"/>
    <w:rsid w:val="1AE14356"/>
    <w:rsid w:val="1AF04599"/>
    <w:rsid w:val="1AF35E37"/>
    <w:rsid w:val="1AFB6815"/>
    <w:rsid w:val="1AFC6A9A"/>
    <w:rsid w:val="1AFED777"/>
    <w:rsid w:val="1B122762"/>
    <w:rsid w:val="1B18764C"/>
    <w:rsid w:val="1B2304CB"/>
    <w:rsid w:val="1B247C49"/>
    <w:rsid w:val="1B324BB2"/>
    <w:rsid w:val="1B3F0D70"/>
    <w:rsid w:val="1B3F1135"/>
    <w:rsid w:val="1B487F31"/>
    <w:rsid w:val="1B670381"/>
    <w:rsid w:val="1B6B3C20"/>
    <w:rsid w:val="1B707488"/>
    <w:rsid w:val="1B772E08"/>
    <w:rsid w:val="1B852378"/>
    <w:rsid w:val="1B866CAC"/>
    <w:rsid w:val="1B8D003A"/>
    <w:rsid w:val="1BA21B7B"/>
    <w:rsid w:val="1BAB2470"/>
    <w:rsid w:val="1BAF1D5E"/>
    <w:rsid w:val="1BB67591"/>
    <w:rsid w:val="1BBF6939"/>
    <w:rsid w:val="1BCD48DA"/>
    <w:rsid w:val="1BD96DDB"/>
    <w:rsid w:val="1BDFC116"/>
    <w:rsid w:val="1BE107B4"/>
    <w:rsid w:val="1BE4113E"/>
    <w:rsid w:val="1BE839E6"/>
    <w:rsid w:val="1BF9B495"/>
    <w:rsid w:val="1BFCA88A"/>
    <w:rsid w:val="1BFE6842"/>
    <w:rsid w:val="1C00080C"/>
    <w:rsid w:val="1C057BD0"/>
    <w:rsid w:val="1C093B64"/>
    <w:rsid w:val="1C0F6CA1"/>
    <w:rsid w:val="1C27223D"/>
    <w:rsid w:val="1C2C1601"/>
    <w:rsid w:val="1C2F2E9F"/>
    <w:rsid w:val="1C4C1CA3"/>
    <w:rsid w:val="1C5E5533"/>
    <w:rsid w:val="1C614B7E"/>
    <w:rsid w:val="1C626DD1"/>
    <w:rsid w:val="1C7134B8"/>
    <w:rsid w:val="1C735482"/>
    <w:rsid w:val="1C7A236C"/>
    <w:rsid w:val="1C8B5289"/>
    <w:rsid w:val="1C8E406A"/>
    <w:rsid w:val="1C962F1E"/>
    <w:rsid w:val="1C9A0C60"/>
    <w:rsid w:val="1CBA6C0D"/>
    <w:rsid w:val="1CD10215"/>
    <w:rsid w:val="1CD162D3"/>
    <w:rsid w:val="1CD71683"/>
    <w:rsid w:val="1CDF7469"/>
    <w:rsid w:val="1CE1785A"/>
    <w:rsid w:val="1CE26164"/>
    <w:rsid w:val="1CEB478D"/>
    <w:rsid w:val="1CF06AD2"/>
    <w:rsid w:val="1CF365C3"/>
    <w:rsid w:val="1CFA16FF"/>
    <w:rsid w:val="1CFF7FAA"/>
    <w:rsid w:val="1D036806"/>
    <w:rsid w:val="1D1A3B4F"/>
    <w:rsid w:val="1D1F1166"/>
    <w:rsid w:val="1D3179E7"/>
    <w:rsid w:val="1D320E99"/>
    <w:rsid w:val="1D3C5874"/>
    <w:rsid w:val="1D540E0F"/>
    <w:rsid w:val="1D5BD51B"/>
    <w:rsid w:val="1D5D0FA4"/>
    <w:rsid w:val="1D5E1C8E"/>
    <w:rsid w:val="1D631052"/>
    <w:rsid w:val="1D6D3C7F"/>
    <w:rsid w:val="1D770853"/>
    <w:rsid w:val="1D7F4044"/>
    <w:rsid w:val="1D8A5AE8"/>
    <w:rsid w:val="1D905BC0"/>
    <w:rsid w:val="1D925CFF"/>
    <w:rsid w:val="1DBFC4B2"/>
    <w:rsid w:val="1DCD471E"/>
    <w:rsid w:val="1DCF66E8"/>
    <w:rsid w:val="1DD41F50"/>
    <w:rsid w:val="1DD93CC7"/>
    <w:rsid w:val="1DDD668B"/>
    <w:rsid w:val="1DDFF5FF"/>
    <w:rsid w:val="1DF3687A"/>
    <w:rsid w:val="1DFB572F"/>
    <w:rsid w:val="1E01086B"/>
    <w:rsid w:val="1E0B5246"/>
    <w:rsid w:val="1E18008F"/>
    <w:rsid w:val="1E2527AC"/>
    <w:rsid w:val="1E2A6014"/>
    <w:rsid w:val="1E367A74"/>
    <w:rsid w:val="1E391DB3"/>
    <w:rsid w:val="1E3E386E"/>
    <w:rsid w:val="1E432C32"/>
    <w:rsid w:val="1E5310C7"/>
    <w:rsid w:val="1E6257AE"/>
    <w:rsid w:val="1E641526"/>
    <w:rsid w:val="1E74728F"/>
    <w:rsid w:val="1E7F289E"/>
    <w:rsid w:val="1E805C34"/>
    <w:rsid w:val="1E85324A"/>
    <w:rsid w:val="1E937715"/>
    <w:rsid w:val="1E9C4BD8"/>
    <w:rsid w:val="1EA35FEA"/>
    <w:rsid w:val="1EA41923"/>
    <w:rsid w:val="1EAE09F3"/>
    <w:rsid w:val="1EBA2EF4"/>
    <w:rsid w:val="1EC04596"/>
    <w:rsid w:val="1ED55F80"/>
    <w:rsid w:val="1ED709CD"/>
    <w:rsid w:val="1EE05092"/>
    <w:rsid w:val="1EE2244B"/>
    <w:rsid w:val="1EEB653C"/>
    <w:rsid w:val="1EEF9422"/>
    <w:rsid w:val="1EF81DD0"/>
    <w:rsid w:val="1F0C3495"/>
    <w:rsid w:val="1F0C74C8"/>
    <w:rsid w:val="1F0E3240"/>
    <w:rsid w:val="1F234F3D"/>
    <w:rsid w:val="1F274302"/>
    <w:rsid w:val="1F2B2044"/>
    <w:rsid w:val="1F301408"/>
    <w:rsid w:val="1F430A42"/>
    <w:rsid w:val="1F4629DA"/>
    <w:rsid w:val="1F481CE3"/>
    <w:rsid w:val="1F5570C1"/>
    <w:rsid w:val="1F585875"/>
    <w:rsid w:val="1F6B41EE"/>
    <w:rsid w:val="1F705CA9"/>
    <w:rsid w:val="1F713C61"/>
    <w:rsid w:val="1F7421F4"/>
    <w:rsid w:val="1F7834B8"/>
    <w:rsid w:val="1F7C289F"/>
    <w:rsid w:val="1F7C464D"/>
    <w:rsid w:val="1F841754"/>
    <w:rsid w:val="1F8B663F"/>
    <w:rsid w:val="1FA37E2C"/>
    <w:rsid w:val="1FB21E1D"/>
    <w:rsid w:val="1FB42039"/>
    <w:rsid w:val="1FBB9104"/>
    <w:rsid w:val="1FC35DD8"/>
    <w:rsid w:val="1FDA1374"/>
    <w:rsid w:val="1FF1BAE6"/>
    <w:rsid w:val="1FF35968"/>
    <w:rsid w:val="1FF786E4"/>
    <w:rsid w:val="1FFE4B2A"/>
    <w:rsid w:val="20032679"/>
    <w:rsid w:val="200C3C23"/>
    <w:rsid w:val="20162EA9"/>
    <w:rsid w:val="201C198C"/>
    <w:rsid w:val="20230F6D"/>
    <w:rsid w:val="203B510F"/>
    <w:rsid w:val="20542ED4"/>
    <w:rsid w:val="20605D1D"/>
    <w:rsid w:val="20746E58"/>
    <w:rsid w:val="20825C93"/>
    <w:rsid w:val="20983709"/>
    <w:rsid w:val="20A16773"/>
    <w:rsid w:val="20A53730"/>
    <w:rsid w:val="20B00A53"/>
    <w:rsid w:val="20C20786"/>
    <w:rsid w:val="20DA787E"/>
    <w:rsid w:val="20E00C0C"/>
    <w:rsid w:val="20E017E3"/>
    <w:rsid w:val="20EF23DB"/>
    <w:rsid w:val="20FF4FC7"/>
    <w:rsid w:val="21081851"/>
    <w:rsid w:val="210C3853"/>
    <w:rsid w:val="211E20A8"/>
    <w:rsid w:val="21254871"/>
    <w:rsid w:val="2129610F"/>
    <w:rsid w:val="214116AB"/>
    <w:rsid w:val="21486EDD"/>
    <w:rsid w:val="214C004F"/>
    <w:rsid w:val="21556F04"/>
    <w:rsid w:val="21563120"/>
    <w:rsid w:val="21701F90"/>
    <w:rsid w:val="2173382E"/>
    <w:rsid w:val="217D645B"/>
    <w:rsid w:val="2197576F"/>
    <w:rsid w:val="21C9556D"/>
    <w:rsid w:val="21CE6CB6"/>
    <w:rsid w:val="21D267A7"/>
    <w:rsid w:val="21F11323"/>
    <w:rsid w:val="21F66939"/>
    <w:rsid w:val="21FBEBEB"/>
    <w:rsid w:val="21FE759C"/>
    <w:rsid w:val="220152DE"/>
    <w:rsid w:val="220B459D"/>
    <w:rsid w:val="22105521"/>
    <w:rsid w:val="2221328A"/>
    <w:rsid w:val="22242C4B"/>
    <w:rsid w:val="222A213F"/>
    <w:rsid w:val="222E0711"/>
    <w:rsid w:val="22342FBD"/>
    <w:rsid w:val="223905D4"/>
    <w:rsid w:val="223F7389"/>
    <w:rsid w:val="22400EBD"/>
    <w:rsid w:val="22446596"/>
    <w:rsid w:val="22477195"/>
    <w:rsid w:val="225F3691"/>
    <w:rsid w:val="22646256"/>
    <w:rsid w:val="226A69DF"/>
    <w:rsid w:val="227026FD"/>
    <w:rsid w:val="22771FA7"/>
    <w:rsid w:val="22791318"/>
    <w:rsid w:val="22853819"/>
    <w:rsid w:val="228757E3"/>
    <w:rsid w:val="22A939AB"/>
    <w:rsid w:val="22B1460E"/>
    <w:rsid w:val="22C67236"/>
    <w:rsid w:val="22CB4050"/>
    <w:rsid w:val="22CB59C2"/>
    <w:rsid w:val="22CC58EC"/>
    <w:rsid w:val="22D20787"/>
    <w:rsid w:val="22DC46F3"/>
    <w:rsid w:val="22E9024C"/>
    <w:rsid w:val="22F86E90"/>
    <w:rsid w:val="230C3F3A"/>
    <w:rsid w:val="232272BA"/>
    <w:rsid w:val="23243F69"/>
    <w:rsid w:val="232623FE"/>
    <w:rsid w:val="23264FFC"/>
    <w:rsid w:val="232B1F13"/>
    <w:rsid w:val="232C1EE7"/>
    <w:rsid w:val="232F7A8C"/>
    <w:rsid w:val="23377209"/>
    <w:rsid w:val="233B3FF1"/>
    <w:rsid w:val="233D2346"/>
    <w:rsid w:val="23432A93"/>
    <w:rsid w:val="23447230"/>
    <w:rsid w:val="2346654E"/>
    <w:rsid w:val="234B4A63"/>
    <w:rsid w:val="2355768F"/>
    <w:rsid w:val="23623B5A"/>
    <w:rsid w:val="23627FFE"/>
    <w:rsid w:val="23647A3F"/>
    <w:rsid w:val="237006B3"/>
    <w:rsid w:val="23711FEF"/>
    <w:rsid w:val="23735D67"/>
    <w:rsid w:val="23791F56"/>
    <w:rsid w:val="2388552B"/>
    <w:rsid w:val="239634D6"/>
    <w:rsid w:val="23A405B6"/>
    <w:rsid w:val="23A67EEB"/>
    <w:rsid w:val="23B14ACF"/>
    <w:rsid w:val="23B175F2"/>
    <w:rsid w:val="23BF2D5B"/>
    <w:rsid w:val="23C022CC"/>
    <w:rsid w:val="23E80503"/>
    <w:rsid w:val="23EE527F"/>
    <w:rsid w:val="23FA0813"/>
    <w:rsid w:val="240370EB"/>
    <w:rsid w:val="240B5FA0"/>
    <w:rsid w:val="24267432"/>
    <w:rsid w:val="242A28CA"/>
    <w:rsid w:val="24397F95"/>
    <w:rsid w:val="243B1825"/>
    <w:rsid w:val="246D6C5B"/>
    <w:rsid w:val="246F4781"/>
    <w:rsid w:val="24831FDA"/>
    <w:rsid w:val="24877D1C"/>
    <w:rsid w:val="249266C1"/>
    <w:rsid w:val="24945F95"/>
    <w:rsid w:val="24A77945"/>
    <w:rsid w:val="24AC1531"/>
    <w:rsid w:val="24AC1A70"/>
    <w:rsid w:val="24C34ACD"/>
    <w:rsid w:val="24CA7C09"/>
    <w:rsid w:val="24D9609E"/>
    <w:rsid w:val="24DE57D6"/>
    <w:rsid w:val="24DF7B38"/>
    <w:rsid w:val="24EF141E"/>
    <w:rsid w:val="250B4B52"/>
    <w:rsid w:val="251D242F"/>
    <w:rsid w:val="25205A7B"/>
    <w:rsid w:val="2536704D"/>
    <w:rsid w:val="25381017"/>
    <w:rsid w:val="254E083A"/>
    <w:rsid w:val="25592D3B"/>
    <w:rsid w:val="2559439E"/>
    <w:rsid w:val="255C5828"/>
    <w:rsid w:val="256F255E"/>
    <w:rsid w:val="25710DD0"/>
    <w:rsid w:val="2572277A"/>
    <w:rsid w:val="25757B75"/>
    <w:rsid w:val="25950217"/>
    <w:rsid w:val="259C15A5"/>
    <w:rsid w:val="25AFFA62"/>
    <w:rsid w:val="25B932FA"/>
    <w:rsid w:val="25C428AA"/>
    <w:rsid w:val="25DF76E4"/>
    <w:rsid w:val="25E35426"/>
    <w:rsid w:val="25F56F08"/>
    <w:rsid w:val="2601765A"/>
    <w:rsid w:val="26127ABA"/>
    <w:rsid w:val="26171E73"/>
    <w:rsid w:val="26571970"/>
    <w:rsid w:val="265D380A"/>
    <w:rsid w:val="266320C3"/>
    <w:rsid w:val="26667E05"/>
    <w:rsid w:val="266A16A4"/>
    <w:rsid w:val="266F2816"/>
    <w:rsid w:val="26793695"/>
    <w:rsid w:val="2685203A"/>
    <w:rsid w:val="26856E3E"/>
    <w:rsid w:val="26932C8A"/>
    <w:rsid w:val="269C3827"/>
    <w:rsid w:val="269E134D"/>
    <w:rsid w:val="26AC3A6A"/>
    <w:rsid w:val="26C80178"/>
    <w:rsid w:val="26CF7759"/>
    <w:rsid w:val="26E41767"/>
    <w:rsid w:val="26F92A28"/>
    <w:rsid w:val="27194E78"/>
    <w:rsid w:val="272950BB"/>
    <w:rsid w:val="2732271F"/>
    <w:rsid w:val="27343A60"/>
    <w:rsid w:val="27433CA3"/>
    <w:rsid w:val="27457128"/>
    <w:rsid w:val="27587B2E"/>
    <w:rsid w:val="275B1765"/>
    <w:rsid w:val="275B723E"/>
    <w:rsid w:val="27624129"/>
    <w:rsid w:val="27663AD0"/>
    <w:rsid w:val="27673E71"/>
    <w:rsid w:val="27983FEE"/>
    <w:rsid w:val="279D7857"/>
    <w:rsid w:val="27A75FE0"/>
    <w:rsid w:val="27AF30E6"/>
    <w:rsid w:val="27BA3F65"/>
    <w:rsid w:val="27C76682"/>
    <w:rsid w:val="27CA519C"/>
    <w:rsid w:val="27D003F3"/>
    <w:rsid w:val="27D25752"/>
    <w:rsid w:val="27D75F18"/>
    <w:rsid w:val="27DE7FB7"/>
    <w:rsid w:val="27E962E8"/>
    <w:rsid w:val="27EE00B2"/>
    <w:rsid w:val="27EE2498"/>
    <w:rsid w:val="27F5CDC8"/>
    <w:rsid w:val="27F65B6B"/>
    <w:rsid w:val="27F82CDF"/>
    <w:rsid w:val="28001620"/>
    <w:rsid w:val="28081174"/>
    <w:rsid w:val="28094EEC"/>
    <w:rsid w:val="2810627B"/>
    <w:rsid w:val="28117E77"/>
    <w:rsid w:val="28180C8B"/>
    <w:rsid w:val="281C5B9F"/>
    <w:rsid w:val="281E1197"/>
    <w:rsid w:val="28277120"/>
    <w:rsid w:val="28335AC5"/>
    <w:rsid w:val="28375F5F"/>
    <w:rsid w:val="28461C9C"/>
    <w:rsid w:val="284E72DC"/>
    <w:rsid w:val="285F68BA"/>
    <w:rsid w:val="286D547B"/>
    <w:rsid w:val="287A1946"/>
    <w:rsid w:val="28920A3E"/>
    <w:rsid w:val="28924EE2"/>
    <w:rsid w:val="289A5B44"/>
    <w:rsid w:val="289F1401"/>
    <w:rsid w:val="28A54C15"/>
    <w:rsid w:val="28AD1D1C"/>
    <w:rsid w:val="28AF339E"/>
    <w:rsid w:val="28C17575"/>
    <w:rsid w:val="28D728F5"/>
    <w:rsid w:val="28D75265"/>
    <w:rsid w:val="28F2772E"/>
    <w:rsid w:val="28F811E9"/>
    <w:rsid w:val="28F96D0F"/>
    <w:rsid w:val="28FE2577"/>
    <w:rsid w:val="28FE60D3"/>
    <w:rsid w:val="290302E2"/>
    <w:rsid w:val="290C4C94"/>
    <w:rsid w:val="292813A2"/>
    <w:rsid w:val="29514455"/>
    <w:rsid w:val="29613FA7"/>
    <w:rsid w:val="296323DA"/>
    <w:rsid w:val="296B671C"/>
    <w:rsid w:val="296B9323"/>
    <w:rsid w:val="296D0004"/>
    <w:rsid w:val="297F5466"/>
    <w:rsid w:val="29842A7C"/>
    <w:rsid w:val="298C36DF"/>
    <w:rsid w:val="29A0362E"/>
    <w:rsid w:val="29A547A1"/>
    <w:rsid w:val="29AA0009"/>
    <w:rsid w:val="29B570DA"/>
    <w:rsid w:val="29B844D4"/>
    <w:rsid w:val="29CC61D1"/>
    <w:rsid w:val="29E66BFE"/>
    <w:rsid w:val="29E73757"/>
    <w:rsid w:val="29E928DF"/>
    <w:rsid w:val="29ED173B"/>
    <w:rsid w:val="2A04596B"/>
    <w:rsid w:val="2A267326"/>
    <w:rsid w:val="2A481CFC"/>
    <w:rsid w:val="2A4F6D47"/>
    <w:rsid w:val="2A581813"/>
    <w:rsid w:val="2A5F446A"/>
    <w:rsid w:val="2A704DAF"/>
    <w:rsid w:val="2A872B65"/>
    <w:rsid w:val="2AA36F32"/>
    <w:rsid w:val="2AAA6513"/>
    <w:rsid w:val="2AAE3CB0"/>
    <w:rsid w:val="2AB7478C"/>
    <w:rsid w:val="2ABF1892"/>
    <w:rsid w:val="2AC96DAA"/>
    <w:rsid w:val="2AD03A9F"/>
    <w:rsid w:val="2AD510B6"/>
    <w:rsid w:val="2AE632C3"/>
    <w:rsid w:val="2AF27EBA"/>
    <w:rsid w:val="2AF54D2B"/>
    <w:rsid w:val="2AF61758"/>
    <w:rsid w:val="2AFA0B1C"/>
    <w:rsid w:val="2B1C6CE5"/>
    <w:rsid w:val="2B22345B"/>
    <w:rsid w:val="2B2838DB"/>
    <w:rsid w:val="2B2D0EF2"/>
    <w:rsid w:val="2B30453E"/>
    <w:rsid w:val="2B317A55"/>
    <w:rsid w:val="2B33475A"/>
    <w:rsid w:val="2B381D70"/>
    <w:rsid w:val="2B430715"/>
    <w:rsid w:val="2B4A1AA4"/>
    <w:rsid w:val="2B5054D5"/>
    <w:rsid w:val="2B507DFE"/>
    <w:rsid w:val="2B7408CF"/>
    <w:rsid w:val="2B794137"/>
    <w:rsid w:val="2B7D59D5"/>
    <w:rsid w:val="2B7E4987"/>
    <w:rsid w:val="2B807273"/>
    <w:rsid w:val="2B89481A"/>
    <w:rsid w:val="2B8E7BE2"/>
    <w:rsid w:val="2B940F71"/>
    <w:rsid w:val="2B960845"/>
    <w:rsid w:val="2BA246DE"/>
    <w:rsid w:val="2BA47406"/>
    <w:rsid w:val="2BA80578"/>
    <w:rsid w:val="2BB470B9"/>
    <w:rsid w:val="2BC00E57"/>
    <w:rsid w:val="2BC03B14"/>
    <w:rsid w:val="2BC453B2"/>
    <w:rsid w:val="2BCC070B"/>
    <w:rsid w:val="2BCE5F4F"/>
    <w:rsid w:val="2BD55811"/>
    <w:rsid w:val="2BDDE61A"/>
    <w:rsid w:val="2BEFB4B2"/>
    <w:rsid w:val="2BFB307B"/>
    <w:rsid w:val="2BFB8CCA"/>
    <w:rsid w:val="2BFD08C4"/>
    <w:rsid w:val="2C077995"/>
    <w:rsid w:val="2C100EEC"/>
    <w:rsid w:val="2C106849"/>
    <w:rsid w:val="2C11436F"/>
    <w:rsid w:val="2C13380B"/>
    <w:rsid w:val="2C1856FE"/>
    <w:rsid w:val="2C206143"/>
    <w:rsid w:val="2C2C3157"/>
    <w:rsid w:val="2C2E7758"/>
    <w:rsid w:val="2C5A3F68"/>
    <w:rsid w:val="2C5A5D16"/>
    <w:rsid w:val="2C610E53"/>
    <w:rsid w:val="2C6F72CA"/>
    <w:rsid w:val="2C734E31"/>
    <w:rsid w:val="2C7C7A3B"/>
    <w:rsid w:val="2C862667"/>
    <w:rsid w:val="2C8B4122"/>
    <w:rsid w:val="2C98683F"/>
    <w:rsid w:val="2CA04A4F"/>
    <w:rsid w:val="2CA376BD"/>
    <w:rsid w:val="2CAD3E75"/>
    <w:rsid w:val="2CB05936"/>
    <w:rsid w:val="2CB72057"/>
    <w:rsid w:val="2CBA9371"/>
    <w:rsid w:val="2CBD0053"/>
    <w:rsid w:val="2CBE62A5"/>
    <w:rsid w:val="2CBF3DCB"/>
    <w:rsid w:val="2CBF6E23"/>
    <w:rsid w:val="2CC43190"/>
    <w:rsid w:val="2CC55886"/>
    <w:rsid w:val="2CCF04B2"/>
    <w:rsid w:val="2CD63BB6"/>
    <w:rsid w:val="2CE3118E"/>
    <w:rsid w:val="2CE90E48"/>
    <w:rsid w:val="2CF75313"/>
    <w:rsid w:val="2CF972DD"/>
    <w:rsid w:val="2D013C8E"/>
    <w:rsid w:val="2D103148"/>
    <w:rsid w:val="2D151C3D"/>
    <w:rsid w:val="2D19172E"/>
    <w:rsid w:val="2D217755"/>
    <w:rsid w:val="2D263E4A"/>
    <w:rsid w:val="2D265BF9"/>
    <w:rsid w:val="2D2A56E9"/>
    <w:rsid w:val="2D2D25FE"/>
    <w:rsid w:val="2D3447B9"/>
    <w:rsid w:val="2D377E06"/>
    <w:rsid w:val="2D3E1B7B"/>
    <w:rsid w:val="2D510EC7"/>
    <w:rsid w:val="2D6E589A"/>
    <w:rsid w:val="2DA03AA4"/>
    <w:rsid w:val="2DA57465"/>
    <w:rsid w:val="2DBB27E5"/>
    <w:rsid w:val="2DCC49F2"/>
    <w:rsid w:val="2DD37B2E"/>
    <w:rsid w:val="2DD62C52"/>
    <w:rsid w:val="2DDDF8D2"/>
    <w:rsid w:val="2DDF1017"/>
    <w:rsid w:val="2DE25133"/>
    <w:rsid w:val="2DE64648"/>
    <w:rsid w:val="2DF52218"/>
    <w:rsid w:val="2DF61A6F"/>
    <w:rsid w:val="2E0C3040"/>
    <w:rsid w:val="2E107C6F"/>
    <w:rsid w:val="2E1F0FC6"/>
    <w:rsid w:val="2E277E7A"/>
    <w:rsid w:val="2E291E44"/>
    <w:rsid w:val="2E3C1B78"/>
    <w:rsid w:val="2E442832"/>
    <w:rsid w:val="2E5067EC"/>
    <w:rsid w:val="2E513149"/>
    <w:rsid w:val="2E5A1FFE"/>
    <w:rsid w:val="2E5E6A04"/>
    <w:rsid w:val="2E6115DE"/>
    <w:rsid w:val="2E8452CD"/>
    <w:rsid w:val="2E84707B"/>
    <w:rsid w:val="2E851686"/>
    <w:rsid w:val="2E8E50A7"/>
    <w:rsid w:val="2E921798"/>
    <w:rsid w:val="2E9F3EB4"/>
    <w:rsid w:val="2EA414CB"/>
    <w:rsid w:val="2EB55684"/>
    <w:rsid w:val="2EBA2A9C"/>
    <w:rsid w:val="2EBC7D67"/>
    <w:rsid w:val="2EC15BD9"/>
    <w:rsid w:val="2EC41B6D"/>
    <w:rsid w:val="2EC76F67"/>
    <w:rsid w:val="2ECB2EFB"/>
    <w:rsid w:val="2EE330A1"/>
    <w:rsid w:val="2EE45D6B"/>
    <w:rsid w:val="2EF05516"/>
    <w:rsid w:val="2EF7784D"/>
    <w:rsid w:val="2EFE0BDB"/>
    <w:rsid w:val="2F0F2DE8"/>
    <w:rsid w:val="2F155773"/>
    <w:rsid w:val="2F2820FC"/>
    <w:rsid w:val="2F28553F"/>
    <w:rsid w:val="2F4259D2"/>
    <w:rsid w:val="2F511653"/>
    <w:rsid w:val="2F662C24"/>
    <w:rsid w:val="2F77273B"/>
    <w:rsid w:val="2F8F217B"/>
    <w:rsid w:val="2F9368EB"/>
    <w:rsid w:val="2F9F5E0E"/>
    <w:rsid w:val="2FA63021"/>
    <w:rsid w:val="2FA9127F"/>
    <w:rsid w:val="2FD45DE0"/>
    <w:rsid w:val="2FD99BD1"/>
    <w:rsid w:val="2FE32273"/>
    <w:rsid w:val="301405BF"/>
    <w:rsid w:val="301A386E"/>
    <w:rsid w:val="302208F9"/>
    <w:rsid w:val="30436BF9"/>
    <w:rsid w:val="30450A8C"/>
    <w:rsid w:val="30683C8B"/>
    <w:rsid w:val="307931FA"/>
    <w:rsid w:val="3082583C"/>
    <w:rsid w:val="30847806"/>
    <w:rsid w:val="30A734F4"/>
    <w:rsid w:val="30B023A9"/>
    <w:rsid w:val="30BA3228"/>
    <w:rsid w:val="30C23E8A"/>
    <w:rsid w:val="30CB044F"/>
    <w:rsid w:val="30D2231F"/>
    <w:rsid w:val="30D37306"/>
    <w:rsid w:val="30EC75C0"/>
    <w:rsid w:val="30F304E8"/>
    <w:rsid w:val="30F93D50"/>
    <w:rsid w:val="310261D1"/>
    <w:rsid w:val="310E5321"/>
    <w:rsid w:val="311346E6"/>
    <w:rsid w:val="311566B0"/>
    <w:rsid w:val="311A4951"/>
    <w:rsid w:val="31215667"/>
    <w:rsid w:val="31274127"/>
    <w:rsid w:val="31382DE1"/>
    <w:rsid w:val="313E1763"/>
    <w:rsid w:val="31436D79"/>
    <w:rsid w:val="314F1BC2"/>
    <w:rsid w:val="315C608D"/>
    <w:rsid w:val="317071E6"/>
    <w:rsid w:val="31745184"/>
    <w:rsid w:val="317A6513"/>
    <w:rsid w:val="319C46DB"/>
    <w:rsid w:val="31A17801"/>
    <w:rsid w:val="31A6555A"/>
    <w:rsid w:val="31B22151"/>
    <w:rsid w:val="31C0329F"/>
    <w:rsid w:val="31C47AE2"/>
    <w:rsid w:val="31C51E84"/>
    <w:rsid w:val="31C81974"/>
    <w:rsid w:val="31E26DD0"/>
    <w:rsid w:val="31F25E95"/>
    <w:rsid w:val="31F34EE6"/>
    <w:rsid w:val="32075FF9"/>
    <w:rsid w:val="320C5601"/>
    <w:rsid w:val="320E382B"/>
    <w:rsid w:val="32130E41"/>
    <w:rsid w:val="323F60E0"/>
    <w:rsid w:val="324C3414"/>
    <w:rsid w:val="32570855"/>
    <w:rsid w:val="32585395"/>
    <w:rsid w:val="325D3E6B"/>
    <w:rsid w:val="32613717"/>
    <w:rsid w:val="326351F9"/>
    <w:rsid w:val="32754CF2"/>
    <w:rsid w:val="327D450D"/>
    <w:rsid w:val="3287538B"/>
    <w:rsid w:val="32892EB1"/>
    <w:rsid w:val="32A61AD2"/>
    <w:rsid w:val="32A76766"/>
    <w:rsid w:val="32AF4A8A"/>
    <w:rsid w:val="32B819E9"/>
    <w:rsid w:val="32BB42A1"/>
    <w:rsid w:val="32BF2D77"/>
    <w:rsid w:val="32C47B0D"/>
    <w:rsid w:val="32D37A29"/>
    <w:rsid w:val="32E620B2"/>
    <w:rsid w:val="32EE0F67"/>
    <w:rsid w:val="32FA790B"/>
    <w:rsid w:val="3307371A"/>
    <w:rsid w:val="330E5059"/>
    <w:rsid w:val="332323A0"/>
    <w:rsid w:val="33260700"/>
    <w:rsid w:val="33294694"/>
    <w:rsid w:val="332E3A59"/>
    <w:rsid w:val="3330157F"/>
    <w:rsid w:val="33370B5F"/>
    <w:rsid w:val="33415945"/>
    <w:rsid w:val="334F5387"/>
    <w:rsid w:val="33552D94"/>
    <w:rsid w:val="335A484E"/>
    <w:rsid w:val="33791178"/>
    <w:rsid w:val="337A5FAB"/>
    <w:rsid w:val="338901E8"/>
    <w:rsid w:val="338D3F51"/>
    <w:rsid w:val="338E49F3"/>
    <w:rsid w:val="33A71A8D"/>
    <w:rsid w:val="33AF4B9A"/>
    <w:rsid w:val="33B95A18"/>
    <w:rsid w:val="33CA3782"/>
    <w:rsid w:val="33D64A34"/>
    <w:rsid w:val="33D94FDC"/>
    <w:rsid w:val="33E81E5A"/>
    <w:rsid w:val="33EC2509"/>
    <w:rsid w:val="33F153DA"/>
    <w:rsid w:val="33F508A6"/>
    <w:rsid w:val="34014CC9"/>
    <w:rsid w:val="340A6274"/>
    <w:rsid w:val="341B3FDD"/>
    <w:rsid w:val="342122C0"/>
    <w:rsid w:val="34384B8F"/>
    <w:rsid w:val="3448551B"/>
    <w:rsid w:val="345C0152"/>
    <w:rsid w:val="34610250"/>
    <w:rsid w:val="346516FC"/>
    <w:rsid w:val="346C793A"/>
    <w:rsid w:val="346D5909"/>
    <w:rsid w:val="347100A1"/>
    <w:rsid w:val="34763909"/>
    <w:rsid w:val="348422A0"/>
    <w:rsid w:val="34871673"/>
    <w:rsid w:val="34880F47"/>
    <w:rsid w:val="348A2E6A"/>
    <w:rsid w:val="348E2A01"/>
    <w:rsid w:val="34A22009"/>
    <w:rsid w:val="34A715A5"/>
    <w:rsid w:val="34A72487"/>
    <w:rsid w:val="34AE5ED7"/>
    <w:rsid w:val="34B34216"/>
    <w:rsid w:val="34BD5094"/>
    <w:rsid w:val="34D348B8"/>
    <w:rsid w:val="34D66156"/>
    <w:rsid w:val="34DD1293"/>
    <w:rsid w:val="35075065"/>
    <w:rsid w:val="350A1334"/>
    <w:rsid w:val="350C1B78"/>
    <w:rsid w:val="350E3B42"/>
    <w:rsid w:val="3511718E"/>
    <w:rsid w:val="35123632"/>
    <w:rsid w:val="35131158"/>
    <w:rsid w:val="35301D0A"/>
    <w:rsid w:val="35496928"/>
    <w:rsid w:val="355E3CBE"/>
    <w:rsid w:val="35613C72"/>
    <w:rsid w:val="356279EA"/>
    <w:rsid w:val="356B689E"/>
    <w:rsid w:val="357C75E6"/>
    <w:rsid w:val="35832375"/>
    <w:rsid w:val="358A316B"/>
    <w:rsid w:val="35901FE7"/>
    <w:rsid w:val="3590706C"/>
    <w:rsid w:val="35A46254"/>
    <w:rsid w:val="35A87AF3"/>
    <w:rsid w:val="35AE2C2F"/>
    <w:rsid w:val="35B20971"/>
    <w:rsid w:val="35BC274B"/>
    <w:rsid w:val="35C0308E"/>
    <w:rsid w:val="35C97A69"/>
    <w:rsid w:val="35D23C4B"/>
    <w:rsid w:val="35D94150"/>
    <w:rsid w:val="35DE31B8"/>
    <w:rsid w:val="35E07771"/>
    <w:rsid w:val="35E548A3"/>
    <w:rsid w:val="35E825E5"/>
    <w:rsid w:val="35F03248"/>
    <w:rsid w:val="35FA5E74"/>
    <w:rsid w:val="35FD055A"/>
    <w:rsid w:val="3600792F"/>
    <w:rsid w:val="3609071C"/>
    <w:rsid w:val="361E6007"/>
    <w:rsid w:val="362A675A"/>
    <w:rsid w:val="362C50F3"/>
    <w:rsid w:val="363475D8"/>
    <w:rsid w:val="36372C24"/>
    <w:rsid w:val="36393C99"/>
    <w:rsid w:val="364A067C"/>
    <w:rsid w:val="364D2448"/>
    <w:rsid w:val="365077E6"/>
    <w:rsid w:val="366923C4"/>
    <w:rsid w:val="36785717"/>
    <w:rsid w:val="36847069"/>
    <w:rsid w:val="369462C9"/>
    <w:rsid w:val="36AA5EF7"/>
    <w:rsid w:val="36B6623F"/>
    <w:rsid w:val="36BB5A02"/>
    <w:rsid w:val="36BF44BC"/>
    <w:rsid w:val="36CD6E4D"/>
    <w:rsid w:val="36D3294D"/>
    <w:rsid w:val="36D668E1"/>
    <w:rsid w:val="36D84407"/>
    <w:rsid w:val="36DF8D7D"/>
    <w:rsid w:val="36E1693A"/>
    <w:rsid w:val="36E92171"/>
    <w:rsid w:val="36EE59D9"/>
    <w:rsid w:val="36F05718"/>
    <w:rsid w:val="36F16AE9"/>
    <w:rsid w:val="36F31241"/>
    <w:rsid w:val="36F9612C"/>
    <w:rsid w:val="36FD1DF8"/>
    <w:rsid w:val="370F316F"/>
    <w:rsid w:val="37103BA1"/>
    <w:rsid w:val="37113475"/>
    <w:rsid w:val="371A67CE"/>
    <w:rsid w:val="372702D2"/>
    <w:rsid w:val="373670FD"/>
    <w:rsid w:val="373A6628"/>
    <w:rsid w:val="37571B2F"/>
    <w:rsid w:val="375A306E"/>
    <w:rsid w:val="375A4E1C"/>
    <w:rsid w:val="375C0B95"/>
    <w:rsid w:val="37620175"/>
    <w:rsid w:val="376D0FF4"/>
    <w:rsid w:val="377759CE"/>
    <w:rsid w:val="377C4D93"/>
    <w:rsid w:val="377FBC6A"/>
    <w:rsid w:val="378325C5"/>
    <w:rsid w:val="37904CE2"/>
    <w:rsid w:val="3790548B"/>
    <w:rsid w:val="37926D8D"/>
    <w:rsid w:val="379E11AD"/>
    <w:rsid w:val="379E5D0E"/>
    <w:rsid w:val="379F5B99"/>
    <w:rsid w:val="37A458F7"/>
    <w:rsid w:val="37B26A07"/>
    <w:rsid w:val="37B7226F"/>
    <w:rsid w:val="37C249A0"/>
    <w:rsid w:val="37C91FA2"/>
    <w:rsid w:val="37D456E4"/>
    <w:rsid w:val="37D769AC"/>
    <w:rsid w:val="37DA5F5D"/>
    <w:rsid w:val="37DF20DE"/>
    <w:rsid w:val="37DF3574"/>
    <w:rsid w:val="37E727ED"/>
    <w:rsid w:val="37FA215C"/>
    <w:rsid w:val="37FC5ED4"/>
    <w:rsid w:val="382471D8"/>
    <w:rsid w:val="382C22E7"/>
    <w:rsid w:val="382F62A9"/>
    <w:rsid w:val="38305B7D"/>
    <w:rsid w:val="383438BF"/>
    <w:rsid w:val="384635F3"/>
    <w:rsid w:val="385E6B8E"/>
    <w:rsid w:val="3877074E"/>
    <w:rsid w:val="387737AC"/>
    <w:rsid w:val="387C7014"/>
    <w:rsid w:val="38921239"/>
    <w:rsid w:val="38AA327E"/>
    <w:rsid w:val="38B844F1"/>
    <w:rsid w:val="38B92017"/>
    <w:rsid w:val="38C033A5"/>
    <w:rsid w:val="38C5276A"/>
    <w:rsid w:val="38CA494E"/>
    <w:rsid w:val="38CA5FD2"/>
    <w:rsid w:val="38E726E0"/>
    <w:rsid w:val="38F65019"/>
    <w:rsid w:val="38FE77AF"/>
    <w:rsid w:val="39052611"/>
    <w:rsid w:val="39061A6B"/>
    <w:rsid w:val="390C65EA"/>
    <w:rsid w:val="390E4110"/>
    <w:rsid w:val="39111E53"/>
    <w:rsid w:val="391A34DD"/>
    <w:rsid w:val="391B4A7F"/>
    <w:rsid w:val="391F631E"/>
    <w:rsid w:val="393D67A4"/>
    <w:rsid w:val="39427657"/>
    <w:rsid w:val="39602492"/>
    <w:rsid w:val="396106E4"/>
    <w:rsid w:val="39677CC5"/>
    <w:rsid w:val="397A17A6"/>
    <w:rsid w:val="39C24EFB"/>
    <w:rsid w:val="39D215E2"/>
    <w:rsid w:val="39DC1F22"/>
    <w:rsid w:val="39E9692C"/>
    <w:rsid w:val="39ED1F78"/>
    <w:rsid w:val="39F50E2C"/>
    <w:rsid w:val="39F5444A"/>
    <w:rsid w:val="3A2611D5"/>
    <w:rsid w:val="3A437DEA"/>
    <w:rsid w:val="3A4A561C"/>
    <w:rsid w:val="3A4A73CA"/>
    <w:rsid w:val="3A543444"/>
    <w:rsid w:val="3A5468F0"/>
    <w:rsid w:val="3A565A92"/>
    <w:rsid w:val="3A6402D8"/>
    <w:rsid w:val="3A6B26F1"/>
    <w:rsid w:val="3A6D130B"/>
    <w:rsid w:val="3A6D4E67"/>
    <w:rsid w:val="3A6F93E2"/>
    <w:rsid w:val="3A78307D"/>
    <w:rsid w:val="3A992100"/>
    <w:rsid w:val="3AA06FEA"/>
    <w:rsid w:val="3ABC194A"/>
    <w:rsid w:val="3ABDBD39"/>
    <w:rsid w:val="3AD244C6"/>
    <w:rsid w:val="3AE61666"/>
    <w:rsid w:val="3AE670D0"/>
    <w:rsid w:val="3AFA4E66"/>
    <w:rsid w:val="3B0E6D2D"/>
    <w:rsid w:val="3B225C51"/>
    <w:rsid w:val="3B2E76B7"/>
    <w:rsid w:val="3B6303AB"/>
    <w:rsid w:val="3B691AD2"/>
    <w:rsid w:val="3B6C3370"/>
    <w:rsid w:val="3B6E533A"/>
    <w:rsid w:val="3B714E2B"/>
    <w:rsid w:val="3B7D6A70"/>
    <w:rsid w:val="3B8C3A12"/>
    <w:rsid w:val="3B9A7EDD"/>
    <w:rsid w:val="3B9F54F4"/>
    <w:rsid w:val="3BA725FA"/>
    <w:rsid w:val="3BAC527C"/>
    <w:rsid w:val="3BB03EA1"/>
    <w:rsid w:val="3BB56AC5"/>
    <w:rsid w:val="3BBF16F2"/>
    <w:rsid w:val="3BC136BC"/>
    <w:rsid w:val="3BC751DB"/>
    <w:rsid w:val="3BD01B51"/>
    <w:rsid w:val="3BD21844"/>
    <w:rsid w:val="3BDB4052"/>
    <w:rsid w:val="3BEF4334"/>
    <w:rsid w:val="3BF04286"/>
    <w:rsid w:val="3BF21AC7"/>
    <w:rsid w:val="3BF32D1F"/>
    <w:rsid w:val="3BF4434D"/>
    <w:rsid w:val="3BF9FF42"/>
    <w:rsid w:val="3BFF5005"/>
    <w:rsid w:val="3BFF9F95"/>
    <w:rsid w:val="3C2D0D52"/>
    <w:rsid w:val="3C487939"/>
    <w:rsid w:val="3C4B0050"/>
    <w:rsid w:val="3C53062C"/>
    <w:rsid w:val="3C533473"/>
    <w:rsid w:val="3C597D99"/>
    <w:rsid w:val="3C5BB11A"/>
    <w:rsid w:val="3C611042"/>
    <w:rsid w:val="3C6D114E"/>
    <w:rsid w:val="3C6D55F2"/>
    <w:rsid w:val="3C770CC6"/>
    <w:rsid w:val="3C7F7112"/>
    <w:rsid w:val="3C834E15"/>
    <w:rsid w:val="3C8360C6"/>
    <w:rsid w:val="3C887370"/>
    <w:rsid w:val="3C8A1D00"/>
    <w:rsid w:val="3C9169E0"/>
    <w:rsid w:val="3C9B0273"/>
    <w:rsid w:val="3CA408E8"/>
    <w:rsid w:val="3CA51213"/>
    <w:rsid w:val="3CC81218"/>
    <w:rsid w:val="3CD31F26"/>
    <w:rsid w:val="3CD92C87"/>
    <w:rsid w:val="3CDFDA6E"/>
    <w:rsid w:val="3CE33B06"/>
    <w:rsid w:val="3CED6733"/>
    <w:rsid w:val="3CF12590"/>
    <w:rsid w:val="3CF7E3B0"/>
    <w:rsid w:val="3CF96E86"/>
    <w:rsid w:val="3CFB0E50"/>
    <w:rsid w:val="3CFE5D89"/>
    <w:rsid w:val="3D0221DE"/>
    <w:rsid w:val="3D0715A3"/>
    <w:rsid w:val="3D0777F5"/>
    <w:rsid w:val="3D08531B"/>
    <w:rsid w:val="3D204412"/>
    <w:rsid w:val="3D393726"/>
    <w:rsid w:val="3D3A716B"/>
    <w:rsid w:val="3D3F6F8E"/>
    <w:rsid w:val="3D430101"/>
    <w:rsid w:val="3D436353"/>
    <w:rsid w:val="3D6C3AFB"/>
    <w:rsid w:val="3D7D4F5E"/>
    <w:rsid w:val="3D804EB1"/>
    <w:rsid w:val="3D874491"/>
    <w:rsid w:val="3D891FB8"/>
    <w:rsid w:val="3D8F1598"/>
    <w:rsid w:val="3D9170BE"/>
    <w:rsid w:val="3D932E36"/>
    <w:rsid w:val="3DA70690"/>
    <w:rsid w:val="3DA72718"/>
    <w:rsid w:val="3DA908AC"/>
    <w:rsid w:val="3DBE0B4C"/>
    <w:rsid w:val="3DC54FBA"/>
    <w:rsid w:val="3DCE7D24"/>
    <w:rsid w:val="3DD205B0"/>
    <w:rsid w:val="3DD609B3"/>
    <w:rsid w:val="3DDC47DD"/>
    <w:rsid w:val="3DE2791A"/>
    <w:rsid w:val="3DE713D4"/>
    <w:rsid w:val="3DEE2762"/>
    <w:rsid w:val="3DF1C583"/>
    <w:rsid w:val="3DF7F809"/>
    <w:rsid w:val="3DFD29A6"/>
    <w:rsid w:val="3DFD4754"/>
    <w:rsid w:val="3DFD81AF"/>
    <w:rsid w:val="3E0930F8"/>
    <w:rsid w:val="3E23065E"/>
    <w:rsid w:val="3E2919ED"/>
    <w:rsid w:val="3E2E0DB1"/>
    <w:rsid w:val="3E3143FD"/>
    <w:rsid w:val="3E500D27"/>
    <w:rsid w:val="3E530817"/>
    <w:rsid w:val="3E541B20"/>
    <w:rsid w:val="3E5C2E71"/>
    <w:rsid w:val="3E6807DB"/>
    <w:rsid w:val="3E6F4B9A"/>
    <w:rsid w:val="3E7F33BB"/>
    <w:rsid w:val="3E834880"/>
    <w:rsid w:val="3E853C97"/>
    <w:rsid w:val="3E907376"/>
    <w:rsid w:val="3E921340"/>
    <w:rsid w:val="3E9450B8"/>
    <w:rsid w:val="3EA370A9"/>
    <w:rsid w:val="3EBBE5D2"/>
    <w:rsid w:val="3EBD31E5"/>
    <w:rsid w:val="3ED87E4C"/>
    <w:rsid w:val="3EDE27D7"/>
    <w:rsid w:val="3EE651E8"/>
    <w:rsid w:val="3EF64C1F"/>
    <w:rsid w:val="3EFB2499"/>
    <w:rsid w:val="3EFE614D"/>
    <w:rsid w:val="3EFEF4BD"/>
    <w:rsid w:val="3F010273"/>
    <w:rsid w:val="3F0563ED"/>
    <w:rsid w:val="3F0833B0"/>
    <w:rsid w:val="3F220916"/>
    <w:rsid w:val="3F243ABF"/>
    <w:rsid w:val="3F2A77CA"/>
    <w:rsid w:val="3F2D72BA"/>
    <w:rsid w:val="3F373C95"/>
    <w:rsid w:val="3F376A69"/>
    <w:rsid w:val="3F3E3276"/>
    <w:rsid w:val="3F4A7E6C"/>
    <w:rsid w:val="3F4E607F"/>
    <w:rsid w:val="3F4E6449"/>
    <w:rsid w:val="3F4F0FDF"/>
    <w:rsid w:val="3F4F42A7"/>
    <w:rsid w:val="3F520ACF"/>
    <w:rsid w:val="3F5A4F0B"/>
    <w:rsid w:val="3F6A5E19"/>
    <w:rsid w:val="3F6A7BC7"/>
    <w:rsid w:val="3F6C7DE3"/>
    <w:rsid w:val="3F760C61"/>
    <w:rsid w:val="3F779E02"/>
    <w:rsid w:val="3F79605C"/>
    <w:rsid w:val="3F7F9605"/>
    <w:rsid w:val="3F870779"/>
    <w:rsid w:val="3F9904AC"/>
    <w:rsid w:val="3FA330D9"/>
    <w:rsid w:val="3FA57874"/>
    <w:rsid w:val="3FAC01DF"/>
    <w:rsid w:val="3FAE03FB"/>
    <w:rsid w:val="3FB53538"/>
    <w:rsid w:val="3FB7E63A"/>
    <w:rsid w:val="3FBBDF25"/>
    <w:rsid w:val="3FC512A1"/>
    <w:rsid w:val="3FC65745"/>
    <w:rsid w:val="3FCDC299"/>
    <w:rsid w:val="3FCEED26"/>
    <w:rsid w:val="3FDA11F0"/>
    <w:rsid w:val="3FDD65EB"/>
    <w:rsid w:val="3FDE10EE"/>
    <w:rsid w:val="3FDE717E"/>
    <w:rsid w:val="3FDF239A"/>
    <w:rsid w:val="3FDFFAB3"/>
    <w:rsid w:val="3FE78F4C"/>
    <w:rsid w:val="3FECD332"/>
    <w:rsid w:val="3FED0E5F"/>
    <w:rsid w:val="3FEFFACE"/>
    <w:rsid w:val="3FF74CD3"/>
    <w:rsid w:val="3FFE71BE"/>
    <w:rsid w:val="3FFF61E2"/>
    <w:rsid w:val="3FFF761B"/>
    <w:rsid w:val="3FFF9C09"/>
    <w:rsid w:val="3FFFCE42"/>
    <w:rsid w:val="400B13AA"/>
    <w:rsid w:val="400B75FC"/>
    <w:rsid w:val="400C5122"/>
    <w:rsid w:val="400E49F6"/>
    <w:rsid w:val="40104C12"/>
    <w:rsid w:val="40155D85"/>
    <w:rsid w:val="40307062"/>
    <w:rsid w:val="40363F4D"/>
    <w:rsid w:val="40387CC5"/>
    <w:rsid w:val="40491ED2"/>
    <w:rsid w:val="406010FB"/>
    <w:rsid w:val="4061721C"/>
    <w:rsid w:val="40644F5E"/>
    <w:rsid w:val="40692574"/>
    <w:rsid w:val="4081341A"/>
    <w:rsid w:val="409749EB"/>
    <w:rsid w:val="409C0254"/>
    <w:rsid w:val="40A23390"/>
    <w:rsid w:val="40A35A86"/>
    <w:rsid w:val="40A43FE1"/>
    <w:rsid w:val="40B7508E"/>
    <w:rsid w:val="40BF3F42"/>
    <w:rsid w:val="40C17CBA"/>
    <w:rsid w:val="40CD253B"/>
    <w:rsid w:val="410302D3"/>
    <w:rsid w:val="41151699"/>
    <w:rsid w:val="41384420"/>
    <w:rsid w:val="41391F47"/>
    <w:rsid w:val="413C37E5"/>
    <w:rsid w:val="413D1A37"/>
    <w:rsid w:val="41434B73"/>
    <w:rsid w:val="41452699"/>
    <w:rsid w:val="414F176A"/>
    <w:rsid w:val="415154E2"/>
    <w:rsid w:val="41523008"/>
    <w:rsid w:val="41727207"/>
    <w:rsid w:val="417B430D"/>
    <w:rsid w:val="41801923"/>
    <w:rsid w:val="41A05B22"/>
    <w:rsid w:val="41A25D3E"/>
    <w:rsid w:val="41A978DB"/>
    <w:rsid w:val="41AE46E3"/>
    <w:rsid w:val="41B4781F"/>
    <w:rsid w:val="41C37A62"/>
    <w:rsid w:val="41CF23CD"/>
    <w:rsid w:val="41D103D1"/>
    <w:rsid w:val="41E06866"/>
    <w:rsid w:val="41E80D5B"/>
    <w:rsid w:val="41FB36A0"/>
    <w:rsid w:val="42010CB6"/>
    <w:rsid w:val="420A743F"/>
    <w:rsid w:val="423E37F0"/>
    <w:rsid w:val="423F17DF"/>
    <w:rsid w:val="4251506E"/>
    <w:rsid w:val="425A0F71"/>
    <w:rsid w:val="42613AF4"/>
    <w:rsid w:val="42664FBD"/>
    <w:rsid w:val="426B25D4"/>
    <w:rsid w:val="42785676"/>
    <w:rsid w:val="4286740D"/>
    <w:rsid w:val="4292190E"/>
    <w:rsid w:val="429F402B"/>
    <w:rsid w:val="42A258CA"/>
    <w:rsid w:val="42A31D6D"/>
    <w:rsid w:val="42B1052C"/>
    <w:rsid w:val="42BA2C13"/>
    <w:rsid w:val="42CD2946"/>
    <w:rsid w:val="42D75573"/>
    <w:rsid w:val="42F02E93"/>
    <w:rsid w:val="42F563BE"/>
    <w:rsid w:val="43012E27"/>
    <w:rsid w:val="431C567C"/>
    <w:rsid w:val="432D197A"/>
    <w:rsid w:val="432F53AF"/>
    <w:rsid w:val="435B016E"/>
    <w:rsid w:val="435B2648"/>
    <w:rsid w:val="43617533"/>
    <w:rsid w:val="436A288B"/>
    <w:rsid w:val="4374370A"/>
    <w:rsid w:val="4376F5CB"/>
    <w:rsid w:val="437D25BE"/>
    <w:rsid w:val="43882D11"/>
    <w:rsid w:val="43A1468D"/>
    <w:rsid w:val="43A708F0"/>
    <w:rsid w:val="43B35F95"/>
    <w:rsid w:val="43BE25BE"/>
    <w:rsid w:val="43BE4985"/>
    <w:rsid w:val="43C006FD"/>
    <w:rsid w:val="43C81360"/>
    <w:rsid w:val="43CE4CBB"/>
    <w:rsid w:val="43D16466"/>
    <w:rsid w:val="43D877F5"/>
    <w:rsid w:val="43D91B38"/>
    <w:rsid w:val="43EA577A"/>
    <w:rsid w:val="43EC504E"/>
    <w:rsid w:val="4416253F"/>
    <w:rsid w:val="44217FF5"/>
    <w:rsid w:val="442C7B41"/>
    <w:rsid w:val="443D58AA"/>
    <w:rsid w:val="443F7874"/>
    <w:rsid w:val="444078CC"/>
    <w:rsid w:val="445A645C"/>
    <w:rsid w:val="44626CE7"/>
    <w:rsid w:val="44775260"/>
    <w:rsid w:val="447A6AFE"/>
    <w:rsid w:val="447B4624"/>
    <w:rsid w:val="447F2366"/>
    <w:rsid w:val="449C4CC6"/>
    <w:rsid w:val="44A616A1"/>
    <w:rsid w:val="44B10046"/>
    <w:rsid w:val="44B87626"/>
    <w:rsid w:val="44DE708D"/>
    <w:rsid w:val="44E4041B"/>
    <w:rsid w:val="44F97EC4"/>
    <w:rsid w:val="44FE760D"/>
    <w:rsid w:val="450D7972"/>
    <w:rsid w:val="452829E7"/>
    <w:rsid w:val="45285204"/>
    <w:rsid w:val="45401AF6"/>
    <w:rsid w:val="454060D8"/>
    <w:rsid w:val="45435142"/>
    <w:rsid w:val="45480448"/>
    <w:rsid w:val="454809AA"/>
    <w:rsid w:val="454F3AE7"/>
    <w:rsid w:val="4550160D"/>
    <w:rsid w:val="455C4456"/>
    <w:rsid w:val="457F1844"/>
    <w:rsid w:val="45815C6A"/>
    <w:rsid w:val="458E4348"/>
    <w:rsid w:val="45950612"/>
    <w:rsid w:val="459C013A"/>
    <w:rsid w:val="45A1630C"/>
    <w:rsid w:val="45AA6F6F"/>
    <w:rsid w:val="45BB73CE"/>
    <w:rsid w:val="45BD3146"/>
    <w:rsid w:val="45CC5137"/>
    <w:rsid w:val="45CE588F"/>
    <w:rsid w:val="45D93CF8"/>
    <w:rsid w:val="45DC5246"/>
    <w:rsid w:val="45ED50AE"/>
    <w:rsid w:val="45EE1552"/>
    <w:rsid w:val="45F55910"/>
    <w:rsid w:val="45FB3C6E"/>
    <w:rsid w:val="460103E6"/>
    <w:rsid w:val="46032E8D"/>
    <w:rsid w:val="46164604"/>
    <w:rsid w:val="462F148B"/>
    <w:rsid w:val="464A2500"/>
    <w:rsid w:val="4651154E"/>
    <w:rsid w:val="466B2BA2"/>
    <w:rsid w:val="466E4440"/>
    <w:rsid w:val="46737CA9"/>
    <w:rsid w:val="46965745"/>
    <w:rsid w:val="46A55352"/>
    <w:rsid w:val="46A56CC0"/>
    <w:rsid w:val="46B06893"/>
    <w:rsid w:val="46BA7686"/>
    <w:rsid w:val="46D00C57"/>
    <w:rsid w:val="46E44703"/>
    <w:rsid w:val="46EC2FAB"/>
    <w:rsid w:val="46FA2178"/>
    <w:rsid w:val="46FA5CD4"/>
    <w:rsid w:val="47135EB8"/>
    <w:rsid w:val="4729480B"/>
    <w:rsid w:val="473F5DDD"/>
    <w:rsid w:val="47451645"/>
    <w:rsid w:val="474E7DCE"/>
    <w:rsid w:val="47637D1D"/>
    <w:rsid w:val="477517FF"/>
    <w:rsid w:val="47867568"/>
    <w:rsid w:val="47876F78"/>
    <w:rsid w:val="478E5712"/>
    <w:rsid w:val="47961EA1"/>
    <w:rsid w:val="479D1AB0"/>
    <w:rsid w:val="479E0D55"/>
    <w:rsid w:val="47AB6FCE"/>
    <w:rsid w:val="47AD0F98"/>
    <w:rsid w:val="47AF2F63"/>
    <w:rsid w:val="47C47D13"/>
    <w:rsid w:val="47D46525"/>
    <w:rsid w:val="47D65A37"/>
    <w:rsid w:val="47D93B3C"/>
    <w:rsid w:val="47DE7EE8"/>
    <w:rsid w:val="47DF88D5"/>
    <w:rsid w:val="47E30789"/>
    <w:rsid w:val="47ED2D5B"/>
    <w:rsid w:val="47F72214"/>
    <w:rsid w:val="47FFB856"/>
    <w:rsid w:val="4803505C"/>
    <w:rsid w:val="480706A9"/>
    <w:rsid w:val="480865AC"/>
    <w:rsid w:val="481A184C"/>
    <w:rsid w:val="481D7ECC"/>
    <w:rsid w:val="48217291"/>
    <w:rsid w:val="48270D4B"/>
    <w:rsid w:val="482E3254"/>
    <w:rsid w:val="483515BE"/>
    <w:rsid w:val="48376AB4"/>
    <w:rsid w:val="48564021"/>
    <w:rsid w:val="485853A8"/>
    <w:rsid w:val="486FB1D0"/>
    <w:rsid w:val="487F78EF"/>
    <w:rsid w:val="48895562"/>
    <w:rsid w:val="488E2B78"/>
    <w:rsid w:val="489A776F"/>
    <w:rsid w:val="489D74E4"/>
    <w:rsid w:val="48A51C70"/>
    <w:rsid w:val="48A97D2E"/>
    <w:rsid w:val="48B545A9"/>
    <w:rsid w:val="48BD345D"/>
    <w:rsid w:val="48C26CC5"/>
    <w:rsid w:val="48CF7385"/>
    <w:rsid w:val="48D013E2"/>
    <w:rsid w:val="48D16F09"/>
    <w:rsid w:val="48D2515B"/>
    <w:rsid w:val="48D367DD"/>
    <w:rsid w:val="48DF9B51"/>
    <w:rsid w:val="48E24C72"/>
    <w:rsid w:val="48E72288"/>
    <w:rsid w:val="48FA020D"/>
    <w:rsid w:val="48FF54C6"/>
    <w:rsid w:val="4916491B"/>
    <w:rsid w:val="491C794F"/>
    <w:rsid w:val="491D0E0D"/>
    <w:rsid w:val="492359B6"/>
    <w:rsid w:val="49357497"/>
    <w:rsid w:val="49396F88"/>
    <w:rsid w:val="493D634C"/>
    <w:rsid w:val="493F3E72"/>
    <w:rsid w:val="49535B70"/>
    <w:rsid w:val="496078E9"/>
    <w:rsid w:val="49747FC0"/>
    <w:rsid w:val="497A528F"/>
    <w:rsid w:val="498D2E30"/>
    <w:rsid w:val="49975BCE"/>
    <w:rsid w:val="499A16F3"/>
    <w:rsid w:val="499E503D"/>
    <w:rsid w:val="49A14B2D"/>
    <w:rsid w:val="49B22896"/>
    <w:rsid w:val="49B74350"/>
    <w:rsid w:val="49C0125A"/>
    <w:rsid w:val="49D95ED1"/>
    <w:rsid w:val="49DC5B65"/>
    <w:rsid w:val="49EA64D4"/>
    <w:rsid w:val="49F17862"/>
    <w:rsid w:val="49F36F4F"/>
    <w:rsid w:val="49F42090"/>
    <w:rsid w:val="49F71731"/>
    <w:rsid w:val="4A082D0D"/>
    <w:rsid w:val="4A0C0D60"/>
    <w:rsid w:val="4A111B4D"/>
    <w:rsid w:val="4A1277D9"/>
    <w:rsid w:val="4A137725"/>
    <w:rsid w:val="4A192915"/>
    <w:rsid w:val="4A2117CA"/>
    <w:rsid w:val="4A2319E6"/>
    <w:rsid w:val="4A253F1B"/>
    <w:rsid w:val="4A273284"/>
    <w:rsid w:val="4A343701"/>
    <w:rsid w:val="4A3B288C"/>
    <w:rsid w:val="4A463ED2"/>
    <w:rsid w:val="4A5C6177"/>
    <w:rsid w:val="4A6A13C3"/>
    <w:rsid w:val="4A6C513B"/>
    <w:rsid w:val="4A742241"/>
    <w:rsid w:val="4A752C5B"/>
    <w:rsid w:val="4A7933B4"/>
    <w:rsid w:val="4A8561FD"/>
    <w:rsid w:val="4A98521F"/>
    <w:rsid w:val="4A9E2E1A"/>
    <w:rsid w:val="4AA20B5D"/>
    <w:rsid w:val="4AA258AB"/>
    <w:rsid w:val="4AA76173"/>
    <w:rsid w:val="4AAC19DB"/>
    <w:rsid w:val="4AB02606"/>
    <w:rsid w:val="4AB5384C"/>
    <w:rsid w:val="4AB70571"/>
    <w:rsid w:val="4ADF3CAD"/>
    <w:rsid w:val="4AE50A49"/>
    <w:rsid w:val="4AE7656F"/>
    <w:rsid w:val="4AE802F1"/>
    <w:rsid w:val="4B0233A9"/>
    <w:rsid w:val="4B082FDE"/>
    <w:rsid w:val="4B3043BA"/>
    <w:rsid w:val="4B335C59"/>
    <w:rsid w:val="4B3774F7"/>
    <w:rsid w:val="4B3C2D5F"/>
    <w:rsid w:val="4B44381C"/>
    <w:rsid w:val="4B4D6D1A"/>
    <w:rsid w:val="4B524331"/>
    <w:rsid w:val="4B5A1437"/>
    <w:rsid w:val="4B663938"/>
    <w:rsid w:val="4B7788DC"/>
    <w:rsid w:val="4B8464B4"/>
    <w:rsid w:val="4B8D612B"/>
    <w:rsid w:val="4B8D7117"/>
    <w:rsid w:val="4B8F7333"/>
    <w:rsid w:val="4B9A1834"/>
    <w:rsid w:val="4BB85BF2"/>
    <w:rsid w:val="4BCF3BD3"/>
    <w:rsid w:val="4BD7D080"/>
    <w:rsid w:val="4BDC009E"/>
    <w:rsid w:val="4BDC3BFA"/>
    <w:rsid w:val="4BE43C24"/>
    <w:rsid w:val="4BF70A34"/>
    <w:rsid w:val="4BF74ED8"/>
    <w:rsid w:val="4BFBF060"/>
    <w:rsid w:val="4BFECABF"/>
    <w:rsid w:val="4BFFF18B"/>
    <w:rsid w:val="4C013661"/>
    <w:rsid w:val="4C261064"/>
    <w:rsid w:val="4C327580"/>
    <w:rsid w:val="4C37699C"/>
    <w:rsid w:val="4C3B3017"/>
    <w:rsid w:val="4C4579F1"/>
    <w:rsid w:val="4C5916EF"/>
    <w:rsid w:val="4C5D11DF"/>
    <w:rsid w:val="4C6523CA"/>
    <w:rsid w:val="4C687AA8"/>
    <w:rsid w:val="4C714C8A"/>
    <w:rsid w:val="4C724422"/>
    <w:rsid w:val="4C790ABF"/>
    <w:rsid w:val="4C7B1665"/>
    <w:rsid w:val="4C7C718B"/>
    <w:rsid w:val="4CA95B79"/>
    <w:rsid w:val="4CB42DC9"/>
    <w:rsid w:val="4CC0176E"/>
    <w:rsid w:val="4CC90D88"/>
    <w:rsid w:val="4CCF19B1"/>
    <w:rsid w:val="4CF0091B"/>
    <w:rsid w:val="4CF338F1"/>
    <w:rsid w:val="4D054A99"/>
    <w:rsid w:val="4D0B0C3B"/>
    <w:rsid w:val="4D0E1E95"/>
    <w:rsid w:val="4D106251"/>
    <w:rsid w:val="4D135D42"/>
    <w:rsid w:val="4D27359B"/>
    <w:rsid w:val="4D2F4299"/>
    <w:rsid w:val="4D355CB8"/>
    <w:rsid w:val="4D4B1038"/>
    <w:rsid w:val="4D4E1E90"/>
    <w:rsid w:val="4D693BB4"/>
    <w:rsid w:val="4D6B3488"/>
    <w:rsid w:val="4D7E0DAB"/>
    <w:rsid w:val="4D8409ED"/>
    <w:rsid w:val="4DA92202"/>
    <w:rsid w:val="4DAE26E6"/>
    <w:rsid w:val="4DAE5A6A"/>
    <w:rsid w:val="4DB03590"/>
    <w:rsid w:val="4DBD7A5B"/>
    <w:rsid w:val="4DC64B62"/>
    <w:rsid w:val="4DD43C4A"/>
    <w:rsid w:val="4DD54DA5"/>
    <w:rsid w:val="4DE76116"/>
    <w:rsid w:val="4DED5753"/>
    <w:rsid w:val="4DEF230B"/>
    <w:rsid w:val="4DF72F6D"/>
    <w:rsid w:val="4DFD5221"/>
    <w:rsid w:val="4E035DB6"/>
    <w:rsid w:val="4E0A1F86"/>
    <w:rsid w:val="4E0F475B"/>
    <w:rsid w:val="4E2B0E69"/>
    <w:rsid w:val="4E320449"/>
    <w:rsid w:val="4E3715BC"/>
    <w:rsid w:val="4E402B66"/>
    <w:rsid w:val="4E5151A3"/>
    <w:rsid w:val="4E52289A"/>
    <w:rsid w:val="4E5376DC"/>
    <w:rsid w:val="4E6F6FA8"/>
    <w:rsid w:val="4E7CBBA0"/>
    <w:rsid w:val="4E8441C7"/>
    <w:rsid w:val="4E9C58C3"/>
    <w:rsid w:val="4E9D5F4E"/>
    <w:rsid w:val="4EA12ED9"/>
    <w:rsid w:val="4EA34EA3"/>
    <w:rsid w:val="4EAF6D04"/>
    <w:rsid w:val="4EB62E28"/>
    <w:rsid w:val="4EB64BD7"/>
    <w:rsid w:val="4EC46BBF"/>
    <w:rsid w:val="4EC5306C"/>
    <w:rsid w:val="4EC77901"/>
    <w:rsid w:val="4ECE0172"/>
    <w:rsid w:val="4ED212E5"/>
    <w:rsid w:val="4EDB63EB"/>
    <w:rsid w:val="4EEF633A"/>
    <w:rsid w:val="4EEF78F4"/>
    <w:rsid w:val="4EF4548C"/>
    <w:rsid w:val="4F082F58"/>
    <w:rsid w:val="4F165675"/>
    <w:rsid w:val="4F22226C"/>
    <w:rsid w:val="4F6E725F"/>
    <w:rsid w:val="4F760C0C"/>
    <w:rsid w:val="4F9A46E8"/>
    <w:rsid w:val="4F9D31CA"/>
    <w:rsid w:val="4FAE1D52"/>
    <w:rsid w:val="4FBC446F"/>
    <w:rsid w:val="4FBD1F95"/>
    <w:rsid w:val="4FCB2904"/>
    <w:rsid w:val="4FCC21D8"/>
    <w:rsid w:val="4FDBE75C"/>
    <w:rsid w:val="4FDC066D"/>
    <w:rsid w:val="4FF72B12"/>
    <w:rsid w:val="4FFBB516"/>
    <w:rsid w:val="4FFF25AD"/>
    <w:rsid w:val="4FFF27A4"/>
    <w:rsid w:val="4FFFF8EC"/>
    <w:rsid w:val="5003209D"/>
    <w:rsid w:val="501064BB"/>
    <w:rsid w:val="501F0559"/>
    <w:rsid w:val="502618E8"/>
    <w:rsid w:val="502C78BD"/>
    <w:rsid w:val="50403624"/>
    <w:rsid w:val="50544AFE"/>
    <w:rsid w:val="50812FC2"/>
    <w:rsid w:val="508B5BEF"/>
    <w:rsid w:val="509C604E"/>
    <w:rsid w:val="50A078EC"/>
    <w:rsid w:val="50A66D16"/>
    <w:rsid w:val="50DB26D2"/>
    <w:rsid w:val="50EE4E08"/>
    <w:rsid w:val="51121E6C"/>
    <w:rsid w:val="512F0C70"/>
    <w:rsid w:val="5139389D"/>
    <w:rsid w:val="514D5652"/>
    <w:rsid w:val="5150785C"/>
    <w:rsid w:val="51510BE7"/>
    <w:rsid w:val="515A41E2"/>
    <w:rsid w:val="5160707C"/>
    <w:rsid w:val="516721B8"/>
    <w:rsid w:val="51692B2E"/>
    <w:rsid w:val="517B5C63"/>
    <w:rsid w:val="517F39A6"/>
    <w:rsid w:val="517F3E24"/>
    <w:rsid w:val="51914954"/>
    <w:rsid w:val="51960CEF"/>
    <w:rsid w:val="519F5DF6"/>
    <w:rsid w:val="51AD665B"/>
    <w:rsid w:val="51C4760A"/>
    <w:rsid w:val="51CF7F2C"/>
    <w:rsid w:val="51DE0059"/>
    <w:rsid w:val="51E1640E"/>
    <w:rsid w:val="51F2795F"/>
    <w:rsid w:val="51F31C9E"/>
    <w:rsid w:val="51F37EF0"/>
    <w:rsid w:val="51FA6C65"/>
    <w:rsid w:val="51FD48CA"/>
    <w:rsid w:val="520B3C6B"/>
    <w:rsid w:val="52101963"/>
    <w:rsid w:val="52110A39"/>
    <w:rsid w:val="521A1920"/>
    <w:rsid w:val="521D4F6D"/>
    <w:rsid w:val="52397095"/>
    <w:rsid w:val="52492E45"/>
    <w:rsid w:val="524D7600"/>
    <w:rsid w:val="5257222D"/>
    <w:rsid w:val="52595FA5"/>
    <w:rsid w:val="525D691E"/>
    <w:rsid w:val="526130AB"/>
    <w:rsid w:val="526737EA"/>
    <w:rsid w:val="52756B57"/>
    <w:rsid w:val="528D5C4E"/>
    <w:rsid w:val="528F7C18"/>
    <w:rsid w:val="52926C9E"/>
    <w:rsid w:val="52AA6800"/>
    <w:rsid w:val="52AB07CA"/>
    <w:rsid w:val="52BC4786"/>
    <w:rsid w:val="52CA0C50"/>
    <w:rsid w:val="52CD24EF"/>
    <w:rsid w:val="52D03D8D"/>
    <w:rsid w:val="52E77A54"/>
    <w:rsid w:val="52E962D5"/>
    <w:rsid w:val="52EF778C"/>
    <w:rsid w:val="52F65EE9"/>
    <w:rsid w:val="52F82D3C"/>
    <w:rsid w:val="53004672"/>
    <w:rsid w:val="5311687F"/>
    <w:rsid w:val="53134EDD"/>
    <w:rsid w:val="531E7B67"/>
    <w:rsid w:val="531F6449"/>
    <w:rsid w:val="53215D20"/>
    <w:rsid w:val="532306A7"/>
    <w:rsid w:val="5325368A"/>
    <w:rsid w:val="533423A7"/>
    <w:rsid w:val="53394028"/>
    <w:rsid w:val="533F1412"/>
    <w:rsid w:val="534349C0"/>
    <w:rsid w:val="534A1D91"/>
    <w:rsid w:val="534A7FE3"/>
    <w:rsid w:val="534B71BB"/>
    <w:rsid w:val="534C2DE1"/>
    <w:rsid w:val="535449BE"/>
    <w:rsid w:val="5358625C"/>
    <w:rsid w:val="535D3873"/>
    <w:rsid w:val="53626B0C"/>
    <w:rsid w:val="536A5F90"/>
    <w:rsid w:val="536F35A6"/>
    <w:rsid w:val="5371731E"/>
    <w:rsid w:val="53764934"/>
    <w:rsid w:val="537B12B5"/>
    <w:rsid w:val="53807561"/>
    <w:rsid w:val="53856A26"/>
    <w:rsid w:val="53A21BCD"/>
    <w:rsid w:val="53A45945"/>
    <w:rsid w:val="53A741DD"/>
    <w:rsid w:val="53AA2830"/>
    <w:rsid w:val="53ABD743"/>
    <w:rsid w:val="53BA6F17"/>
    <w:rsid w:val="53BC2B2A"/>
    <w:rsid w:val="53BD558C"/>
    <w:rsid w:val="53BF62DB"/>
    <w:rsid w:val="53C36A62"/>
    <w:rsid w:val="53C75B65"/>
    <w:rsid w:val="53CE4770"/>
    <w:rsid w:val="53D37FD9"/>
    <w:rsid w:val="53D6C66D"/>
    <w:rsid w:val="53E2021C"/>
    <w:rsid w:val="53E75832"/>
    <w:rsid w:val="53E94A32"/>
    <w:rsid w:val="53EE619C"/>
    <w:rsid w:val="53FA5565"/>
    <w:rsid w:val="540208BE"/>
    <w:rsid w:val="541D3A51"/>
    <w:rsid w:val="542919A7"/>
    <w:rsid w:val="543000EC"/>
    <w:rsid w:val="543640C4"/>
    <w:rsid w:val="544B62CC"/>
    <w:rsid w:val="547370C6"/>
    <w:rsid w:val="547F3CBD"/>
    <w:rsid w:val="5483555B"/>
    <w:rsid w:val="54880DC3"/>
    <w:rsid w:val="548A1708"/>
    <w:rsid w:val="54A454D1"/>
    <w:rsid w:val="54AC2F51"/>
    <w:rsid w:val="54AD4386"/>
    <w:rsid w:val="54B24092"/>
    <w:rsid w:val="54BE1A66"/>
    <w:rsid w:val="54BF230B"/>
    <w:rsid w:val="54C60002"/>
    <w:rsid w:val="54C618EB"/>
    <w:rsid w:val="54CBC29A"/>
    <w:rsid w:val="54CF69F2"/>
    <w:rsid w:val="54D04518"/>
    <w:rsid w:val="54D062C6"/>
    <w:rsid w:val="54DE09E3"/>
    <w:rsid w:val="54E32728"/>
    <w:rsid w:val="54E66A4D"/>
    <w:rsid w:val="54F02663"/>
    <w:rsid w:val="54FE2E33"/>
    <w:rsid w:val="551D59AF"/>
    <w:rsid w:val="552705DC"/>
    <w:rsid w:val="55287EB0"/>
    <w:rsid w:val="553E73B3"/>
    <w:rsid w:val="55434CEA"/>
    <w:rsid w:val="556C5FEF"/>
    <w:rsid w:val="558275C0"/>
    <w:rsid w:val="55881E63"/>
    <w:rsid w:val="559A7000"/>
    <w:rsid w:val="559E0B25"/>
    <w:rsid w:val="55A03EEB"/>
    <w:rsid w:val="55AF7BDE"/>
    <w:rsid w:val="55B044A8"/>
    <w:rsid w:val="55B7165E"/>
    <w:rsid w:val="55CD75A6"/>
    <w:rsid w:val="55F05BDE"/>
    <w:rsid w:val="55F935FB"/>
    <w:rsid w:val="5601759D"/>
    <w:rsid w:val="5613290E"/>
    <w:rsid w:val="5621585F"/>
    <w:rsid w:val="562E599A"/>
    <w:rsid w:val="56301712"/>
    <w:rsid w:val="56384C51"/>
    <w:rsid w:val="563C024F"/>
    <w:rsid w:val="56440D1A"/>
    <w:rsid w:val="565F7902"/>
    <w:rsid w:val="567A473C"/>
    <w:rsid w:val="56876E58"/>
    <w:rsid w:val="569278FF"/>
    <w:rsid w:val="56B57E6A"/>
    <w:rsid w:val="56CC7222"/>
    <w:rsid w:val="56D025AE"/>
    <w:rsid w:val="56E04EE6"/>
    <w:rsid w:val="56E126F9"/>
    <w:rsid w:val="56F664B8"/>
    <w:rsid w:val="56F73FDE"/>
    <w:rsid w:val="57064221"/>
    <w:rsid w:val="57195870"/>
    <w:rsid w:val="572C7C98"/>
    <w:rsid w:val="5737262D"/>
    <w:rsid w:val="57392849"/>
    <w:rsid w:val="57413A35"/>
    <w:rsid w:val="574216FD"/>
    <w:rsid w:val="57770C7B"/>
    <w:rsid w:val="57776E1C"/>
    <w:rsid w:val="57794569"/>
    <w:rsid w:val="577DCD24"/>
    <w:rsid w:val="577F6616"/>
    <w:rsid w:val="578E7D86"/>
    <w:rsid w:val="57925AB5"/>
    <w:rsid w:val="57A33EBB"/>
    <w:rsid w:val="57BE0CA6"/>
    <w:rsid w:val="57CD4D3F"/>
    <w:rsid w:val="57CE11E3"/>
    <w:rsid w:val="57CF603D"/>
    <w:rsid w:val="57D71812"/>
    <w:rsid w:val="57D9BFF8"/>
    <w:rsid w:val="57E74053"/>
    <w:rsid w:val="57EBC47B"/>
    <w:rsid w:val="57ED767A"/>
    <w:rsid w:val="57F74BE3"/>
    <w:rsid w:val="57F95B34"/>
    <w:rsid w:val="57FB0E67"/>
    <w:rsid w:val="57FC185D"/>
    <w:rsid w:val="57FF5DE3"/>
    <w:rsid w:val="580F4142"/>
    <w:rsid w:val="581110D0"/>
    <w:rsid w:val="581A7F84"/>
    <w:rsid w:val="582238BC"/>
    <w:rsid w:val="582708F3"/>
    <w:rsid w:val="582C5F09"/>
    <w:rsid w:val="583A6878"/>
    <w:rsid w:val="58403763"/>
    <w:rsid w:val="58405511"/>
    <w:rsid w:val="584F05EC"/>
    <w:rsid w:val="584F5203"/>
    <w:rsid w:val="58501BF8"/>
    <w:rsid w:val="58515970"/>
    <w:rsid w:val="5870318E"/>
    <w:rsid w:val="58733166"/>
    <w:rsid w:val="58734F65"/>
    <w:rsid w:val="587F8A93"/>
    <w:rsid w:val="58863015"/>
    <w:rsid w:val="589046EA"/>
    <w:rsid w:val="58937D37"/>
    <w:rsid w:val="58A86818"/>
    <w:rsid w:val="58AB32D2"/>
    <w:rsid w:val="58AD4249"/>
    <w:rsid w:val="58B06B3A"/>
    <w:rsid w:val="58B47348"/>
    <w:rsid w:val="58B959EF"/>
    <w:rsid w:val="58D1441F"/>
    <w:rsid w:val="58D2085F"/>
    <w:rsid w:val="58D36385"/>
    <w:rsid w:val="58E442E2"/>
    <w:rsid w:val="58EB1921"/>
    <w:rsid w:val="58F20F01"/>
    <w:rsid w:val="59062983"/>
    <w:rsid w:val="59096FBD"/>
    <w:rsid w:val="590D5643"/>
    <w:rsid w:val="591770DF"/>
    <w:rsid w:val="591F6D94"/>
    <w:rsid w:val="594352B9"/>
    <w:rsid w:val="5947124D"/>
    <w:rsid w:val="59576FB6"/>
    <w:rsid w:val="59590F80"/>
    <w:rsid w:val="59611BE3"/>
    <w:rsid w:val="596334BB"/>
    <w:rsid w:val="59710078"/>
    <w:rsid w:val="597A3BB3"/>
    <w:rsid w:val="597DFBC3"/>
    <w:rsid w:val="597EB301"/>
    <w:rsid w:val="59914276"/>
    <w:rsid w:val="59927FEE"/>
    <w:rsid w:val="599B4757"/>
    <w:rsid w:val="599C0E6D"/>
    <w:rsid w:val="59A71CEC"/>
    <w:rsid w:val="59A860E0"/>
    <w:rsid w:val="59B56DA9"/>
    <w:rsid w:val="59B91A1F"/>
    <w:rsid w:val="59D2668C"/>
    <w:rsid w:val="59D522F0"/>
    <w:rsid w:val="59D5566C"/>
    <w:rsid w:val="59DD74BB"/>
    <w:rsid w:val="59DF315D"/>
    <w:rsid w:val="59F111B9"/>
    <w:rsid w:val="59F1740B"/>
    <w:rsid w:val="59F20A8D"/>
    <w:rsid w:val="59F32CC1"/>
    <w:rsid w:val="59FD7B5D"/>
    <w:rsid w:val="5A0802B0"/>
    <w:rsid w:val="5A0E58C7"/>
    <w:rsid w:val="5A144EA7"/>
    <w:rsid w:val="5A2570B4"/>
    <w:rsid w:val="5A272E2C"/>
    <w:rsid w:val="5A3A2B60"/>
    <w:rsid w:val="5A511C57"/>
    <w:rsid w:val="5A64198B"/>
    <w:rsid w:val="5A6D9B03"/>
    <w:rsid w:val="5A8913F1"/>
    <w:rsid w:val="5A8B33BB"/>
    <w:rsid w:val="5AA94C5A"/>
    <w:rsid w:val="5AAA9A9B"/>
    <w:rsid w:val="5AB67D0C"/>
    <w:rsid w:val="5AC642F3"/>
    <w:rsid w:val="5AC97A40"/>
    <w:rsid w:val="5AE12FDB"/>
    <w:rsid w:val="5AE32609"/>
    <w:rsid w:val="5AE65F83"/>
    <w:rsid w:val="5AED71E7"/>
    <w:rsid w:val="5AF7DC83"/>
    <w:rsid w:val="5AFB3C0F"/>
    <w:rsid w:val="5AFD676A"/>
    <w:rsid w:val="5B2B4256"/>
    <w:rsid w:val="5B370E4D"/>
    <w:rsid w:val="5B3B6835"/>
    <w:rsid w:val="5B465534"/>
    <w:rsid w:val="5B4B45B5"/>
    <w:rsid w:val="5B57329D"/>
    <w:rsid w:val="5B6360E6"/>
    <w:rsid w:val="5B637E94"/>
    <w:rsid w:val="5B7025B1"/>
    <w:rsid w:val="5B791466"/>
    <w:rsid w:val="5B7B51DE"/>
    <w:rsid w:val="5B7F01A8"/>
    <w:rsid w:val="5B8A3673"/>
    <w:rsid w:val="5B8F0C89"/>
    <w:rsid w:val="5B8F9460"/>
    <w:rsid w:val="5B9B762E"/>
    <w:rsid w:val="5BB57FC4"/>
    <w:rsid w:val="5BBD57F6"/>
    <w:rsid w:val="5BC56459"/>
    <w:rsid w:val="5BC788F6"/>
    <w:rsid w:val="5BD60666"/>
    <w:rsid w:val="5BD946E4"/>
    <w:rsid w:val="5BDC87FF"/>
    <w:rsid w:val="5BDFEF67"/>
    <w:rsid w:val="5BE508A9"/>
    <w:rsid w:val="5BE54D4D"/>
    <w:rsid w:val="5BE79CB2"/>
    <w:rsid w:val="5BE7F760"/>
    <w:rsid w:val="5BEDA6DE"/>
    <w:rsid w:val="5BF67BFC"/>
    <w:rsid w:val="5BFFCE8C"/>
    <w:rsid w:val="5C160025"/>
    <w:rsid w:val="5C164F06"/>
    <w:rsid w:val="5C166CB5"/>
    <w:rsid w:val="5C1D44E7"/>
    <w:rsid w:val="5C1E08A9"/>
    <w:rsid w:val="5C2313D1"/>
    <w:rsid w:val="5C361105"/>
    <w:rsid w:val="5C3C6566"/>
    <w:rsid w:val="5C3F445D"/>
    <w:rsid w:val="5C4A6731"/>
    <w:rsid w:val="5C4E644E"/>
    <w:rsid w:val="5C5477DD"/>
    <w:rsid w:val="5C57753C"/>
    <w:rsid w:val="5C5B500F"/>
    <w:rsid w:val="5C5F68AD"/>
    <w:rsid w:val="5C7F0CFE"/>
    <w:rsid w:val="5C910216"/>
    <w:rsid w:val="5C9116E3"/>
    <w:rsid w:val="5C955DF5"/>
    <w:rsid w:val="5C9F6CAA"/>
    <w:rsid w:val="5CC11316"/>
    <w:rsid w:val="5CC91F79"/>
    <w:rsid w:val="5CD03307"/>
    <w:rsid w:val="5CDA23D8"/>
    <w:rsid w:val="5CDD5A24"/>
    <w:rsid w:val="5CE02B67"/>
    <w:rsid w:val="5CE328FF"/>
    <w:rsid w:val="5CED3EB9"/>
    <w:rsid w:val="5CEF74DD"/>
    <w:rsid w:val="5CFD8D25"/>
    <w:rsid w:val="5D072AA1"/>
    <w:rsid w:val="5D196598"/>
    <w:rsid w:val="5D215911"/>
    <w:rsid w:val="5D2732DD"/>
    <w:rsid w:val="5D487342"/>
    <w:rsid w:val="5D492BC3"/>
    <w:rsid w:val="5D55B19E"/>
    <w:rsid w:val="5D60062B"/>
    <w:rsid w:val="5D7C348F"/>
    <w:rsid w:val="5D8827E5"/>
    <w:rsid w:val="5D883BE2"/>
    <w:rsid w:val="5D916F3A"/>
    <w:rsid w:val="5DA54794"/>
    <w:rsid w:val="5DA606AA"/>
    <w:rsid w:val="5DAE40EE"/>
    <w:rsid w:val="5DB03139"/>
    <w:rsid w:val="5DB06C95"/>
    <w:rsid w:val="5DB287E7"/>
    <w:rsid w:val="5DB72F61"/>
    <w:rsid w:val="5DBB178B"/>
    <w:rsid w:val="5DC7295C"/>
    <w:rsid w:val="5DC7C830"/>
    <w:rsid w:val="5DCF5080"/>
    <w:rsid w:val="5DD38586"/>
    <w:rsid w:val="5DE63AAD"/>
    <w:rsid w:val="5DED09C6"/>
    <w:rsid w:val="5DED7EE9"/>
    <w:rsid w:val="5DEF9A2A"/>
    <w:rsid w:val="5DF22D33"/>
    <w:rsid w:val="5DF64FF0"/>
    <w:rsid w:val="5E0771FD"/>
    <w:rsid w:val="5E1358D5"/>
    <w:rsid w:val="5E1755D6"/>
    <w:rsid w:val="5E2002BE"/>
    <w:rsid w:val="5E241C39"/>
    <w:rsid w:val="5E2A4C99"/>
    <w:rsid w:val="5E2E29DB"/>
    <w:rsid w:val="5E3311D0"/>
    <w:rsid w:val="5E3B2A02"/>
    <w:rsid w:val="5E3FEC27"/>
    <w:rsid w:val="5E420235"/>
    <w:rsid w:val="5E5CE77E"/>
    <w:rsid w:val="5E677C9B"/>
    <w:rsid w:val="5E68756F"/>
    <w:rsid w:val="5E6F08FE"/>
    <w:rsid w:val="5E734F09"/>
    <w:rsid w:val="5E8425FB"/>
    <w:rsid w:val="5E87CAFE"/>
    <w:rsid w:val="5E8A5738"/>
    <w:rsid w:val="5E8C6B7C"/>
    <w:rsid w:val="5E930A90"/>
    <w:rsid w:val="5E980234"/>
    <w:rsid w:val="5E987E55"/>
    <w:rsid w:val="5EAE5E8D"/>
    <w:rsid w:val="5EBA601D"/>
    <w:rsid w:val="5EBB25D9"/>
    <w:rsid w:val="5EC2182D"/>
    <w:rsid w:val="5EC92704"/>
    <w:rsid w:val="5ED167B4"/>
    <w:rsid w:val="5ED879CC"/>
    <w:rsid w:val="5EDA66BF"/>
    <w:rsid w:val="5EDD9B78"/>
    <w:rsid w:val="5EDF0A38"/>
    <w:rsid w:val="5EE74938"/>
    <w:rsid w:val="5EEB267A"/>
    <w:rsid w:val="5EED0929"/>
    <w:rsid w:val="5EFA0B0F"/>
    <w:rsid w:val="5EFD85ED"/>
    <w:rsid w:val="5EFF2422"/>
    <w:rsid w:val="5F024BF3"/>
    <w:rsid w:val="5F08322C"/>
    <w:rsid w:val="5F0D7D2F"/>
    <w:rsid w:val="5F1119B5"/>
    <w:rsid w:val="5F1F018B"/>
    <w:rsid w:val="5F217E4A"/>
    <w:rsid w:val="5F21B230"/>
    <w:rsid w:val="5F2416E8"/>
    <w:rsid w:val="5F4B3479"/>
    <w:rsid w:val="5F5314D3"/>
    <w:rsid w:val="5F5F0972"/>
    <w:rsid w:val="5F671FB6"/>
    <w:rsid w:val="5F6B3DD1"/>
    <w:rsid w:val="5F7351A8"/>
    <w:rsid w:val="5F745129"/>
    <w:rsid w:val="5F7F74E6"/>
    <w:rsid w:val="5F7F8424"/>
    <w:rsid w:val="5F857B8E"/>
    <w:rsid w:val="5F944AC0"/>
    <w:rsid w:val="5F9A6A4F"/>
    <w:rsid w:val="5F9D6D44"/>
    <w:rsid w:val="5FA16CFD"/>
    <w:rsid w:val="5FA40A7B"/>
    <w:rsid w:val="5FA665A1"/>
    <w:rsid w:val="5FAE5456"/>
    <w:rsid w:val="5FAF18FA"/>
    <w:rsid w:val="5FBA204D"/>
    <w:rsid w:val="5FBB7063"/>
    <w:rsid w:val="5FBE5F8C"/>
    <w:rsid w:val="5FC3E0C2"/>
    <w:rsid w:val="5FCB425A"/>
    <w:rsid w:val="5FCD1D80"/>
    <w:rsid w:val="5FCF3D4A"/>
    <w:rsid w:val="5FD27396"/>
    <w:rsid w:val="5FDC1FC3"/>
    <w:rsid w:val="5FDF5F21"/>
    <w:rsid w:val="5FE70EFC"/>
    <w:rsid w:val="5FEF5AE3"/>
    <w:rsid w:val="5FEF9CDF"/>
    <w:rsid w:val="5FF52FC5"/>
    <w:rsid w:val="5FF98158"/>
    <w:rsid w:val="5FFE92A3"/>
    <w:rsid w:val="5FFF095F"/>
    <w:rsid w:val="5FFF8B6C"/>
    <w:rsid w:val="5FFF9503"/>
    <w:rsid w:val="5FFFB3F9"/>
    <w:rsid w:val="60010C0C"/>
    <w:rsid w:val="600357A2"/>
    <w:rsid w:val="600449FA"/>
    <w:rsid w:val="60065292"/>
    <w:rsid w:val="600B4656"/>
    <w:rsid w:val="60206354"/>
    <w:rsid w:val="602A71D2"/>
    <w:rsid w:val="605136F1"/>
    <w:rsid w:val="60566219"/>
    <w:rsid w:val="60641CD3"/>
    <w:rsid w:val="60664487"/>
    <w:rsid w:val="60695F4D"/>
    <w:rsid w:val="60697CFF"/>
    <w:rsid w:val="606A3A73"/>
    <w:rsid w:val="607641C6"/>
    <w:rsid w:val="6081108F"/>
    <w:rsid w:val="608D6D84"/>
    <w:rsid w:val="60911000"/>
    <w:rsid w:val="6098413C"/>
    <w:rsid w:val="60997EB4"/>
    <w:rsid w:val="609A4358"/>
    <w:rsid w:val="60A800F7"/>
    <w:rsid w:val="60AA0313"/>
    <w:rsid w:val="60AC7BE7"/>
    <w:rsid w:val="60BA0556"/>
    <w:rsid w:val="60D66C58"/>
    <w:rsid w:val="60E47381"/>
    <w:rsid w:val="60EC4488"/>
    <w:rsid w:val="60EF5D26"/>
    <w:rsid w:val="60F34B13"/>
    <w:rsid w:val="60F656FF"/>
    <w:rsid w:val="61053D09"/>
    <w:rsid w:val="61120392"/>
    <w:rsid w:val="61175E6E"/>
    <w:rsid w:val="612C0D28"/>
    <w:rsid w:val="612D34C7"/>
    <w:rsid w:val="613227E3"/>
    <w:rsid w:val="6142679E"/>
    <w:rsid w:val="61497B2C"/>
    <w:rsid w:val="615A1BEB"/>
    <w:rsid w:val="615C785F"/>
    <w:rsid w:val="61614E76"/>
    <w:rsid w:val="61642270"/>
    <w:rsid w:val="61643174"/>
    <w:rsid w:val="61783F6D"/>
    <w:rsid w:val="617F70AA"/>
    <w:rsid w:val="618172C6"/>
    <w:rsid w:val="618E3791"/>
    <w:rsid w:val="618F19E3"/>
    <w:rsid w:val="619146C6"/>
    <w:rsid w:val="619863BE"/>
    <w:rsid w:val="61AE5BE1"/>
    <w:rsid w:val="61AF3E33"/>
    <w:rsid w:val="61B551C2"/>
    <w:rsid w:val="61B56055"/>
    <w:rsid w:val="61C40F61"/>
    <w:rsid w:val="61D05B58"/>
    <w:rsid w:val="61EB2991"/>
    <w:rsid w:val="61EB473F"/>
    <w:rsid w:val="61EF51BF"/>
    <w:rsid w:val="61F44573"/>
    <w:rsid w:val="61FF7A18"/>
    <w:rsid w:val="620F54F9"/>
    <w:rsid w:val="621E68C3"/>
    <w:rsid w:val="62261C1B"/>
    <w:rsid w:val="62285994"/>
    <w:rsid w:val="622A170C"/>
    <w:rsid w:val="62311B55"/>
    <w:rsid w:val="62466788"/>
    <w:rsid w:val="62467BC8"/>
    <w:rsid w:val="62471074"/>
    <w:rsid w:val="624D3D9E"/>
    <w:rsid w:val="625BA384"/>
    <w:rsid w:val="62652744"/>
    <w:rsid w:val="62678645"/>
    <w:rsid w:val="6271733B"/>
    <w:rsid w:val="627273E6"/>
    <w:rsid w:val="62764951"/>
    <w:rsid w:val="628726BA"/>
    <w:rsid w:val="62922E0D"/>
    <w:rsid w:val="62940F02"/>
    <w:rsid w:val="629833BF"/>
    <w:rsid w:val="62A25746"/>
    <w:rsid w:val="62A4530D"/>
    <w:rsid w:val="62B249B4"/>
    <w:rsid w:val="62C66D27"/>
    <w:rsid w:val="62C751AC"/>
    <w:rsid w:val="62D30729"/>
    <w:rsid w:val="62D701C0"/>
    <w:rsid w:val="62DB769D"/>
    <w:rsid w:val="62E505AE"/>
    <w:rsid w:val="62F31F96"/>
    <w:rsid w:val="630E6937"/>
    <w:rsid w:val="63155F18"/>
    <w:rsid w:val="63161C90"/>
    <w:rsid w:val="632B74E9"/>
    <w:rsid w:val="632C3261"/>
    <w:rsid w:val="633368CB"/>
    <w:rsid w:val="63413A85"/>
    <w:rsid w:val="63500CFE"/>
    <w:rsid w:val="63520F1A"/>
    <w:rsid w:val="635D78BF"/>
    <w:rsid w:val="63676048"/>
    <w:rsid w:val="636B5B38"/>
    <w:rsid w:val="636F74B8"/>
    <w:rsid w:val="63716EC6"/>
    <w:rsid w:val="637D0D01"/>
    <w:rsid w:val="639130C5"/>
    <w:rsid w:val="639257BA"/>
    <w:rsid w:val="63936E3D"/>
    <w:rsid w:val="63971320"/>
    <w:rsid w:val="639808F7"/>
    <w:rsid w:val="63B03E93"/>
    <w:rsid w:val="63B7BAFE"/>
    <w:rsid w:val="63BE940E"/>
    <w:rsid w:val="63C118F1"/>
    <w:rsid w:val="63D93361"/>
    <w:rsid w:val="63E47698"/>
    <w:rsid w:val="63F7ED2C"/>
    <w:rsid w:val="63F9378B"/>
    <w:rsid w:val="64030466"/>
    <w:rsid w:val="64141E2A"/>
    <w:rsid w:val="641C32D6"/>
    <w:rsid w:val="64206FFA"/>
    <w:rsid w:val="64267CB1"/>
    <w:rsid w:val="64281C7B"/>
    <w:rsid w:val="64326656"/>
    <w:rsid w:val="64356146"/>
    <w:rsid w:val="643862D7"/>
    <w:rsid w:val="64475C36"/>
    <w:rsid w:val="645962D8"/>
    <w:rsid w:val="645E569D"/>
    <w:rsid w:val="64607054"/>
    <w:rsid w:val="64610CE9"/>
    <w:rsid w:val="646D3B32"/>
    <w:rsid w:val="647F14B7"/>
    <w:rsid w:val="64801AB7"/>
    <w:rsid w:val="64805613"/>
    <w:rsid w:val="6486074F"/>
    <w:rsid w:val="648C045C"/>
    <w:rsid w:val="64920E2E"/>
    <w:rsid w:val="649338E6"/>
    <w:rsid w:val="649410BE"/>
    <w:rsid w:val="649B0CC7"/>
    <w:rsid w:val="649C61C5"/>
    <w:rsid w:val="64A86918"/>
    <w:rsid w:val="64B85A8B"/>
    <w:rsid w:val="64BF3053"/>
    <w:rsid w:val="64D15E6F"/>
    <w:rsid w:val="64D9665F"/>
    <w:rsid w:val="64DD2A65"/>
    <w:rsid w:val="64DE3764"/>
    <w:rsid w:val="64FE7F1B"/>
    <w:rsid w:val="650A483D"/>
    <w:rsid w:val="65143FAD"/>
    <w:rsid w:val="651641C9"/>
    <w:rsid w:val="651F4D8E"/>
    <w:rsid w:val="652E1513"/>
    <w:rsid w:val="65324C98"/>
    <w:rsid w:val="6545060B"/>
    <w:rsid w:val="654B227B"/>
    <w:rsid w:val="65515201"/>
    <w:rsid w:val="65567E1B"/>
    <w:rsid w:val="655D3F95"/>
    <w:rsid w:val="656942F9"/>
    <w:rsid w:val="65764C68"/>
    <w:rsid w:val="657C502B"/>
    <w:rsid w:val="657FA36C"/>
    <w:rsid w:val="658F66C3"/>
    <w:rsid w:val="65907AD8"/>
    <w:rsid w:val="65A73073"/>
    <w:rsid w:val="65B337C6"/>
    <w:rsid w:val="65BD2897"/>
    <w:rsid w:val="65DA51F7"/>
    <w:rsid w:val="65E07B22"/>
    <w:rsid w:val="65ED47D1"/>
    <w:rsid w:val="65F12C91"/>
    <w:rsid w:val="65FF9DC4"/>
    <w:rsid w:val="660109D5"/>
    <w:rsid w:val="66091638"/>
    <w:rsid w:val="660B1854"/>
    <w:rsid w:val="660B715E"/>
    <w:rsid w:val="66293A88"/>
    <w:rsid w:val="662F72F1"/>
    <w:rsid w:val="66344907"/>
    <w:rsid w:val="665B6338"/>
    <w:rsid w:val="665C5C0C"/>
    <w:rsid w:val="66680A54"/>
    <w:rsid w:val="668D2028"/>
    <w:rsid w:val="668E41E0"/>
    <w:rsid w:val="669C5E64"/>
    <w:rsid w:val="669F73A8"/>
    <w:rsid w:val="66A001EE"/>
    <w:rsid w:val="66A36A3E"/>
    <w:rsid w:val="66A63D1B"/>
    <w:rsid w:val="66AB0941"/>
    <w:rsid w:val="66B7E23A"/>
    <w:rsid w:val="66BE68C6"/>
    <w:rsid w:val="66C051B1"/>
    <w:rsid w:val="66C11F13"/>
    <w:rsid w:val="66CB4B3F"/>
    <w:rsid w:val="66D41C46"/>
    <w:rsid w:val="66E84A25"/>
    <w:rsid w:val="66EA092B"/>
    <w:rsid w:val="66EC3434"/>
    <w:rsid w:val="66F4ECCA"/>
    <w:rsid w:val="66F61BBC"/>
    <w:rsid w:val="66FD73EF"/>
    <w:rsid w:val="670029FC"/>
    <w:rsid w:val="67217000"/>
    <w:rsid w:val="67281F92"/>
    <w:rsid w:val="67362901"/>
    <w:rsid w:val="67380427"/>
    <w:rsid w:val="67386679"/>
    <w:rsid w:val="673B50C0"/>
    <w:rsid w:val="67470483"/>
    <w:rsid w:val="674F5770"/>
    <w:rsid w:val="67513297"/>
    <w:rsid w:val="67694A84"/>
    <w:rsid w:val="676A25AA"/>
    <w:rsid w:val="67A26C35"/>
    <w:rsid w:val="67A41555"/>
    <w:rsid w:val="67C1041C"/>
    <w:rsid w:val="67E3F43C"/>
    <w:rsid w:val="67FF98FD"/>
    <w:rsid w:val="6805233D"/>
    <w:rsid w:val="68114FF5"/>
    <w:rsid w:val="68142C42"/>
    <w:rsid w:val="68144385"/>
    <w:rsid w:val="68172908"/>
    <w:rsid w:val="68213DB8"/>
    <w:rsid w:val="683E7CBF"/>
    <w:rsid w:val="68437083"/>
    <w:rsid w:val="68460921"/>
    <w:rsid w:val="684B418A"/>
    <w:rsid w:val="684D7F02"/>
    <w:rsid w:val="6855610D"/>
    <w:rsid w:val="685E210F"/>
    <w:rsid w:val="6863405E"/>
    <w:rsid w:val="68727968"/>
    <w:rsid w:val="68790CF7"/>
    <w:rsid w:val="68792AA5"/>
    <w:rsid w:val="68866F70"/>
    <w:rsid w:val="68906041"/>
    <w:rsid w:val="68986ABC"/>
    <w:rsid w:val="68993147"/>
    <w:rsid w:val="689B6EBF"/>
    <w:rsid w:val="68A5389A"/>
    <w:rsid w:val="68B21726"/>
    <w:rsid w:val="68BB30BE"/>
    <w:rsid w:val="68BE2BAE"/>
    <w:rsid w:val="68C56033"/>
    <w:rsid w:val="68CA77A4"/>
    <w:rsid w:val="68CD0CA0"/>
    <w:rsid w:val="68CF0917"/>
    <w:rsid w:val="68D723E3"/>
    <w:rsid w:val="68EA5954"/>
    <w:rsid w:val="68F14D31"/>
    <w:rsid w:val="68F65167"/>
    <w:rsid w:val="68FC5484"/>
    <w:rsid w:val="68FD817F"/>
    <w:rsid w:val="69004F52"/>
    <w:rsid w:val="690E58E3"/>
    <w:rsid w:val="6910780F"/>
    <w:rsid w:val="6919251C"/>
    <w:rsid w:val="691A3CCE"/>
    <w:rsid w:val="69235354"/>
    <w:rsid w:val="692A1FF1"/>
    <w:rsid w:val="69470DF5"/>
    <w:rsid w:val="695152D1"/>
    <w:rsid w:val="6958090C"/>
    <w:rsid w:val="695B21AB"/>
    <w:rsid w:val="6965626E"/>
    <w:rsid w:val="69667EC4"/>
    <w:rsid w:val="69713C44"/>
    <w:rsid w:val="6986EA0C"/>
    <w:rsid w:val="698C2294"/>
    <w:rsid w:val="698E5BE1"/>
    <w:rsid w:val="699F653B"/>
    <w:rsid w:val="69A078C8"/>
    <w:rsid w:val="69A51678"/>
    <w:rsid w:val="69B31FE7"/>
    <w:rsid w:val="69DD222D"/>
    <w:rsid w:val="69F543AD"/>
    <w:rsid w:val="69FC6AC2"/>
    <w:rsid w:val="6A0D5B9B"/>
    <w:rsid w:val="6A222CC8"/>
    <w:rsid w:val="6A294057"/>
    <w:rsid w:val="6A303637"/>
    <w:rsid w:val="6A5A4F50"/>
    <w:rsid w:val="6A617C95"/>
    <w:rsid w:val="6A620512"/>
    <w:rsid w:val="6A75729C"/>
    <w:rsid w:val="6A773014"/>
    <w:rsid w:val="6A7E59E9"/>
    <w:rsid w:val="6A843983"/>
    <w:rsid w:val="6A8A71EB"/>
    <w:rsid w:val="6A903C04"/>
    <w:rsid w:val="6AAF6C52"/>
    <w:rsid w:val="6AC124E1"/>
    <w:rsid w:val="6ACB609A"/>
    <w:rsid w:val="6AE10DD5"/>
    <w:rsid w:val="6AE87ED9"/>
    <w:rsid w:val="6AEA7C8A"/>
    <w:rsid w:val="6AFB1985"/>
    <w:rsid w:val="6AFE1AEC"/>
    <w:rsid w:val="6B0845B4"/>
    <w:rsid w:val="6B0B19AE"/>
    <w:rsid w:val="6B146AB5"/>
    <w:rsid w:val="6B23319C"/>
    <w:rsid w:val="6B292E9C"/>
    <w:rsid w:val="6B297183"/>
    <w:rsid w:val="6B2B6E09"/>
    <w:rsid w:val="6B2D1F37"/>
    <w:rsid w:val="6B362ECF"/>
    <w:rsid w:val="6B3709F5"/>
    <w:rsid w:val="6B5307C5"/>
    <w:rsid w:val="6B560E7C"/>
    <w:rsid w:val="6B6537B4"/>
    <w:rsid w:val="6B6F50E4"/>
    <w:rsid w:val="6B7E88ED"/>
    <w:rsid w:val="6B880BEA"/>
    <w:rsid w:val="6B9F25B8"/>
    <w:rsid w:val="6BA0659B"/>
    <w:rsid w:val="6BA22313"/>
    <w:rsid w:val="6BA73DCD"/>
    <w:rsid w:val="6BB7E2E0"/>
    <w:rsid w:val="6BBF1117"/>
    <w:rsid w:val="6BBF2EC5"/>
    <w:rsid w:val="6BD9470B"/>
    <w:rsid w:val="6BDC1E93"/>
    <w:rsid w:val="6BFB6C5B"/>
    <w:rsid w:val="6BFC1B57"/>
    <w:rsid w:val="6C0A6040"/>
    <w:rsid w:val="6C0D4ACE"/>
    <w:rsid w:val="6C2076DB"/>
    <w:rsid w:val="6C292A34"/>
    <w:rsid w:val="6C3FAB14"/>
    <w:rsid w:val="6C4360AC"/>
    <w:rsid w:val="6C4A2405"/>
    <w:rsid w:val="6C5C4BB7"/>
    <w:rsid w:val="6C621AA2"/>
    <w:rsid w:val="6C746900"/>
    <w:rsid w:val="6C8934D3"/>
    <w:rsid w:val="6C8C6B1F"/>
    <w:rsid w:val="6C8E2897"/>
    <w:rsid w:val="6C942417"/>
    <w:rsid w:val="6CAB5AAE"/>
    <w:rsid w:val="6CAE6FC4"/>
    <w:rsid w:val="6CB06CB1"/>
    <w:rsid w:val="6CB247D7"/>
    <w:rsid w:val="6CB71DEE"/>
    <w:rsid w:val="6CC62031"/>
    <w:rsid w:val="6CCD33BF"/>
    <w:rsid w:val="6CD21986"/>
    <w:rsid w:val="6CD72490"/>
    <w:rsid w:val="6CD96208"/>
    <w:rsid w:val="6CDA788A"/>
    <w:rsid w:val="6CE8644B"/>
    <w:rsid w:val="6CEB7CE9"/>
    <w:rsid w:val="6CED1CB3"/>
    <w:rsid w:val="6D013069"/>
    <w:rsid w:val="6D04685F"/>
    <w:rsid w:val="6D0A63C2"/>
    <w:rsid w:val="6D140FEE"/>
    <w:rsid w:val="6D1679A1"/>
    <w:rsid w:val="6D234BF1"/>
    <w:rsid w:val="6D247BF4"/>
    <w:rsid w:val="6D2A6A64"/>
    <w:rsid w:val="6D2D0302"/>
    <w:rsid w:val="6D31DCA6"/>
    <w:rsid w:val="6D321304"/>
    <w:rsid w:val="6D417909"/>
    <w:rsid w:val="6D464F20"/>
    <w:rsid w:val="6D535C01"/>
    <w:rsid w:val="6D57337A"/>
    <w:rsid w:val="6D5769BA"/>
    <w:rsid w:val="6D5E04BB"/>
    <w:rsid w:val="6D723F67"/>
    <w:rsid w:val="6D766A8D"/>
    <w:rsid w:val="6D8E6FF3"/>
    <w:rsid w:val="6D985DE1"/>
    <w:rsid w:val="6D9D07BB"/>
    <w:rsid w:val="6DAEC936"/>
    <w:rsid w:val="6DB427D1"/>
    <w:rsid w:val="6DB96BBA"/>
    <w:rsid w:val="6DBE53FE"/>
    <w:rsid w:val="6DBF47B2"/>
    <w:rsid w:val="6DC71477"/>
    <w:rsid w:val="6DC72505"/>
    <w:rsid w:val="6DEBC215"/>
    <w:rsid w:val="6DED2A65"/>
    <w:rsid w:val="6DF1621C"/>
    <w:rsid w:val="6DF66475"/>
    <w:rsid w:val="6DF7A619"/>
    <w:rsid w:val="6DFBB71B"/>
    <w:rsid w:val="6DFE5970"/>
    <w:rsid w:val="6E0146AF"/>
    <w:rsid w:val="6E0C7F17"/>
    <w:rsid w:val="6E182D60"/>
    <w:rsid w:val="6E184B0E"/>
    <w:rsid w:val="6E241705"/>
    <w:rsid w:val="6E290AC9"/>
    <w:rsid w:val="6E3336CF"/>
    <w:rsid w:val="6E4027F5"/>
    <w:rsid w:val="6E4B4EE4"/>
    <w:rsid w:val="6E4C47B8"/>
    <w:rsid w:val="6E5518BE"/>
    <w:rsid w:val="6E571528"/>
    <w:rsid w:val="6E5C0465"/>
    <w:rsid w:val="6E631420"/>
    <w:rsid w:val="6E805A0E"/>
    <w:rsid w:val="6E843F52"/>
    <w:rsid w:val="6E95615F"/>
    <w:rsid w:val="6E9A24DD"/>
    <w:rsid w:val="6E9B274D"/>
    <w:rsid w:val="6EA2262A"/>
    <w:rsid w:val="6EA42846"/>
    <w:rsid w:val="6EA6036C"/>
    <w:rsid w:val="6EAE52B4"/>
    <w:rsid w:val="6EB34837"/>
    <w:rsid w:val="6EBC7B8F"/>
    <w:rsid w:val="6EBE56B6"/>
    <w:rsid w:val="6EC425A0"/>
    <w:rsid w:val="6ECB392F"/>
    <w:rsid w:val="6ECD4683"/>
    <w:rsid w:val="6ED8429D"/>
    <w:rsid w:val="6EE011B1"/>
    <w:rsid w:val="6EE9778A"/>
    <w:rsid w:val="6EEA75A4"/>
    <w:rsid w:val="6EFC7F8C"/>
    <w:rsid w:val="6EFF5CCE"/>
    <w:rsid w:val="6EFFB21C"/>
    <w:rsid w:val="6F070DFD"/>
    <w:rsid w:val="6F085ACB"/>
    <w:rsid w:val="6F0D2199"/>
    <w:rsid w:val="6F1E43A6"/>
    <w:rsid w:val="6F1E7F02"/>
    <w:rsid w:val="6F2D45E9"/>
    <w:rsid w:val="6F2E3EBD"/>
    <w:rsid w:val="6F347726"/>
    <w:rsid w:val="6F370FC4"/>
    <w:rsid w:val="6F3E2CFE"/>
    <w:rsid w:val="6F4B8C15"/>
    <w:rsid w:val="6F4F5740"/>
    <w:rsid w:val="6F597AA1"/>
    <w:rsid w:val="6F5A5D94"/>
    <w:rsid w:val="6F64699B"/>
    <w:rsid w:val="6F6A5DDE"/>
    <w:rsid w:val="6F6C3363"/>
    <w:rsid w:val="6F8A0D93"/>
    <w:rsid w:val="6F8B3406"/>
    <w:rsid w:val="6F912DCA"/>
    <w:rsid w:val="6F9C52CB"/>
    <w:rsid w:val="6F9F7BFE"/>
    <w:rsid w:val="6FA0300D"/>
    <w:rsid w:val="6FA42E90"/>
    <w:rsid w:val="6FAC19B2"/>
    <w:rsid w:val="6FAF3250"/>
    <w:rsid w:val="6FAFE9CC"/>
    <w:rsid w:val="6FB3C9A7"/>
    <w:rsid w:val="6FB97C2B"/>
    <w:rsid w:val="6FBB2814"/>
    <w:rsid w:val="6FBB4203"/>
    <w:rsid w:val="6FBBE756"/>
    <w:rsid w:val="6FBF4864"/>
    <w:rsid w:val="6FBFAA6A"/>
    <w:rsid w:val="6FCBF9CA"/>
    <w:rsid w:val="6FCE2AEF"/>
    <w:rsid w:val="6FD79E4B"/>
    <w:rsid w:val="6FDB02AB"/>
    <w:rsid w:val="6FDE6714"/>
    <w:rsid w:val="6FDE87ED"/>
    <w:rsid w:val="6FDE8880"/>
    <w:rsid w:val="6FDFA1C0"/>
    <w:rsid w:val="6FDFCCB1"/>
    <w:rsid w:val="6FE74798"/>
    <w:rsid w:val="6FEE4ACD"/>
    <w:rsid w:val="6FFBA2A1"/>
    <w:rsid w:val="6FFE06DC"/>
    <w:rsid w:val="6FFE59A8"/>
    <w:rsid w:val="6FFF2E5A"/>
    <w:rsid w:val="6FFF61EB"/>
    <w:rsid w:val="6FFF93D2"/>
    <w:rsid w:val="70017C18"/>
    <w:rsid w:val="700E45FE"/>
    <w:rsid w:val="701557A9"/>
    <w:rsid w:val="70187047"/>
    <w:rsid w:val="701B2694"/>
    <w:rsid w:val="701E26CF"/>
    <w:rsid w:val="702932C7"/>
    <w:rsid w:val="70301F1E"/>
    <w:rsid w:val="70313C65"/>
    <w:rsid w:val="70384FF4"/>
    <w:rsid w:val="704B11CB"/>
    <w:rsid w:val="705D4A5A"/>
    <w:rsid w:val="7060279C"/>
    <w:rsid w:val="70651B61"/>
    <w:rsid w:val="70666005"/>
    <w:rsid w:val="70934920"/>
    <w:rsid w:val="70980188"/>
    <w:rsid w:val="70A622E9"/>
    <w:rsid w:val="70C525FF"/>
    <w:rsid w:val="70D6480D"/>
    <w:rsid w:val="70DC0075"/>
    <w:rsid w:val="70E60EF4"/>
    <w:rsid w:val="70E62CA2"/>
    <w:rsid w:val="70ED2282"/>
    <w:rsid w:val="70FE89A6"/>
    <w:rsid w:val="71015D2D"/>
    <w:rsid w:val="71025602"/>
    <w:rsid w:val="710E5D1A"/>
    <w:rsid w:val="7113780F"/>
    <w:rsid w:val="71176807"/>
    <w:rsid w:val="711772FF"/>
    <w:rsid w:val="71370EE9"/>
    <w:rsid w:val="713779A1"/>
    <w:rsid w:val="713C0B14"/>
    <w:rsid w:val="713C6D66"/>
    <w:rsid w:val="713D06B9"/>
    <w:rsid w:val="713E1D99"/>
    <w:rsid w:val="714944B3"/>
    <w:rsid w:val="71495B9C"/>
    <w:rsid w:val="71535E5D"/>
    <w:rsid w:val="715615D1"/>
    <w:rsid w:val="71626982"/>
    <w:rsid w:val="71791D68"/>
    <w:rsid w:val="717B6A90"/>
    <w:rsid w:val="71836742"/>
    <w:rsid w:val="71881FAB"/>
    <w:rsid w:val="7189187F"/>
    <w:rsid w:val="718E152E"/>
    <w:rsid w:val="718F158B"/>
    <w:rsid w:val="71902C0D"/>
    <w:rsid w:val="71A566B9"/>
    <w:rsid w:val="71ADBE7E"/>
    <w:rsid w:val="71BC7EA6"/>
    <w:rsid w:val="71BDE798"/>
    <w:rsid w:val="71C52A01"/>
    <w:rsid w:val="71C56D5B"/>
    <w:rsid w:val="71CA25C3"/>
    <w:rsid w:val="71CD5C10"/>
    <w:rsid w:val="71D13952"/>
    <w:rsid w:val="71D27ECE"/>
    <w:rsid w:val="71D40D4C"/>
    <w:rsid w:val="71E05943"/>
    <w:rsid w:val="71E7F47A"/>
    <w:rsid w:val="71E83BF1"/>
    <w:rsid w:val="71ED0060"/>
    <w:rsid w:val="71F25676"/>
    <w:rsid w:val="71F413EE"/>
    <w:rsid w:val="71F72C8D"/>
    <w:rsid w:val="71FF0FA3"/>
    <w:rsid w:val="72086C48"/>
    <w:rsid w:val="72117BE8"/>
    <w:rsid w:val="72175F68"/>
    <w:rsid w:val="721D6B97"/>
    <w:rsid w:val="721E646B"/>
    <w:rsid w:val="722738F3"/>
    <w:rsid w:val="72296778"/>
    <w:rsid w:val="723475DE"/>
    <w:rsid w:val="724800A1"/>
    <w:rsid w:val="724C2FD8"/>
    <w:rsid w:val="724E2F8E"/>
    <w:rsid w:val="725105EF"/>
    <w:rsid w:val="725620A9"/>
    <w:rsid w:val="725B146D"/>
    <w:rsid w:val="726A16B0"/>
    <w:rsid w:val="727E6F0A"/>
    <w:rsid w:val="727F03BC"/>
    <w:rsid w:val="72803F7F"/>
    <w:rsid w:val="72834520"/>
    <w:rsid w:val="729606F7"/>
    <w:rsid w:val="729624A5"/>
    <w:rsid w:val="72A13D86"/>
    <w:rsid w:val="72A5093A"/>
    <w:rsid w:val="72AC3A77"/>
    <w:rsid w:val="72B33057"/>
    <w:rsid w:val="72BB015E"/>
    <w:rsid w:val="72D54D7C"/>
    <w:rsid w:val="72D80D10"/>
    <w:rsid w:val="72E9ACF4"/>
    <w:rsid w:val="72F5541E"/>
    <w:rsid w:val="72F86CBC"/>
    <w:rsid w:val="731E7FAE"/>
    <w:rsid w:val="732301DD"/>
    <w:rsid w:val="733D0B73"/>
    <w:rsid w:val="734939BC"/>
    <w:rsid w:val="734C0DB6"/>
    <w:rsid w:val="735760D9"/>
    <w:rsid w:val="73577500"/>
    <w:rsid w:val="73683E42"/>
    <w:rsid w:val="736E5226"/>
    <w:rsid w:val="73752023"/>
    <w:rsid w:val="737652F3"/>
    <w:rsid w:val="737E8ED2"/>
    <w:rsid w:val="73927111"/>
    <w:rsid w:val="7399224D"/>
    <w:rsid w:val="73A12E13"/>
    <w:rsid w:val="73A40BF2"/>
    <w:rsid w:val="73AD3F4B"/>
    <w:rsid w:val="73BE8A55"/>
    <w:rsid w:val="73C47F1D"/>
    <w:rsid w:val="73CA760A"/>
    <w:rsid w:val="73CC612C"/>
    <w:rsid w:val="73DB0AB8"/>
    <w:rsid w:val="73EB6ED7"/>
    <w:rsid w:val="73FE0302"/>
    <w:rsid w:val="73FF64A5"/>
    <w:rsid w:val="742C1313"/>
    <w:rsid w:val="742D6E39"/>
    <w:rsid w:val="744C5512"/>
    <w:rsid w:val="74510D7A"/>
    <w:rsid w:val="74654825"/>
    <w:rsid w:val="746A5998"/>
    <w:rsid w:val="746D368D"/>
    <w:rsid w:val="74732A9E"/>
    <w:rsid w:val="74746816"/>
    <w:rsid w:val="74786307"/>
    <w:rsid w:val="747E61FB"/>
    <w:rsid w:val="74850A24"/>
    <w:rsid w:val="748536C3"/>
    <w:rsid w:val="7496678D"/>
    <w:rsid w:val="749A6A33"/>
    <w:rsid w:val="749E5641"/>
    <w:rsid w:val="74B3733F"/>
    <w:rsid w:val="74B51309"/>
    <w:rsid w:val="74C94DB4"/>
    <w:rsid w:val="74CE23CA"/>
    <w:rsid w:val="74D379E1"/>
    <w:rsid w:val="75091655"/>
    <w:rsid w:val="75153B55"/>
    <w:rsid w:val="7534733C"/>
    <w:rsid w:val="753530F5"/>
    <w:rsid w:val="75371D1E"/>
    <w:rsid w:val="753C5F35"/>
    <w:rsid w:val="753D12FE"/>
    <w:rsid w:val="75641722"/>
    <w:rsid w:val="75736ACE"/>
    <w:rsid w:val="75741257"/>
    <w:rsid w:val="75750A98"/>
    <w:rsid w:val="75767ACF"/>
    <w:rsid w:val="7576F12E"/>
    <w:rsid w:val="757D16FB"/>
    <w:rsid w:val="75846F2D"/>
    <w:rsid w:val="75894543"/>
    <w:rsid w:val="758B49C4"/>
    <w:rsid w:val="7590142E"/>
    <w:rsid w:val="75903794"/>
    <w:rsid w:val="75932CCC"/>
    <w:rsid w:val="759C7DD3"/>
    <w:rsid w:val="75A5475D"/>
    <w:rsid w:val="75AA4844"/>
    <w:rsid w:val="75AB270C"/>
    <w:rsid w:val="75AB3F56"/>
    <w:rsid w:val="75B72A34"/>
    <w:rsid w:val="75BA46FD"/>
    <w:rsid w:val="75DE663D"/>
    <w:rsid w:val="75EA8B89"/>
    <w:rsid w:val="75EF43A6"/>
    <w:rsid w:val="75FA2D4B"/>
    <w:rsid w:val="76032A67"/>
    <w:rsid w:val="76085468"/>
    <w:rsid w:val="761008DD"/>
    <w:rsid w:val="761C7166"/>
    <w:rsid w:val="762F11BB"/>
    <w:rsid w:val="76312C11"/>
    <w:rsid w:val="763E70DC"/>
    <w:rsid w:val="76516E0F"/>
    <w:rsid w:val="765608C9"/>
    <w:rsid w:val="765B3266"/>
    <w:rsid w:val="765E152C"/>
    <w:rsid w:val="7662726E"/>
    <w:rsid w:val="766D176F"/>
    <w:rsid w:val="766F3739"/>
    <w:rsid w:val="766F54E7"/>
    <w:rsid w:val="76766876"/>
    <w:rsid w:val="767B3E8C"/>
    <w:rsid w:val="768A0573"/>
    <w:rsid w:val="768F7938"/>
    <w:rsid w:val="769431A0"/>
    <w:rsid w:val="769D02A6"/>
    <w:rsid w:val="76A33700"/>
    <w:rsid w:val="76AF3B36"/>
    <w:rsid w:val="76BB697E"/>
    <w:rsid w:val="76BD26F7"/>
    <w:rsid w:val="76BE2F82"/>
    <w:rsid w:val="76BEDC27"/>
    <w:rsid w:val="76C03F95"/>
    <w:rsid w:val="76C53359"/>
    <w:rsid w:val="76DD06A3"/>
    <w:rsid w:val="76E14113"/>
    <w:rsid w:val="76E82FD5"/>
    <w:rsid w:val="76EB7BDE"/>
    <w:rsid w:val="76ECDCB8"/>
    <w:rsid w:val="76FB16CC"/>
    <w:rsid w:val="76FE0619"/>
    <w:rsid w:val="76FF4526"/>
    <w:rsid w:val="76FF7C98"/>
    <w:rsid w:val="770519A8"/>
    <w:rsid w:val="7707CD8C"/>
    <w:rsid w:val="771B5D78"/>
    <w:rsid w:val="771C566F"/>
    <w:rsid w:val="77297D8C"/>
    <w:rsid w:val="772ECBE3"/>
    <w:rsid w:val="77316C41"/>
    <w:rsid w:val="773902A2"/>
    <w:rsid w:val="773A3D47"/>
    <w:rsid w:val="773A8178"/>
    <w:rsid w:val="773B8689"/>
    <w:rsid w:val="77407E24"/>
    <w:rsid w:val="774249AA"/>
    <w:rsid w:val="77473FC1"/>
    <w:rsid w:val="774921DC"/>
    <w:rsid w:val="775254F0"/>
    <w:rsid w:val="77550B81"/>
    <w:rsid w:val="775A6197"/>
    <w:rsid w:val="775BC2E3"/>
    <w:rsid w:val="775D138B"/>
    <w:rsid w:val="7762504C"/>
    <w:rsid w:val="77674B55"/>
    <w:rsid w:val="776E5142"/>
    <w:rsid w:val="776F86A9"/>
    <w:rsid w:val="777D8964"/>
    <w:rsid w:val="777FFB07"/>
    <w:rsid w:val="77A6B0EC"/>
    <w:rsid w:val="77A967D7"/>
    <w:rsid w:val="77AE203F"/>
    <w:rsid w:val="77AFDFAA"/>
    <w:rsid w:val="77B9B0C1"/>
    <w:rsid w:val="77CC339C"/>
    <w:rsid w:val="77EF351B"/>
    <w:rsid w:val="77EFA6C6"/>
    <w:rsid w:val="77EFB7DB"/>
    <w:rsid w:val="77F24622"/>
    <w:rsid w:val="77F71ABD"/>
    <w:rsid w:val="77FD261C"/>
    <w:rsid w:val="77FF2132"/>
    <w:rsid w:val="77FFA601"/>
    <w:rsid w:val="78056103"/>
    <w:rsid w:val="780D4FB8"/>
    <w:rsid w:val="78186E47"/>
    <w:rsid w:val="781E0F73"/>
    <w:rsid w:val="78253E41"/>
    <w:rsid w:val="782567A5"/>
    <w:rsid w:val="78324A1E"/>
    <w:rsid w:val="783A0370"/>
    <w:rsid w:val="784D7AAA"/>
    <w:rsid w:val="785931B9"/>
    <w:rsid w:val="786C6182"/>
    <w:rsid w:val="7876453C"/>
    <w:rsid w:val="787B0173"/>
    <w:rsid w:val="78857244"/>
    <w:rsid w:val="78872FBC"/>
    <w:rsid w:val="78916E6C"/>
    <w:rsid w:val="78970D25"/>
    <w:rsid w:val="78A23952"/>
    <w:rsid w:val="78A70F68"/>
    <w:rsid w:val="78A719AC"/>
    <w:rsid w:val="78B00E0E"/>
    <w:rsid w:val="78B42B53"/>
    <w:rsid w:val="78B43685"/>
    <w:rsid w:val="78C95383"/>
    <w:rsid w:val="78D01A6F"/>
    <w:rsid w:val="78D12489"/>
    <w:rsid w:val="78D22D18"/>
    <w:rsid w:val="78E6015F"/>
    <w:rsid w:val="78F148D9"/>
    <w:rsid w:val="78F581DA"/>
    <w:rsid w:val="78F72F6D"/>
    <w:rsid w:val="78FE7584"/>
    <w:rsid w:val="78FFD7C2"/>
    <w:rsid w:val="79077C59"/>
    <w:rsid w:val="79084F07"/>
    <w:rsid w:val="790C526F"/>
    <w:rsid w:val="79202D63"/>
    <w:rsid w:val="79256331"/>
    <w:rsid w:val="792720A9"/>
    <w:rsid w:val="792B7DEB"/>
    <w:rsid w:val="793C6D38"/>
    <w:rsid w:val="79464C25"/>
    <w:rsid w:val="7954104A"/>
    <w:rsid w:val="79610FB0"/>
    <w:rsid w:val="796C62A2"/>
    <w:rsid w:val="796E1A86"/>
    <w:rsid w:val="797733A9"/>
    <w:rsid w:val="7984574E"/>
    <w:rsid w:val="7988058F"/>
    <w:rsid w:val="798E3ED6"/>
    <w:rsid w:val="798F1AF1"/>
    <w:rsid w:val="79910FC0"/>
    <w:rsid w:val="79915775"/>
    <w:rsid w:val="79935991"/>
    <w:rsid w:val="79984D55"/>
    <w:rsid w:val="79ACD51A"/>
    <w:rsid w:val="79AE27CB"/>
    <w:rsid w:val="79B853F7"/>
    <w:rsid w:val="79BF71B9"/>
    <w:rsid w:val="79C01DAA"/>
    <w:rsid w:val="79C341B0"/>
    <w:rsid w:val="79C478F8"/>
    <w:rsid w:val="79D42231"/>
    <w:rsid w:val="79D96C01"/>
    <w:rsid w:val="79E415BB"/>
    <w:rsid w:val="79E955B1"/>
    <w:rsid w:val="79F20909"/>
    <w:rsid w:val="79F53F55"/>
    <w:rsid w:val="79FBE9F4"/>
    <w:rsid w:val="79FD51F1"/>
    <w:rsid w:val="7A0129A6"/>
    <w:rsid w:val="7A04063C"/>
    <w:rsid w:val="7A0917AF"/>
    <w:rsid w:val="7A1669D2"/>
    <w:rsid w:val="7A1801E5"/>
    <w:rsid w:val="7A2111EE"/>
    <w:rsid w:val="7A212F9C"/>
    <w:rsid w:val="7A256345"/>
    <w:rsid w:val="7A273808"/>
    <w:rsid w:val="7A2B3E1B"/>
    <w:rsid w:val="7A48677B"/>
    <w:rsid w:val="7A4B626B"/>
    <w:rsid w:val="7A4D7EA7"/>
    <w:rsid w:val="7A5E5F9F"/>
    <w:rsid w:val="7A5E7D4D"/>
    <w:rsid w:val="7A5E7DB1"/>
    <w:rsid w:val="7A6B246A"/>
    <w:rsid w:val="7A6BC3FA"/>
    <w:rsid w:val="7A7632E8"/>
    <w:rsid w:val="7A770E0E"/>
    <w:rsid w:val="7A874E3E"/>
    <w:rsid w:val="7A9279F6"/>
    <w:rsid w:val="7A9E45ED"/>
    <w:rsid w:val="7A9E639B"/>
    <w:rsid w:val="7AA00365"/>
    <w:rsid w:val="7AA17C39"/>
    <w:rsid w:val="7AA86C83"/>
    <w:rsid w:val="7AAD6FF0"/>
    <w:rsid w:val="7AB120D5"/>
    <w:rsid w:val="7AB9B43B"/>
    <w:rsid w:val="7ABC5759"/>
    <w:rsid w:val="7AD248B0"/>
    <w:rsid w:val="7AD370EC"/>
    <w:rsid w:val="7AD39BC2"/>
    <w:rsid w:val="7AD74FC0"/>
    <w:rsid w:val="7AD77B30"/>
    <w:rsid w:val="7AD81BC9"/>
    <w:rsid w:val="7AD95625"/>
    <w:rsid w:val="7ADF999D"/>
    <w:rsid w:val="7AEBE833"/>
    <w:rsid w:val="7AEE2BF2"/>
    <w:rsid w:val="7AF12344"/>
    <w:rsid w:val="7AF91823"/>
    <w:rsid w:val="7AFB7C1C"/>
    <w:rsid w:val="7B052E72"/>
    <w:rsid w:val="7B0A2151"/>
    <w:rsid w:val="7B0D52CF"/>
    <w:rsid w:val="7B292109"/>
    <w:rsid w:val="7B2E771F"/>
    <w:rsid w:val="7B3C2AA4"/>
    <w:rsid w:val="7B4E674A"/>
    <w:rsid w:val="7B7535A0"/>
    <w:rsid w:val="7B7610C6"/>
    <w:rsid w:val="7B7F577C"/>
    <w:rsid w:val="7B845591"/>
    <w:rsid w:val="7B851309"/>
    <w:rsid w:val="7B892BA7"/>
    <w:rsid w:val="7B914152"/>
    <w:rsid w:val="7B9B0B2D"/>
    <w:rsid w:val="7B9D2AF7"/>
    <w:rsid w:val="7B9D48A5"/>
    <w:rsid w:val="7B9F061D"/>
    <w:rsid w:val="7BA07EF1"/>
    <w:rsid w:val="7BA626CD"/>
    <w:rsid w:val="7BAB0D70"/>
    <w:rsid w:val="7BAB5214"/>
    <w:rsid w:val="7BAB6FC2"/>
    <w:rsid w:val="7BBD76FB"/>
    <w:rsid w:val="7BC462D5"/>
    <w:rsid w:val="7BC71922"/>
    <w:rsid w:val="7BC9569A"/>
    <w:rsid w:val="7BCA0ED5"/>
    <w:rsid w:val="7BCB7664"/>
    <w:rsid w:val="7BCC3178"/>
    <w:rsid w:val="7BCE7A18"/>
    <w:rsid w:val="7BD04C7A"/>
    <w:rsid w:val="7BE10C35"/>
    <w:rsid w:val="7BE129E3"/>
    <w:rsid w:val="7BEBF838"/>
    <w:rsid w:val="7BF30CB4"/>
    <w:rsid w:val="7BF4E965"/>
    <w:rsid w:val="7BF72F51"/>
    <w:rsid w:val="7BF74997"/>
    <w:rsid w:val="7BFC2688"/>
    <w:rsid w:val="7BFDBDA2"/>
    <w:rsid w:val="7BFEDCF1"/>
    <w:rsid w:val="7BFEE41C"/>
    <w:rsid w:val="7BFF181B"/>
    <w:rsid w:val="7BFF9DEF"/>
    <w:rsid w:val="7C044924"/>
    <w:rsid w:val="7C06069C"/>
    <w:rsid w:val="7C093CE8"/>
    <w:rsid w:val="7C12710A"/>
    <w:rsid w:val="7C142DB9"/>
    <w:rsid w:val="7C182615"/>
    <w:rsid w:val="7C183F2B"/>
    <w:rsid w:val="7C2154D6"/>
    <w:rsid w:val="7C251548"/>
    <w:rsid w:val="7C286864"/>
    <w:rsid w:val="7C2FBC68"/>
    <w:rsid w:val="7C3C7A60"/>
    <w:rsid w:val="7C3D3992"/>
    <w:rsid w:val="7C3F595C"/>
    <w:rsid w:val="7C6453C2"/>
    <w:rsid w:val="7C743857"/>
    <w:rsid w:val="7C7FDA07"/>
    <w:rsid w:val="7C8141C6"/>
    <w:rsid w:val="7C821F38"/>
    <w:rsid w:val="7C8E78F8"/>
    <w:rsid w:val="7C8F243F"/>
    <w:rsid w:val="7C9C2DAE"/>
    <w:rsid w:val="7CB225D2"/>
    <w:rsid w:val="7CC3033B"/>
    <w:rsid w:val="7CC43EF5"/>
    <w:rsid w:val="7CEB342B"/>
    <w:rsid w:val="7CED083B"/>
    <w:rsid w:val="7CED9261"/>
    <w:rsid w:val="7CF16C56"/>
    <w:rsid w:val="7CF46746"/>
    <w:rsid w:val="7D00333D"/>
    <w:rsid w:val="7D056BA5"/>
    <w:rsid w:val="7D080444"/>
    <w:rsid w:val="7D0F3580"/>
    <w:rsid w:val="7D1B0177"/>
    <w:rsid w:val="7D1B3767"/>
    <w:rsid w:val="7D2C7C8E"/>
    <w:rsid w:val="7D2F3C22"/>
    <w:rsid w:val="7D360B0D"/>
    <w:rsid w:val="7D3D1E9B"/>
    <w:rsid w:val="7D3E3E65"/>
    <w:rsid w:val="7D4A21B7"/>
    <w:rsid w:val="7D56507F"/>
    <w:rsid w:val="7D56CB3F"/>
    <w:rsid w:val="7D5F49FE"/>
    <w:rsid w:val="7D6E474B"/>
    <w:rsid w:val="7D6FCE77"/>
    <w:rsid w:val="7D7A4E9D"/>
    <w:rsid w:val="7D893462"/>
    <w:rsid w:val="7D8A2C07"/>
    <w:rsid w:val="7D9C4987"/>
    <w:rsid w:val="7D9DF154"/>
    <w:rsid w:val="7D9F66B2"/>
    <w:rsid w:val="7DA243F4"/>
    <w:rsid w:val="7DAA3FF0"/>
    <w:rsid w:val="7DB119FE"/>
    <w:rsid w:val="7DB303AF"/>
    <w:rsid w:val="7DBA7990"/>
    <w:rsid w:val="7DBFD4DA"/>
    <w:rsid w:val="7DBFE492"/>
    <w:rsid w:val="7DC07661"/>
    <w:rsid w:val="7DCC321F"/>
    <w:rsid w:val="7DD12FF3"/>
    <w:rsid w:val="7DD6409E"/>
    <w:rsid w:val="7DD82296"/>
    <w:rsid w:val="7DDA1DE0"/>
    <w:rsid w:val="7DDE2F59"/>
    <w:rsid w:val="7DE70059"/>
    <w:rsid w:val="7DE7680A"/>
    <w:rsid w:val="7DEB48ED"/>
    <w:rsid w:val="7DEF06AE"/>
    <w:rsid w:val="7DF0147B"/>
    <w:rsid w:val="7DF3182F"/>
    <w:rsid w:val="7DF7FFCB"/>
    <w:rsid w:val="7DFA7BA6"/>
    <w:rsid w:val="7DFB205E"/>
    <w:rsid w:val="7DFD358F"/>
    <w:rsid w:val="7DFF1F99"/>
    <w:rsid w:val="7DFFACB5"/>
    <w:rsid w:val="7E002EC9"/>
    <w:rsid w:val="7E054EEF"/>
    <w:rsid w:val="7E0724A9"/>
    <w:rsid w:val="7E162A33"/>
    <w:rsid w:val="7E2117BD"/>
    <w:rsid w:val="7E215319"/>
    <w:rsid w:val="7E233A0A"/>
    <w:rsid w:val="7E235535"/>
    <w:rsid w:val="7E243CB7"/>
    <w:rsid w:val="7E257D31"/>
    <w:rsid w:val="7E2B263C"/>
    <w:rsid w:val="7E3E236F"/>
    <w:rsid w:val="7E3E2C97"/>
    <w:rsid w:val="7E3E2F52"/>
    <w:rsid w:val="7E3F5D06"/>
    <w:rsid w:val="7E461224"/>
    <w:rsid w:val="7E484F9C"/>
    <w:rsid w:val="7E553215"/>
    <w:rsid w:val="7E5576B9"/>
    <w:rsid w:val="7E6410E3"/>
    <w:rsid w:val="7E676E21"/>
    <w:rsid w:val="7E6817D6"/>
    <w:rsid w:val="7E745D91"/>
    <w:rsid w:val="7E7BFECB"/>
    <w:rsid w:val="7E7D1E2A"/>
    <w:rsid w:val="7E843AFA"/>
    <w:rsid w:val="7E8B4E88"/>
    <w:rsid w:val="7EA72A07"/>
    <w:rsid w:val="7EAD0735"/>
    <w:rsid w:val="7EAD3051"/>
    <w:rsid w:val="7EAFF0B6"/>
    <w:rsid w:val="7EB2F9B7"/>
    <w:rsid w:val="7EBB23C1"/>
    <w:rsid w:val="7EBC6EE8"/>
    <w:rsid w:val="7EBC7738"/>
    <w:rsid w:val="7EBF3D01"/>
    <w:rsid w:val="7EC14D4E"/>
    <w:rsid w:val="7ED097AB"/>
    <w:rsid w:val="7EE6DD14"/>
    <w:rsid w:val="7EE87B37"/>
    <w:rsid w:val="7EEA4CC4"/>
    <w:rsid w:val="7EEB9FC8"/>
    <w:rsid w:val="7EEF18BB"/>
    <w:rsid w:val="7EF7FC8B"/>
    <w:rsid w:val="7EFDC041"/>
    <w:rsid w:val="7EFF3919"/>
    <w:rsid w:val="7EFF872B"/>
    <w:rsid w:val="7EFFA73A"/>
    <w:rsid w:val="7F1B445E"/>
    <w:rsid w:val="7F2151CC"/>
    <w:rsid w:val="7F231565"/>
    <w:rsid w:val="7F232C50"/>
    <w:rsid w:val="7F2B01C4"/>
    <w:rsid w:val="7F2BEF08"/>
    <w:rsid w:val="7F2C666B"/>
    <w:rsid w:val="7F2F2562"/>
    <w:rsid w:val="7F402117"/>
    <w:rsid w:val="7F435763"/>
    <w:rsid w:val="7F475253"/>
    <w:rsid w:val="7F477001"/>
    <w:rsid w:val="7F5A373D"/>
    <w:rsid w:val="7F5E3367"/>
    <w:rsid w:val="7F5F3D40"/>
    <w:rsid w:val="7F60371C"/>
    <w:rsid w:val="7F62208D"/>
    <w:rsid w:val="7F7141B4"/>
    <w:rsid w:val="7F731F22"/>
    <w:rsid w:val="7F752B5D"/>
    <w:rsid w:val="7F75710D"/>
    <w:rsid w:val="7F761695"/>
    <w:rsid w:val="7F775F1F"/>
    <w:rsid w:val="7F77C408"/>
    <w:rsid w:val="7F7ECDF0"/>
    <w:rsid w:val="7F7F1902"/>
    <w:rsid w:val="7F7F85A2"/>
    <w:rsid w:val="7F857B2A"/>
    <w:rsid w:val="7F93112B"/>
    <w:rsid w:val="7F9B651A"/>
    <w:rsid w:val="7F9D45ED"/>
    <w:rsid w:val="7F9E0F54"/>
    <w:rsid w:val="7FA5CF7E"/>
    <w:rsid w:val="7FADB5D1"/>
    <w:rsid w:val="7FAE0B76"/>
    <w:rsid w:val="7FAF3472"/>
    <w:rsid w:val="7FB359B9"/>
    <w:rsid w:val="7FB473C1"/>
    <w:rsid w:val="7FB68DF0"/>
    <w:rsid w:val="7FBBE0B5"/>
    <w:rsid w:val="7FBBF7C9"/>
    <w:rsid w:val="7FBF7622"/>
    <w:rsid w:val="7FC27694"/>
    <w:rsid w:val="7FC83E64"/>
    <w:rsid w:val="7FCD90FC"/>
    <w:rsid w:val="7FCDECF9"/>
    <w:rsid w:val="7FD35744"/>
    <w:rsid w:val="7FD665D7"/>
    <w:rsid w:val="7FD750AF"/>
    <w:rsid w:val="7FDB19D4"/>
    <w:rsid w:val="7FDFBCEF"/>
    <w:rsid w:val="7FDFE482"/>
    <w:rsid w:val="7FE24F7C"/>
    <w:rsid w:val="7FE44850"/>
    <w:rsid w:val="7FE5BCD5"/>
    <w:rsid w:val="7FE5FBF6"/>
    <w:rsid w:val="7FE721C8"/>
    <w:rsid w:val="7FE7B90F"/>
    <w:rsid w:val="7FE7FE0B"/>
    <w:rsid w:val="7FE8AA89"/>
    <w:rsid w:val="7FE96A4C"/>
    <w:rsid w:val="7FF01DDB"/>
    <w:rsid w:val="7FF52F01"/>
    <w:rsid w:val="7FF7F0EA"/>
    <w:rsid w:val="7FFA6738"/>
    <w:rsid w:val="7FFA82DD"/>
    <w:rsid w:val="7FFB4370"/>
    <w:rsid w:val="7FFB7955"/>
    <w:rsid w:val="7FFB79C0"/>
    <w:rsid w:val="7FFBED39"/>
    <w:rsid w:val="7FFCB26E"/>
    <w:rsid w:val="7FFD9FAE"/>
    <w:rsid w:val="7FFDCAA0"/>
    <w:rsid w:val="7FFE17F4"/>
    <w:rsid w:val="7FFE89B5"/>
    <w:rsid w:val="7FFEA1B4"/>
    <w:rsid w:val="7FFEC91C"/>
    <w:rsid w:val="7FFF1F67"/>
    <w:rsid w:val="7FFF3358"/>
    <w:rsid w:val="7FFF3D63"/>
    <w:rsid w:val="7FFF3FE1"/>
    <w:rsid w:val="7FFF917A"/>
    <w:rsid w:val="7FFFB6B3"/>
    <w:rsid w:val="7FFFC620"/>
    <w:rsid w:val="816EBC1C"/>
    <w:rsid w:val="86CD2215"/>
    <w:rsid w:val="87FB9589"/>
    <w:rsid w:val="8FDB939A"/>
    <w:rsid w:val="93AE1507"/>
    <w:rsid w:val="96AEB894"/>
    <w:rsid w:val="977B5D60"/>
    <w:rsid w:val="977E31FF"/>
    <w:rsid w:val="979F0F7F"/>
    <w:rsid w:val="9AFFE6CA"/>
    <w:rsid w:val="9B746BDE"/>
    <w:rsid w:val="9BFA0492"/>
    <w:rsid w:val="9CFE73D3"/>
    <w:rsid w:val="9DBAE05B"/>
    <w:rsid w:val="9DF749FE"/>
    <w:rsid w:val="9EDFD2D4"/>
    <w:rsid w:val="9F3BF429"/>
    <w:rsid w:val="9F6F298E"/>
    <w:rsid w:val="9F77980D"/>
    <w:rsid w:val="9FBF6A38"/>
    <w:rsid w:val="9FE70ACE"/>
    <w:rsid w:val="9FF8D89D"/>
    <w:rsid w:val="9FF91111"/>
    <w:rsid w:val="9FFD80F4"/>
    <w:rsid w:val="9FFFA905"/>
    <w:rsid w:val="9FFFE290"/>
    <w:rsid w:val="A53C30EB"/>
    <w:rsid w:val="A7799AEC"/>
    <w:rsid w:val="A7FADBFA"/>
    <w:rsid w:val="A8E08014"/>
    <w:rsid w:val="ABE7C24A"/>
    <w:rsid w:val="ACB5D895"/>
    <w:rsid w:val="ACF9F370"/>
    <w:rsid w:val="ACFF783F"/>
    <w:rsid w:val="ADBC833D"/>
    <w:rsid w:val="ADDEBFB5"/>
    <w:rsid w:val="ADED50AF"/>
    <w:rsid w:val="ADF7A2A9"/>
    <w:rsid w:val="ADFB6A3F"/>
    <w:rsid w:val="AEBBA222"/>
    <w:rsid w:val="AF4F9167"/>
    <w:rsid w:val="AFB506B9"/>
    <w:rsid w:val="AFD74478"/>
    <w:rsid w:val="AFF541E1"/>
    <w:rsid w:val="AFFB4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2"/>
    </o:shapelayout>
  </w:shapeDefaults>
  <w:decimalSymbol w:val="."/>
  <w:listSeparator w:val=","/>
  <w14:docId w14:val="69AF30CF"/>
  <w15:chartTrackingRefBased/>
  <w15:docId w15:val="{A9211252-2724-43AC-AFE3-02BB43A0B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iPriority="0" w:unhideWhenUsed="1" w:qFormat="1"/>
    <w:lsdException w:name="header" w:unhideWhenUsed="1" w:qFormat="1"/>
    <w:lsdException w:name="footer" w:qFormat="1"/>
    <w:lsdException w:name="index heading" w:semiHidden="1" w:unhideWhenUsed="1"/>
    <w:lsdException w:name="caption" w:semiHidden="1" w:uiPriority="35" w:unhideWhenUsed="1" w:qFormat="1"/>
    <w:lsdException w:name="table of figures" w:uiPriority="0" w:qFormat="1"/>
    <w:lsdException w:name="envelope address" w:semiHidden="1" w:unhideWhenUsed="1"/>
    <w:lsdException w:name="envelope return" w:unhideWhenUsed="1" w:qFormat="1"/>
    <w:lsdException w:name="footnote reference" w:uiPriority="0" w:qFormat="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uiPriority="0" w:qFormat="1"/>
    <w:lsdException w:name="List 5"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qFormat="1"/>
    <w:lsdException w:name="List Continue" w:uiPriority="0"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nhideWhenUsed="1" w:qFormat="1"/>
    <w:lsdException w:name="Subtitle" w:uiPriority="0" w:qFormat="1"/>
    <w:lsdException w:name="Salutation" w:semiHidden="1" w:unhideWhenUsed="1"/>
    <w:lsdException w:name="Date" w:qFormat="1"/>
    <w:lsdException w:name="Body Text First Indent" w:uiPriority="0" w:qFormat="1"/>
    <w:lsdException w:name="Body Text First Indent 2" w:unhideWhenUsed="1" w:qFormat="1"/>
    <w:lsdException w:name="Note Heading" w:semiHidden="1" w:unhideWhenUsed="1"/>
    <w:lsdException w:name="Body Text 2" w:uiPriority="0" w:qFormat="1"/>
    <w:lsdException w:name="Body Text 3" w:uiPriority="0" w:qFormat="1"/>
    <w:lsdException w:name="Body Text Indent 2" w:qFormat="1"/>
    <w:lsdException w:name="Body Text Indent 3" w:uiPriority="0" w:qFormat="1"/>
    <w:lsdException w:name="Block Text" w:uiPriority="0" w:qFormat="1"/>
    <w:lsdException w:name="Hyperlink" w:qFormat="1"/>
    <w:lsdException w:name="FollowedHyperlink" w:uiPriority="0" w:qFormat="1"/>
    <w:lsdException w:name="Strong" w:uiPriority="0"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jc w:val="both"/>
    </w:pPr>
    <w:rPr>
      <w:rFonts w:ascii="Arial Unicode MS" w:eastAsia="Arial Unicode MS" w:hAnsi="Arial Unicode MS" w:cs="Arial Unicode MS" w:hint="eastAsia"/>
      <w:color w:val="000000"/>
      <w:kern w:val="2"/>
      <w:sz w:val="21"/>
      <w:szCs w:val="21"/>
      <w:lang w:val="zh-TW" w:eastAsia="zh-TW"/>
    </w:rPr>
  </w:style>
  <w:style w:type="paragraph" w:styleId="1">
    <w:name w:val="heading 1"/>
    <w:basedOn w:val="a"/>
    <w:next w:val="a"/>
    <w:link w:val="10"/>
    <w:qFormat/>
    <w:pPr>
      <w:keepNext/>
      <w:keepLines/>
      <w:spacing w:before="340" w:after="330" w:line="578" w:lineRule="auto"/>
      <w:outlineLvl w:val="0"/>
    </w:pPr>
    <w:rPr>
      <w:rFonts w:cs="Times New Roman" w:hint="default"/>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Cambria" w:eastAsia="宋体" w:hAnsi="Cambria" w:cs="Times New Roman" w:hint="default"/>
      <w:b/>
      <w:bCs/>
      <w:kern w:val="0"/>
      <w:sz w:val="32"/>
      <w:szCs w:val="32"/>
    </w:rPr>
  </w:style>
  <w:style w:type="paragraph" w:styleId="3">
    <w:name w:val="heading 3"/>
    <w:basedOn w:val="a"/>
    <w:next w:val="a"/>
    <w:link w:val="30"/>
    <w:qFormat/>
    <w:pPr>
      <w:keepNext/>
      <w:keepLines/>
      <w:spacing w:before="260" w:after="260" w:line="416" w:lineRule="auto"/>
      <w:outlineLvl w:val="2"/>
    </w:pPr>
    <w:rPr>
      <w:rFonts w:cs="Times New Roman" w:hint="default"/>
      <w:b/>
      <w:bCs/>
      <w:kern w:val="0"/>
      <w:sz w:val="32"/>
      <w:szCs w:val="32"/>
    </w:rPr>
  </w:style>
  <w:style w:type="paragraph" w:styleId="4">
    <w:name w:val="heading 4"/>
    <w:basedOn w:val="a"/>
    <w:next w:val="a"/>
    <w:link w:val="40"/>
    <w:qFormat/>
    <w:pPr>
      <w:keepNext/>
      <w:keepLines/>
      <w:widowControl w:val="0"/>
      <w:spacing w:before="280" w:after="290" w:line="372" w:lineRule="auto"/>
      <w:outlineLvl w:val="3"/>
    </w:pPr>
    <w:rPr>
      <w:rFonts w:ascii="Arial" w:eastAsia="黑体" w:hAnsi="Arial" w:cs="Times New Roman" w:hint="default"/>
      <w:b/>
      <w:color w:val="auto"/>
      <w:sz w:val="28"/>
      <w:szCs w:val="24"/>
      <w:lang w:val="x-none" w:eastAsia="x-none"/>
    </w:rPr>
  </w:style>
  <w:style w:type="paragraph" w:styleId="5">
    <w:name w:val="heading 5"/>
    <w:basedOn w:val="a"/>
    <w:next w:val="a"/>
    <w:link w:val="50"/>
    <w:qFormat/>
    <w:pPr>
      <w:keepNext/>
      <w:keepLines/>
      <w:widowControl w:val="0"/>
      <w:spacing w:line="372" w:lineRule="auto"/>
      <w:ind w:firstLine="402"/>
      <w:outlineLvl w:val="4"/>
    </w:pPr>
    <w:rPr>
      <w:rFonts w:ascii="仿宋_GB2312" w:eastAsia="仿宋_GB2312" w:hAnsi="Times New Roman" w:cs="Times New Roman" w:hint="default"/>
      <w:b/>
      <w:color w:val="auto"/>
      <w:sz w:val="28"/>
      <w:szCs w:val="32"/>
      <w:lang w:val="x-none" w:eastAsia="x-none"/>
    </w:rPr>
  </w:style>
  <w:style w:type="paragraph" w:styleId="6">
    <w:name w:val="heading 6"/>
    <w:basedOn w:val="a"/>
    <w:next w:val="a"/>
    <w:link w:val="60"/>
    <w:qFormat/>
    <w:pPr>
      <w:keepNext/>
      <w:keepLines/>
      <w:widowControl w:val="0"/>
      <w:spacing w:line="317" w:lineRule="auto"/>
      <w:ind w:firstLine="402"/>
      <w:outlineLvl w:val="5"/>
    </w:pPr>
    <w:rPr>
      <w:rFonts w:ascii="Arial" w:eastAsia="黑体" w:hAnsi="Arial" w:cs="Times New Roman" w:hint="default"/>
      <w:b/>
      <w:color w:val="auto"/>
      <w:sz w:val="24"/>
      <w:szCs w:val="32"/>
      <w:lang w:val="x-none" w:eastAsia="x-none"/>
    </w:rPr>
  </w:style>
  <w:style w:type="paragraph" w:styleId="7">
    <w:name w:val="heading 7"/>
    <w:basedOn w:val="a"/>
    <w:next w:val="a"/>
    <w:link w:val="70"/>
    <w:qFormat/>
    <w:pPr>
      <w:keepNext/>
      <w:keepLines/>
      <w:widowControl w:val="0"/>
      <w:spacing w:line="317" w:lineRule="auto"/>
      <w:ind w:firstLine="402"/>
      <w:outlineLvl w:val="6"/>
    </w:pPr>
    <w:rPr>
      <w:rFonts w:ascii="仿宋_GB2312" w:eastAsia="仿宋_GB2312" w:hAnsi="Times New Roman" w:cs="Times New Roman" w:hint="default"/>
      <w:b/>
      <w:color w:val="auto"/>
      <w:sz w:val="24"/>
      <w:szCs w:val="32"/>
      <w:lang w:val="x-none" w:eastAsia="x-none"/>
    </w:rPr>
  </w:style>
  <w:style w:type="paragraph" w:styleId="8">
    <w:name w:val="heading 8"/>
    <w:basedOn w:val="a"/>
    <w:next w:val="a"/>
    <w:link w:val="80"/>
    <w:qFormat/>
    <w:pPr>
      <w:keepNext/>
      <w:keepLines/>
      <w:widowControl w:val="0"/>
      <w:spacing w:line="317" w:lineRule="auto"/>
      <w:ind w:firstLine="402"/>
      <w:outlineLvl w:val="7"/>
    </w:pPr>
    <w:rPr>
      <w:rFonts w:ascii="Arial" w:eastAsia="黑体" w:hAnsi="Arial" w:cs="Times New Roman" w:hint="default"/>
      <w:color w:val="auto"/>
      <w:sz w:val="24"/>
      <w:szCs w:val="32"/>
      <w:lang w:val="x-none" w:eastAsia="x-none"/>
    </w:rPr>
  </w:style>
  <w:style w:type="paragraph" w:styleId="9">
    <w:name w:val="heading 9"/>
    <w:basedOn w:val="a"/>
    <w:next w:val="a"/>
    <w:link w:val="90"/>
    <w:qFormat/>
    <w:pPr>
      <w:keepNext/>
      <w:keepLines/>
      <w:widowControl w:val="0"/>
      <w:spacing w:line="317" w:lineRule="auto"/>
      <w:ind w:firstLine="402"/>
      <w:outlineLvl w:val="8"/>
    </w:pPr>
    <w:rPr>
      <w:rFonts w:ascii="Arial" w:eastAsia="黑体" w:hAnsi="Arial" w:cs="Times New Roman" w:hint="default"/>
      <w:color w:val="auto"/>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link w:val="2"/>
    <w:qFormat/>
    <w:rPr>
      <w:rFonts w:ascii="Cambria" w:eastAsia="宋体" w:hAnsi="Cambria" w:cs="Times New Roman"/>
      <w:b/>
      <w:bCs/>
      <w:color w:val="000000"/>
      <w:sz w:val="32"/>
      <w:szCs w:val="32"/>
      <w:lang w:val="zh-TW" w:eastAsia="zh-TW"/>
    </w:rPr>
  </w:style>
  <w:style w:type="character" w:customStyle="1" w:styleId="10">
    <w:name w:val="标题 1 字符"/>
    <w:link w:val="1"/>
    <w:qFormat/>
    <w:rPr>
      <w:rFonts w:ascii="Arial Unicode MS" w:eastAsia="Arial Unicode MS" w:hAnsi="Arial Unicode MS" w:cs="Arial Unicode MS"/>
      <w:b/>
      <w:bCs/>
      <w:color w:val="000000"/>
      <w:kern w:val="44"/>
      <w:sz w:val="44"/>
      <w:szCs w:val="44"/>
      <w:lang w:val="zh-TW" w:eastAsia="zh-TW"/>
    </w:rPr>
  </w:style>
  <w:style w:type="character" w:customStyle="1" w:styleId="30">
    <w:name w:val="标题 3 字符"/>
    <w:link w:val="3"/>
    <w:qFormat/>
    <w:rPr>
      <w:rFonts w:ascii="Arial Unicode MS" w:eastAsia="Arial Unicode MS" w:hAnsi="Arial Unicode MS" w:cs="Arial Unicode MS"/>
      <w:b/>
      <w:bCs/>
      <w:color w:val="000000"/>
      <w:sz w:val="32"/>
      <w:szCs w:val="32"/>
      <w:lang w:val="zh-TW" w:eastAsia="zh-TW"/>
    </w:rPr>
  </w:style>
  <w:style w:type="character" w:customStyle="1" w:styleId="40">
    <w:name w:val="标题 4 字符"/>
    <w:link w:val="4"/>
    <w:qFormat/>
    <w:rPr>
      <w:rFonts w:ascii="Arial" w:eastAsia="黑体" w:hAnsi="Arial"/>
      <w:b/>
      <w:kern w:val="2"/>
      <w:sz w:val="28"/>
      <w:szCs w:val="24"/>
    </w:rPr>
  </w:style>
  <w:style w:type="character" w:customStyle="1" w:styleId="50">
    <w:name w:val="标题 5 字符"/>
    <w:link w:val="5"/>
    <w:qFormat/>
    <w:rPr>
      <w:rFonts w:ascii="仿宋_GB2312" w:eastAsia="仿宋_GB2312" w:hAnsi="Times New Roman"/>
      <w:b/>
      <w:kern w:val="2"/>
      <w:sz w:val="28"/>
      <w:szCs w:val="32"/>
    </w:rPr>
  </w:style>
  <w:style w:type="character" w:customStyle="1" w:styleId="60">
    <w:name w:val="标题 6 字符"/>
    <w:link w:val="6"/>
    <w:qFormat/>
    <w:rPr>
      <w:rFonts w:ascii="Arial" w:eastAsia="黑体" w:hAnsi="Arial"/>
      <w:b/>
      <w:kern w:val="2"/>
      <w:sz w:val="24"/>
      <w:szCs w:val="32"/>
    </w:rPr>
  </w:style>
  <w:style w:type="character" w:customStyle="1" w:styleId="70">
    <w:name w:val="标题 7 字符"/>
    <w:link w:val="7"/>
    <w:qFormat/>
    <w:rPr>
      <w:rFonts w:ascii="仿宋_GB2312" w:eastAsia="仿宋_GB2312" w:hAnsi="Times New Roman"/>
      <w:b/>
      <w:kern w:val="2"/>
      <w:sz w:val="24"/>
      <w:szCs w:val="32"/>
    </w:rPr>
  </w:style>
  <w:style w:type="character" w:customStyle="1" w:styleId="80">
    <w:name w:val="标题 8 字符"/>
    <w:link w:val="8"/>
    <w:qFormat/>
    <w:rPr>
      <w:rFonts w:ascii="Arial" w:eastAsia="黑体" w:hAnsi="Arial"/>
      <w:kern w:val="2"/>
      <w:sz w:val="24"/>
      <w:szCs w:val="32"/>
    </w:rPr>
  </w:style>
  <w:style w:type="character" w:customStyle="1" w:styleId="90">
    <w:name w:val="标题 9 字符"/>
    <w:link w:val="9"/>
    <w:qFormat/>
    <w:rPr>
      <w:rFonts w:ascii="Arial" w:eastAsia="黑体" w:hAnsi="Arial"/>
      <w:kern w:val="2"/>
      <w:sz w:val="21"/>
      <w:szCs w:val="32"/>
    </w:rPr>
  </w:style>
  <w:style w:type="paragraph" w:styleId="a3">
    <w:name w:val="table of authorities"/>
    <w:basedOn w:val="a"/>
    <w:next w:val="a"/>
    <w:uiPriority w:val="99"/>
    <w:qFormat/>
    <w:pPr>
      <w:ind w:leftChars="200" w:left="420"/>
    </w:pPr>
  </w:style>
  <w:style w:type="paragraph" w:styleId="a4">
    <w:name w:val="Normal Indent"/>
    <w:basedOn w:val="a"/>
    <w:link w:val="a5"/>
    <w:qFormat/>
    <w:pPr>
      <w:widowControl w:val="0"/>
      <w:autoSpaceDE w:val="0"/>
      <w:autoSpaceDN w:val="0"/>
      <w:adjustRightInd w:val="0"/>
      <w:ind w:firstLine="420"/>
      <w:jc w:val="left"/>
    </w:pPr>
    <w:rPr>
      <w:rFonts w:ascii="宋体" w:eastAsia="宋体" w:hAnsi="Times New Roman" w:cs="Times New Roman" w:hint="default"/>
      <w:color w:val="auto"/>
      <w:kern w:val="0"/>
      <w:sz w:val="24"/>
      <w:szCs w:val="20"/>
      <w:lang w:val="x-none" w:eastAsia="x-none"/>
    </w:rPr>
  </w:style>
  <w:style w:type="character" w:customStyle="1" w:styleId="a5">
    <w:name w:val="正文缩进 字符"/>
    <w:link w:val="a4"/>
    <w:qFormat/>
    <w:rPr>
      <w:rFonts w:ascii="宋体"/>
      <w:sz w:val="24"/>
    </w:rPr>
  </w:style>
  <w:style w:type="paragraph" w:styleId="a6">
    <w:name w:val="Document Map"/>
    <w:basedOn w:val="a"/>
    <w:semiHidden/>
    <w:qFormat/>
    <w:pPr>
      <w:shd w:val="clear" w:color="auto" w:fill="000080"/>
    </w:pPr>
  </w:style>
  <w:style w:type="paragraph" w:styleId="a7">
    <w:name w:val="annotation text"/>
    <w:basedOn w:val="a"/>
    <w:link w:val="a8"/>
    <w:unhideWhenUsed/>
    <w:qFormat/>
    <w:pPr>
      <w:jc w:val="left"/>
    </w:pPr>
    <w:rPr>
      <w:rFonts w:cs="Times New Roman" w:hint="default"/>
      <w:kern w:val="0"/>
      <w:sz w:val="20"/>
    </w:rPr>
  </w:style>
  <w:style w:type="character" w:customStyle="1" w:styleId="a8">
    <w:name w:val="批注文字 字符"/>
    <w:link w:val="a7"/>
    <w:qFormat/>
    <w:rPr>
      <w:rFonts w:ascii="Arial Unicode MS" w:eastAsia="Arial Unicode MS" w:hAnsi="Arial Unicode MS" w:cs="Arial Unicode MS"/>
      <w:color w:val="000000"/>
      <w:szCs w:val="21"/>
      <w:lang w:val="zh-TW" w:eastAsia="zh-TW"/>
    </w:rPr>
  </w:style>
  <w:style w:type="paragraph" w:styleId="31">
    <w:name w:val="Body Text 3"/>
    <w:basedOn w:val="a"/>
    <w:link w:val="32"/>
    <w:qFormat/>
    <w:pPr>
      <w:widowControl w:val="0"/>
      <w:spacing w:after="120"/>
    </w:pPr>
    <w:rPr>
      <w:rFonts w:ascii="Times New Roman" w:eastAsia="宋体" w:hAnsi="Times New Roman" w:cs="Times New Roman" w:hint="default"/>
      <w:color w:val="auto"/>
      <w:sz w:val="16"/>
      <w:szCs w:val="16"/>
      <w:lang w:val="x-none" w:eastAsia="x-none"/>
    </w:rPr>
  </w:style>
  <w:style w:type="character" w:customStyle="1" w:styleId="32">
    <w:name w:val="正文文本 3 字符"/>
    <w:link w:val="31"/>
    <w:qFormat/>
    <w:rPr>
      <w:kern w:val="2"/>
      <w:sz w:val="16"/>
      <w:szCs w:val="16"/>
    </w:rPr>
  </w:style>
  <w:style w:type="paragraph" w:styleId="a9">
    <w:name w:val="Body Text"/>
    <w:basedOn w:val="a"/>
    <w:link w:val="11"/>
    <w:qFormat/>
    <w:pPr>
      <w:widowControl w:val="0"/>
      <w:tabs>
        <w:tab w:val="left" w:pos="567"/>
      </w:tabs>
      <w:spacing w:before="120" w:line="22" w:lineRule="atLeast"/>
    </w:pPr>
    <w:rPr>
      <w:rFonts w:ascii="宋体" w:eastAsia="宋体" w:hAnsi="宋体" w:cs="Times New Roman" w:hint="default"/>
      <w:color w:val="auto"/>
      <w:sz w:val="24"/>
      <w:szCs w:val="24"/>
      <w:lang w:val="x-none" w:eastAsia="x-none"/>
    </w:rPr>
  </w:style>
  <w:style w:type="character" w:customStyle="1" w:styleId="11">
    <w:name w:val="正文文本 字符1"/>
    <w:link w:val="a9"/>
    <w:qFormat/>
    <w:rPr>
      <w:rFonts w:ascii="宋体" w:hAnsi="宋体"/>
      <w:kern w:val="2"/>
      <w:sz w:val="24"/>
      <w:szCs w:val="24"/>
    </w:rPr>
  </w:style>
  <w:style w:type="paragraph" w:styleId="aa">
    <w:name w:val="Body Text Indent"/>
    <w:basedOn w:val="a"/>
    <w:next w:val="ab"/>
    <w:link w:val="ac"/>
    <w:uiPriority w:val="99"/>
    <w:qFormat/>
    <w:pPr>
      <w:widowControl w:val="0"/>
      <w:spacing w:line="360" w:lineRule="auto"/>
      <w:ind w:firstLine="570"/>
    </w:pPr>
    <w:rPr>
      <w:rFonts w:ascii="Times New Roman" w:eastAsia="宋体" w:hAnsi="Times New Roman" w:cs="Times New Roman" w:hint="default"/>
      <w:color w:val="auto"/>
      <w:sz w:val="24"/>
      <w:szCs w:val="24"/>
      <w:lang w:val="x-none" w:eastAsia="x-none"/>
    </w:rPr>
  </w:style>
  <w:style w:type="character" w:customStyle="1" w:styleId="ac">
    <w:name w:val="正文文本缩进 字符"/>
    <w:link w:val="aa"/>
    <w:uiPriority w:val="99"/>
    <w:qFormat/>
    <w:rPr>
      <w:kern w:val="2"/>
      <w:sz w:val="24"/>
      <w:szCs w:val="24"/>
    </w:rPr>
  </w:style>
  <w:style w:type="paragraph" w:styleId="ab">
    <w:name w:val="envelope return"/>
    <w:basedOn w:val="a"/>
    <w:uiPriority w:val="99"/>
    <w:unhideWhenUsed/>
    <w:qFormat/>
    <w:pPr>
      <w:snapToGrid w:val="0"/>
    </w:pPr>
    <w:rPr>
      <w:rFonts w:ascii="Arial" w:hAnsi="Arial"/>
    </w:rPr>
  </w:style>
  <w:style w:type="paragraph" w:styleId="ad">
    <w:name w:val="List Continue"/>
    <w:basedOn w:val="a"/>
    <w:qFormat/>
    <w:pPr>
      <w:widowControl w:val="0"/>
      <w:spacing w:after="120"/>
      <w:ind w:left="420"/>
    </w:pPr>
    <w:rPr>
      <w:rFonts w:ascii="Times New Roman" w:eastAsia="楷体_GB2312" w:hAnsi="Times New Roman" w:cs="Times New Roman" w:hint="default"/>
      <w:color w:val="auto"/>
      <w:sz w:val="32"/>
      <w:szCs w:val="20"/>
      <w:lang w:val="en-US" w:eastAsia="zh-CN"/>
    </w:rPr>
  </w:style>
  <w:style w:type="paragraph" w:styleId="ae">
    <w:name w:val="Block Text"/>
    <w:basedOn w:val="a"/>
    <w:qFormat/>
    <w:pPr>
      <w:widowControl w:val="0"/>
      <w:adjustRightInd w:val="0"/>
      <w:ind w:left="420" w:right="33"/>
      <w:jc w:val="left"/>
      <w:textAlignment w:val="baseline"/>
    </w:pPr>
    <w:rPr>
      <w:rFonts w:ascii="Times New Roman" w:eastAsia="宋体" w:hAnsi="Times New Roman" w:cs="Times New Roman" w:hint="default"/>
      <w:color w:val="auto"/>
      <w:kern w:val="0"/>
      <w:sz w:val="24"/>
      <w:szCs w:val="20"/>
      <w:lang w:val="en-US" w:eastAsia="zh-CN"/>
    </w:rPr>
  </w:style>
  <w:style w:type="paragraph" w:styleId="af">
    <w:name w:val="Plain Text"/>
    <w:basedOn w:val="a"/>
    <w:link w:val="af0"/>
    <w:qFormat/>
    <w:pPr>
      <w:widowControl w:val="0"/>
    </w:pPr>
    <w:rPr>
      <w:rFonts w:ascii="宋体" w:eastAsia="宋体" w:hAnsi="Courier New" w:cs="Times New Roman" w:hint="default"/>
      <w:color w:val="auto"/>
      <w:kern w:val="0"/>
      <w:sz w:val="20"/>
      <w:szCs w:val="20"/>
      <w:lang w:val="x-none" w:eastAsia="x-none"/>
    </w:rPr>
  </w:style>
  <w:style w:type="character" w:customStyle="1" w:styleId="af0">
    <w:name w:val="纯文本 字符"/>
    <w:link w:val="af"/>
    <w:qFormat/>
    <w:rPr>
      <w:rFonts w:ascii="宋体" w:hAnsi="Courier New"/>
    </w:rPr>
  </w:style>
  <w:style w:type="paragraph" w:styleId="af1">
    <w:name w:val="Date"/>
    <w:basedOn w:val="a"/>
    <w:next w:val="a"/>
    <w:link w:val="af2"/>
    <w:uiPriority w:val="99"/>
    <w:qFormat/>
    <w:pPr>
      <w:widowControl w:val="0"/>
      <w:ind w:leftChars="2500" w:left="100"/>
    </w:pPr>
    <w:rPr>
      <w:rFonts w:ascii="仿宋_GB2312" w:eastAsia="仿宋_GB2312" w:hAnsi="宋体" w:cs="Times New Roman" w:hint="default"/>
      <w:sz w:val="24"/>
      <w:szCs w:val="24"/>
      <w:lang w:val="x-none" w:eastAsia="x-none"/>
    </w:rPr>
  </w:style>
  <w:style w:type="character" w:customStyle="1" w:styleId="af2">
    <w:name w:val="日期 字符"/>
    <w:link w:val="af1"/>
    <w:uiPriority w:val="99"/>
    <w:qFormat/>
    <w:rPr>
      <w:rFonts w:ascii="仿宋_GB2312" w:eastAsia="仿宋_GB2312" w:hAnsi="宋体"/>
      <w:color w:val="000000"/>
      <w:kern w:val="2"/>
      <w:sz w:val="24"/>
      <w:szCs w:val="24"/>
    </w:rPr>
  </w:style>
  <w:style w:type="paragraph" w:styleId="21">
    <w:name w:val="Body Text Indent 2"/>
    <w:basedOn w:val="a"/>
    <w:link w:val="22"/>
    <w:uiPriority w:val="99"/>
    <w:qFormat/>
    <w:pPr>
      <w:widowControl w:val="0"/>
      <w:ind w:firstLineChars="200" w:firstLine="480"/>
    </w:pPr>
    <w:rPr>
      <w:rFonts w:ascii="仿宋_GB2312" w:eastAsia="仿宋_GB2312" w:hAnsi="Times New Roman" w:cs="Times New Roman" w:hint="default"/>
      <w:color w:val="auto"/>
      <w:sz w:val="24"/>
      <w:szCs w:val="24"/>
      <w:lang w:val="x-none" w:eastAsia="x-none"/>
    </w:rPr>
  </w:style>
  <w:style w:type="character" w:customStyle="1" w:styleId="22">
    <w:name w:val="正文文本缩进 2 字符"/>
    <w:link w:val="21"/>
    <w:uiPriority w:val="99"/>
    <w:qFormat/>
    <w:rPr>
      <w:rFonts w:ascii="仿宋_GB2312" w:eastAsia="仿宋_GB2312"/>
      <w:kern w:val="2"/>
      <w:sz w:val="24"/>
      <w:szCs w:val="24"/>
    </w:rPr>
  </w:style>
  <w:style w:type="paragraph" w:styleId="af3">
    <w:name w:val="Balloon Text"/>
    <w:basedOn w:val="a"/>
    <w:link w:val="af4"/>
    <w:uiPriority w:val="99"/>
    <w:unhideWhenUsed/>
    <w:qFormat/>
    <w:rPr>
      <w:rFonts w:cs="Times New Roman" w:hint="default"/>
      <w:kern w:val="0"/>
      <w:sz w:val="18"/>
      <w:szCs w:val="18"/>
    </w:rPr>
  </w:style>
  <w:style w:type="character" w:customStyle="1" w:styleId="af4">
    <w:name w:val="批注框文本 字符"/>
    <w:link w:val="af3"/>
    <w:uiPriority w:val="99"/>
    <w:qFormat/>
    <w:rPr>
      <w:rFonts w:ascii="Arial Unicode MS" w:eastAsia="Arial Unicode MS" w:hAnsi="Arial Unicode MS" w:cs="Arial Unicode MS"/>
      <w:color w:val="000000"/>
      <w:sz w:val="18"/>
      <w:szCs w:val="18"/>
      <w:lang w:val="zh-TW" w:eastAsia="zh-TW"/>
    </w:rPr>
  </w:style>
  <w:style w:type="paragraph" w:styleId="af5">
    <w:name w:val="footer"/>
    <w:basedOn w:val="a"/>
    <w:link w:val="af6"/>
    <w:uiPriority w:val="99"/>
    <w:qFormat/>
    <w:pPr>
      <w:tabs>
        <w:tab w:val="center" w:pos="4153"/>
        <w:tab w:val="right" w:pos="8306"/>
      </w:tabs>
    </w:pPr>
    <w:rPr>
      <w:rFonts w:ascii="宋体" w:eastAsia="宋体" w:hAnsi="宋体" w:cs="Times New Roman" w:hint="default"/>
      <w:kern w:val="0"/>
      <w:sz w:val="18"/>
      <w:szCs w:val="18"/>
      <w:lang w:val="x-none" w:eastAsia="x-none"/>
    </w:rPr>
  </w:style>
  <w:style w:type="character" w:customStyle="1" w:styleId="af6">
    <w:name w:val="页脚 字符"/>
    <w:link w:val="af5"/>
    <w:uiPriority w:val="99"/>
    <w:qFormat/>
    <w:rPr>
      <w:rFonts w:ascii="宋体" w:eastAsia="宋体" w:hAnsi="宋体" w:cs="宋体"/>
      <w:color w:val="000000"/>
      <w:kern w:val="0"/>
      <w:sz w:val="18"/>
      <w:szCs w:val="18"/>
    </w:rPr>
  </w:style>
  <w:style w:type="paragraph" w:styleId="af7">
    <w:name w:val="header"/>
    <w:basedOn w:val="a"/>
    <w:link w:val="af8"/>
    <w:uiPriority w:val="99"/>
    <w:unhideWhenUsed/>
    <w:qFormat/>
    <w:pPr>
      <w:pBdr>
        <w:bottom w:val="single" w:sz="6" w:space="1" w:color="auto"/>
      </w:pBdr>
      <w:tabs>
        <w:tab w:val="center" w:pos="4153"/>
        <w:tab w:val="right" w:pos="8306"/>
      </w:tabs>
      <w:snapToGrid w:val="0"/>
      <w:jc w:val="center"/>
    </w:pPr>
    <w:rPr>
      <w:rFonts w:cs="Times New Roman" w:hint="default"/>
      <w:kern w:val="0"/>
      <w:sz w:val="18"/>
      <w:szCs w:val="18"/>
    </w:rPr>
  </w:style>
  <w:style w:type="character" w:customStyle="1" w:styleId="af8">
    <w:name w:val="页眉 字符"/>
    <w:link w:val="af7"/>
    <w:uiPriority w:val="99"/>
    <w:qFormat/>
    <w:rPr>
      <w:rFonts w:ascii="Arial Unicode MS" w:eastAsia="Arial Unicode MS" w:hAnsi="Arial Unicode MS" w:cs="Arial Unicode MS"/>
      <w:color w:val="000000"/>
      <w:sz w:val="18"/>
      <w:szCs w:val="18"/>
      <w:lang w:val="zh-TW" w:eastAsia="zh-TW"/>
    </w:rPr>
  </w:style>
  <w:style w:type="paragraph" w:customStyle="1" w:styleId="12">
    <w:name w:val="目录 1"/>
    <w:basedOn w:val="a"/>
    <w:next w:val="a"/>
    <w:uiPriority w:val="39"/>
    <w:unhideWhenUsed/>
    <w:qFormat/>
  </w:style>
  <w:style w:type="paragraph" w:styleId="af9">
    <w:name w:val="Subtitle"/>
    <w:basedOn w:val="a"/>
    <w:next w:val="a"/>
    <w:qFormat/>
    <w:pPr>
      <w:spacing w:before="60" w:after="60"/>
      <w:jc w:val="left"/>
      <w:outlineLvl w:val="1"/>
    </w:pPr>
    <w:rPr>
      <w:rFonts w:ascii="等线 Light" w:eastAsia="楷体" w:hAnsi="等线 Light"/>
      <w:bCs/>
      <w:kern w:val="28"/>
      <w:szCs w:val="32"/>
    </w:rPr>
  </w:style>
  <w:style w:type="paragraph" w:styleId="afa">
    <w:name w:val="List"/>
    <w:basedOn w:val="a"/>
    <w:qFormat/>
    <w:pPr>
      <w:widowControl w:val="0"/>
      <w:ind w:left="420" w:hanging="420"/>
    </w:pPr>
    <w:rPr>
      <w:rFonts w:ascii="Times New Roman" w:eastAsia="楷体_GB2312" w:hAnsi="Times New Roman" w:cs="Times New Roman" w:hint="default"/>
      <w:color w:val="auto"/>
      <w:sz w:val="32"/>
      <w:szCs w:val="20"/>
      <w:lang w:val="en-US" w:eastAsia="zh-CN"/>
    </w:rPr>
  </w:style>
  <w:style w:type="paragraph" w:styleId="afb">
    <w:name w:val="footnote text"/>
    <w:basedOn w:val="a"/>
    <w:link w:val="afc"/>
    <w:qFormat/>
    <w:pPr>
      <w:widowControl w:val="0"/>
      <w:adjustRightInd w:val="0"/>
      <w:spacing w:line="312" w:lineRule="atLeast"/>
      <w:jc w:val="left"/>
      <w:textAlignment w:val="baseline"/>
    </w:pPr>
    <w:rPr>
      <w:rFonts w:ascii="Times New Roman" w:eastAsia="宋体" w:hAnsi="Times New Roman" w:cs="Times New Roman" w:hint="default"/>
      <w:color w:val="auto"/>
      <w:sz w:val="18"/>
      <w:szCs w:val="22"/>
      <w:lang w:val="x-none" w:eastAsia="x-none"/>
    </w:rPr>
  </w:style>
  <w:style w:type="character" w:customStyle="1" w:styleId="afc">
    <w:name w:val="脚注文本 字符"/>
    <w:link w:val="afb"/>
    <w:qFormat/>
    <w:rPr>
      <w:kern w:val="2"/>
      <w:sz w:val="18"/>
      <w:szCs w:val="22"/>
    </w:rPr>
  </w:style>
  <w:style w:type="paragraph" w:styleId="51">
    <w:name w:val="List 5"/>
    <w:basedOn w:val="a"/>
    <w:qFormat/>
    <w:pPr>
      <w:widowControl w:val="0"/>
      <w:ind w:left="2100" w:hanging="420"/>
    </w:pPr>
    <w:rPr>
      <w:rFonts w:ascii="Times New Roman" w:eastAsia="楷体_GB2312" w:hAnsi="Times New Roman" w:cs="Times New Roman" w:hint="default"/>
      <w:color w:val="auto"/>
      <w:sz w:val="32"/>
      <w:szCs w:val="20"/>
      <w:lang w:val="en-US" w:eastAsia="zh-CN"/>
    </w:rPr>
  </w:style>
  <w:style w:type="paragraph" w:styleId="33">
    <w:name w:val="Body Text Indent 3"/>
    <w:basedOn w:val="a"/>
    <w:link w:val="34"/>
    <w:qFormat/>
    <w:pPr>
      <w:widowControl w:val="0"/>
      <w:autoSpaceDE w:val="0"/>
      <w:autoSpaceDN w:val="0"/>
      <w:adjustRightInd w:val="0"/>
      <w:spacing w:before="120" w:line="22" w:lineRule="atLeast"/>
      <w:ind w:left="720" w:firstLine="480"/>
      <w:jc w:val="left"/>
    </w:pPr>
    <w:rPr>
      <w:rFonts w:ascii="宋体" w:eastAsia="宋体" w:hAnsi="Times New Roman" w:cs="Times New Roman" w:hint="default"/>
      <w:color w:val="auto"/>
      <w:kern w:val="0"/>
      <w:sz w:val="24"/>
      <w:szCs w:val="20"/>
      <w:lang w:val="x-none" w:eastAsia="x-none"/>
    </w:rPr>
  </w:style>
  <w:style w:type="character" w:customStyle="1" w:styleId="34">
    <w:name w:val="正文文本缩进 3 字符"/>
    <w:link w:val="33"/>
    <w:qFormat/>
    <w:rPr>
      <w:rFonts w:ascii="宋体"/>
      <w:sz w:val="24"/>
    </w:rPr>
  </w:style>
  <w:style w:type="paragraph" w:styleId="afd">
    <w:name w:val="table of figures"/>
    <w:basedOn w:val="a"/>
    <w:next w:val="a"/>
    <w:qFormat/>
    <w:pPr>
      <w:ind w:leftChars="200" w:left="200" w:hangingChars="200" w:hanging="200"/>
    </w:pPr>
    <w:rPr>
      <w:rFonts w:ascii="Times New Roman" w:hAnsi="Times New Roman"/>
    </w:rPr>
  </w:style>
  <w:style w:type="paragraph" w:styleId="23">
    <w:name w:val="Body Text 2"/>
    <w:basedOn w:val="a"/>
    <w:link w:val="24"/>
    <w:qFormat/>
    <w:pPr>
      <w:widowControl w:val="0"/>
      <w:spacing w:after="120" w:line="480" w:lineRule="auto"/>
    </w:pPr>
    <w:rPr>
      <w:rFonts w:ascii="Times New Roman" w:eastAsia="宋体" w:hAnsi="Times New Roman" w:cs="Times New Roman" w:hint="default"/>
      <w:color w:val="auto"/>
      <w:szCs w:val="24"/>
      <w:lang w:val="x-none" w:eastAsia="x-none"/>
    </w:rPr>
  </w:style>
  <w:style w:type="character" w:customStyle="1" w:styleId="24">
    <w:name w:val="正文文本 2 字符"/>
    <w:link w:val="23"/>
    <w:qFormat/>
    <w:rPr>
      <w:kern w:val="2"/>
      <w:sz w:val="21"/>
      <w:szCs w:val="24"/>
    </w:rPr>
  </w:style>
  <w:style w:type="paragraph" w:styleId="41">
    <w:name w:val="List 4"/>
    <w:basedOn w:val="a"/>
    <w:qFormat/>
    <w:pPr>
      <w:widowControl w:val="0"/>
      <w:ind w:left="1680" w:hanging="420"/>
    </w:pPr>
    <w:rPr>
      <w:rFonts w:ascii="Times New Roman" w:eastAsia="楷体_GB2312" w:hAnsi="Times New Roman" w:cs="Times New Roman" w:hint="default"/>
      <w:color w:val="auto"/>
      <w:sz w:val="32"/>
      <w:szCs w:val="20"/>
      <w:lang w:val="en-US" w:eastAsia="zh-CN"/>
    </w:rPr>
  </w:style>
  <w:style w:type="paragraph" w:styleId="afe">
    <w:name w:val="Message Header"/>
    <w:basedOn w:val="a"/>
    <w:uiPriority w:val="99"/>
    <w:unhideWhenUsed/>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r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lang w:val="en-US" w:eastAsia="zh-CN"/>
    </w:rPr>
  </w:style>
  <w:style w:type="paragraph" w:styleId="aff">
    <w:name w:val="Normal (Web)"/>
    <w:basedOn w:val="a"/>
    <w:uiPriority w:val="99"/>
    <w:qFormat/>
    <w:pPr>
      <w:spacing w:before="100" w:beforeAutospacing="1" w:after="100" w:afterAutospacing="1"/>
      <w:jc w:val="left"/>
    </w:pPr>
    <w:rPr>
      <w:rFonts w:ascii="宋体" w:eastAsia="宋体" w:hAnsi="宋体" w:cs="宋体" w:hint="default"/>
      <w:color w:val="auto"/>
      <w:kern w:val="0"/>
      <w:sz w:val="24"/>
      <w:szCs w:val="24"/>
      <w:lang w:val="en-US" w:eastAsia="zh-CN"/>
    </w:rPr>
  </w:style>
  <w:style w:type="paragraph" w:styleId="13">
    <w:name w:val="index 1"/>
    <w:basedOn w:val="a"/>
    <w:next w:val="a"/>
    <w:qFormat/>
    <w:pPr>
      <w:widowControl w:val="0"/>
    </w:pPr>
    <w:rPr>
      <w:rFonts w:ascii="Times New Roman" w:eastAsia="宋体" w:hAnsi="Times New Roman" w:cs="Times New Roman" w:hint="default"/>
      <w:color w:val="auto"/>
      <w:szCs w:val="20"/>
      <w:lang w:val="en-US" w:eastAsia="zh-CN"/>
    </w:rPr>
  </w:style>
  <w:style w:type="paragraph" w:styleId="aff0">
    <w:name w:val="Title"/>
    <w:basedOn w:val="a"/>
    <w:link w:val="aff1"/>
    <w:qFormat/>
    <w:pPr>
      <w:spacing w:before="240" w:after="60"/>
      <w:jc w:val="center"/>
    </w:pPr>
    <w:rPr>
      <w:rFonts w:ascii="Arial" w:eastAsia="Arial" w:hAnsi="Arial" w:cs="Times New Roman" w:hint="default"/>
      <w:b/>
      <w:bCs/>
      <w:kern w:val="0"/>
      <w:sz w:val="32"/>
      <w:szCs w:val="32"/>
      <w:lang w:val="x-none" w:eastAsia="x-none"/>
    </w:rPr>
  </w:style>
  <w:style w:type="character" w:customStyle="1" w:styleId="aff1">
    <w:name w:val="标题 字符"/>
    <w:link w:val="aff0"/>
    <w:qFormat/>
    <w:rPr>
      <w:rFonts w:ascii="Arial" w:eastAsia="Arial" w:hAnsi="Arial"/>
      <w:b/>
      <w:bCs/>
      <w:color w:val="000000"/>
      <w:sz w:val="32"/>
      <w:szCs w:val="32"/>
      <w:lang w:bidi="ar-SA"/>
    </w:rPr>
  </w:style>
  <w:style w:type="paragraph" w:styleId="aff2">
    <w:name w:val="annotation subject"/>
    <w:basedOn w:val="a7"/>
    <w:next w:val="a7"/>
    <w:link w:val="aff3"/>
    <w:qFormat/>
    <w:pPr>
      <w:widowControl w:val="0"/>
    </w:pPr>
    <w:rPr>
      <w:rFonts w:ascii="Times New Roman" w:eastAsia="宋体" w:hAnsi="Times New Roman"/>
      <w:b/>
      <w:bCs/>
      <w:color w:val="auto"/>
      <w:kern w:val="2"/>
      <w:sz w:val="21"/>
      <w:szCs w:val="24"/>
      <w:lang w:val="x-none" w:eastAsia="x-none"/>
    </w:rPr>
  </w:style>
  <w:style w:type="character" w:customStyle="1" w:styleId="aff3">
    <w:name w:val="批注主题 字符"/>
    <w:link w:val="aff2"/>
    <w:qFormat/>
    <w:rPr>
      <w:b/>
      <w:bCs/>
      <w:kern w:val="2"/>
      <w:sz w:val="21"/>
      <w:szCs w:val="24"/>
    </w:rPr>
  </w:style>
  <w:style w:type="paragraph" w:customStyle="1" w:styleId="aff4">
    <w:name w:val="正文首行缩进"/>
    <w:basedOn w:val="a9"/>
    <w:link w:val="Char2"/>
    <w:qFormat/>
    <w:pPr>
      <w:widowControl/>
      <w:tabs>
        <w:tab w:val="clear" w:pos="567"/>
      </w:tabs>
      <w:spacing w:before="0" w:after="120" w:line="240" w:lineRule="auto"/>
      <w:ind w:firstLineChars="100" w:firstLine="420"/>
    </w:pPr>
    <w:rPr>
      <w:rFonts w:ascii="Arial Unicode MS" w:eastAsia="Arial Unicode MS" w:hAnsi="Arial Unicode MS" w:cs="Arial Unicode MS" w:hint="eastAsia"/>
      <w:color w:val="000000"/>
      <w:sz w:val="21"/>
      <w:szCs w:val="21"/>
      <w:lang w:val="zh-TW" w:eastAsia="zh-TW"/>
    </w:rPr>
  </w:style>
  <w:style w:type="character" w:customStyle="1" w:styleId="Char2">
    <w:name w:val="正文首行缩进 Char2"/>
    <w:link w:val="aff4"/>
    <w:qFormat/>
    <w:rPr>
      <w:rFonts w:ascii="Arial Unicode MS" w:eastAsia="Arial Unicode MS" w:hAnsi="Arial Unicode MS" w:cs="Arial Unicode MS"/>
      <w:color w:val="000000"/>
      <w:kern w:val="2"/>
      <w:sz w:val="21"/>
      <w:szCs w:val="21"/>
      <w:lang w:val="zh-TW" w:eastAsia="zh-TW"/>
    </w:rPr>
  </w:style>
  <w:style w:type="table" w:styleId="af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Strong"/>
    <w:qFormat/>
    <w:rPr>
      <w:b/>
      <w:bCs/>
    </w:rPr>
  </w:style>
  <w:style w:type="character" w:styleId="aff7">
    <w:name w:val="page number"/>
    <w:uiPriority w:val="99"/>
    <w:qFormat/>
  </w:style>
  <w:style w:type="character" w:styleId="aff8">
    <w:name w:val="Hyperlink"/>
    <w:uiPriority w:val="99"/>
    <w:qFormat/>
    <w:rPr>
      <w:u w:val="single"/>
    </w:rPr>
  </w:style>
  <w:style w:type="character" w:styleId="aff9">
    <w:name w:val="annotation reference"/>
    <w:uiPriority w:val="99"/>
    <w:unhideWhenUsed/>
    <w:qFormat/>
    <w:rPr>
      <w:sz w:val="21"/>
      <w:szCs w:val="21"/>
    </w:rPr>
  </w:style>
  <w:style w:type="character" w:styleId="affa">
    <w:name w:val="footnote reference"/>
    <w:qFormat/>
    <w:rPr>
      <w:vertAlign w:val="superscript"/>
    </w:rPr>
  </w:style>
  <w:style w:type="paragraph" w:customStyle="1" w:styleId="71">
    <w:name w:val="目录 71"/>
    <w:basedOn w:val="a"/>
    <w:next w:val="a"/>
    <w:uiPriority w:val="39"/>
    <w:qFormat/>
    <w:pPr>
      <w:widowControl w:val="0"/>
      <w:ind w:leftChars="1200" w:left="2520"/>
    </w:pPr>
    <w:rPr>
      <w:rFonts w:ascii="Times New Roman" w:eastAsia="宋体" w:hAnsi="Times New Roman" w:cs="Times New Roman" w:hint="default"/>
      <w:color w:val="auto"/>
      <w:szCs w:val="24"/>
      <w:lang w:val="en-US" w:eastAsia="zh-CN"/>
    </w:rPr>
  </w:style>
  <w:style w:type="paragraph" w:customStyle="1" w:styleId="510">
    <w:name w:val="目录 51"/>
    <w:basedOn w:val="a"/>
    <w:next w:val="a"/>
    <w:uiPriority w:val="39"/>
    <w:qFormat/>
    <w:pPr>
      <w:widowControl w:val="0"/>
      <w:ind w:leftChars="800" w:left="1680"/>
    </w:pPr>
    <w:rPr>
      <w:rFonts w:ascii="Times New Roman" w:eastAsia="宋体" w:hAnsi="Times New Roman" w:cs="Times New Roman" w:hint="default"/>
      <w:color w:val="auto"/>
      <w:szCs w:val="24"/>
      <w:lang w:val="en-US" w:eastAsia="zh-CN"/>
    </w:rPr>
  </w:style>
  <w:style w:type="paragraph" w:customStyle="1" w:styleId="310">
    <w:name w:val="目录 31"/>
    <w:basedOn w:val="a"/>
    <w:next w:val="a"/>
    <w:uiPriority w:val="39"/>
    <w:unhideWhenUsed/>
    <w:qFormat/>
    <w:pPr>
      <w:spacing w:after="100" w:line="276" w:lineRule="auto"/>
      <w:ind w:left="440"/>
      <w:jc w:val="left"/>
    </w:pPr>
    <w:rPr>
      <w:rFonts w:ascii="Calibri" w:eastAsia="宋体" w:hAnsi="Calibri" w:cs="Times New Roman" w:hint="default"/>
      <w:color w:val="auto"/>
      <w:kern w:val="0"/>
      <w:sz w:val="22"/>
      <w:szCs w:val="22"/>
      <w:lang w:val="en-US" w:eastAsia="zh-CN"/>
    </w:rPr>
  </w:style>
  <w:style w:type="paragraph" w:customStyle="1" w:styleId="81">
    <w:name w:val="目录 81"/>
    <w:basedOn w:val="a"/>
    <w:next w:val="a"/>
    <w:uiPriority w:val="39"/>
    <w:qFormat/>
    <w:pPr>
      <w:widowControl w:val="0"/>
      <w:ind w:leftChars="1400" w:left="2940"/>
    </w:pPr>
    <w:rPr>
      <w:rFonts w:ascii="Times New Roman" w:eastAsia="宋体" w:hAnsi="Times New Roman" w:cs="Times New Roman" w:hint="default"/>
      <w:color w:val="auto"/>
      <w:szCs w:val="24"/>
      <w:lang w:val="en-US" w:eastAsia="zh-CN"/>
    </w:rPr>
  </w:style>
  <w:style w:type="paragraph" w:customStyle="1" w:styleId="110">
    <w:name w:val="目录 11"/>
    <w:basedOn w:val="a"/>
    <w:next w:val="a"/>
    <w:uiPriority w:val="39"/>
    <w:unhideWhenUsed/>
    <w:qFormat/>
    <w:pPr>
      <w:spacing w:after="100" w:line="276" w:lineRule="auto"/>
      <w:jc w:val="left"/>
    </w:pPr>
    <w:rPr>
      <w:rFonts w:ascii="Calibri" w:eastAsia="宋体" w:hAnsi="Calibri" w:cs="Times New Roman" w:hint="default"/>
      <w:color w:val="auto"/>
      <w:kern w:val="0"/>
      <w:sz w:val="22"/>
      <w:szCs w:val="22"/>
      <w:lang w:val="en-US" w:eastAsia="zh-CN"/>
    </w:rPr>
  </w:style>
  <w:style w:type="paragraph" w:customStyle="1" w:styleId="410">
    <w:name w:val="目录 41"/>
    <w:basedOn w:val="a"/>
    <w:next w:val="a"/>
    <w:uiPriority w:val="39"/>
    <w:qFormat/>
    <w:pPr>
      <w:widowControl w:val="0"/>
      <w:ind w:leftChars="600" w:left="1260"/>
    </w:pPr>
    <w:rPr>
      <w:rFonts w:ascii="Times New Roman" w:eastAsia="宋体" w:hAnsi="Times New Roman" w:cs="Times New Roman" w:hint="default"/>
      <w:color w:val="auto"/>
      <w:szCs w:val="24"/>
      <w:lang w:val="en-US" w:eastAsia="zh-CN"/>
    </w:rPr>
  </w:style>
  <w:style w:type="paragraph" w:customStyle="1" w:styleId="61">
    <w:name w:val="目录 61"/>
    <w:basedOn w:val="a"/>
    <w:next w:val="a"/>
    <w:uiPriority w:val="39"/>
    <w:qFormat/>
    <w:pPr>
      <w:widowControl w:val="0"/>
      <w:ind w:leftChars="1000" w:left="2100"/>
    </w:pPr>
    <w:rPr>
      <w:rFonts w:ascii="Times New Roman" w:eastAsia="宋体" w:hAnsi="Times New Roman" w:cs="Times New Roman" w:hint="default"/>
      <w:color w:val="auto"/>
      <w:szCs w:val="24"/>
      <w:lang w:val="en-US" w:eastAsia="zh-CN"/>
    </w:rPr>
  </w:style>
  <w:style w:type="paragraph" w:customStyle="1" w:styleId="210">
    <w:name w:val="目录 21"/>
    <w:basedOn w:val="a"/>
    <w:next w:val="a"/>
    <w:uiPriority w:val="39"/>
    <w:unhideWhenUsed/>
    <w:qFormat/>
    <w:pPr>
      <w:spacing w:after="100" w:line="276" w:lineRule="auto"/>
      <w:ind w:left="220"/>
      <w:jc w:val="left"/>
    </w:pPr>
    <w:rPr>
      <w:rFonts w:ascii="Calibri" w:eastAsia="宋体" w:hAnsi="Calibri" w:cs="Times New Roman" w:hint="default"/>
      <w:color w:val="auto"/>
      <w:kern w:val="0"/>
      <w:sz w:val="22"/>
      <w:szCs w:val="22"/>
      <w:lang w:val="en-US" w:eastAsia="zh-CN"/>
    </w:rPr>
  </w:style>
  <w:style w:type="paragraph" w:customStyle="1" w:styleId="91">
    <w:name w:val="目录 91"/>
    <w:basedOn w:val="a"/>
    <w:next w:val="a"/>
    <w:uiPriority w:val="39"/>
    <w:qFormat/>
    <w:pPr>
      <w:widowControl w:val="0"/>
      <w:ind w:leftChars="1600" w:left="3360"/>
    </w:pPr>
    <w:rPr>
      <w:rFonts w:ascii="Times New Roman" w:eastAsia="宋体" w:hAnsi="Times New Roman" w:cs="Times New Roman" w:hint="default"/>
      <w:color w:val="auto"/>
      <w:szCs w:val="24"/>
      <w:lang w:val="en-US" w:eastAsia="zh-CN"/>
    </w:rPr>
  </w:style>
  <w:style w:type="paragraph" w:customStyle="1" w:styleId="14">
    <w:name w:val="正文首行缩进1"/>
    <w:basedOn w:val="a9"/>
    <w:link w:val="Char"/>
    <w:qFormat/>
    <w:pPr>
      <w:spacing w:before="0" w:after="120" w:line="240" w:lineRule="auto"/>
      <w:ind w:firstLine="420"/>
    </w:pPr>
    <w:rPr>
      <w:rFonts w:ascii="Times New Roman" w:eastAsia="楷体_GB2312" w:hAnsi="Times New Roman"/>
      <w:sz w:val="32"/>
    </w:rPr>
  </w:style>
  <w:style w:type="character" w:customStyle="1" w:styleId="Char">
    <w:name w:val="正文首行缩进 Char"/>
    <w:link w:val="14"/>
    <w:qFormat/>
    <w:rPr>
      <w:rFonts w:eastAsia="楷体_GB2312"/>
      <w:kern w:val="2"/>
      <w:sz w:val="32"/>
      <w:szCs w:val="24"/>
    </w:rPr>
  </w:style>
  <w:style w:type="paragraph" w:customStyle="1" w:styleId="211">
    <w:name w:val="正文首行缩进 21"/>
    <w:basedOn w:val="aa"/>
    <w:next w:val="a"/>
    <w:link w:val="2Char"/>
    <w:uiPriority w:val="99"/>
    <w:unhideWhenUsed/>
    <w:qFormat/>
    <w:pPr>
      <w:spacing w:after="120" w:line="240" w:lineRule="auto"/>
      <w:ind w:leftChars="200" w:left="420" w:firstLineChars="200" w:firstLine="420"/>
    </w:pPr>
    <w:rPr>
      <w:rFonts w:ascii="Cambria" w:hAnsi="Cambria"/>
      <w:sz w:val="21"/>
    </w:rPr>
  </w:style>
  <w:style w:type="character" w:customStyle="1" w:styleId="2Char">
    <w:name w:val="正文首行缩进 2 Char"/>
    <w:link w:val="211"/>
    <w:uiPriority w:val="99"/>
    <w:qFormat/>
    <w:rPr>
      <w:rFonts w:ascii="Cambria" w:hAnsi="Cambria"/>
      <w:kern w:val="2"/>
      <w:sz w:val="21"/>
      <w:szCs w:val="24"/>
    </w:rPr>
  </w:style>
  <w:style w:type="character" w:customStyle="1" w:styleId="15">
    <w:name w:val="已访问的超链接1"/>
    <w:qFormat/>
    <w:rPr>
      <w:color w:val="333333"/>
      <w:sz w:val="18"/>
      <w:szCs w:val="18"/>
      <w:u w:val="none"/>
    </w:rPr>
  </w:style>
  <w:style w:type="paragraph" w:customStyle="1" w:styleId="Default">
    <w:name w:val="Default"/>
    <w:next w:val="a"/>
    <w:qFormat/>
    <w:pPr>
      <w:widowControl w:val="0"/>
      <w:autoSpaceDE w:val="0"/>
      <w:autoSpaceDN w:val="0"/>
      <w:adjustRightInd w:val="0"/>
    </w:pPr>
    <w:rPr>
      <w:rFonts w:ascii="Arial" w:hAnsi="Arial" w:cs="Arial"/>
      <w:color w:val="000000"/>
      <w:sz w:val="24"/>
      <w:szCs w:val="24"/>
    </w:rPr>
  </w:style>
  <w:style w:type="paragraph" w:customStyle="1" w:styleId="CharChar10CharCharCharChar">
    <w:name w:val="Char Char10 Char Char Char Char"/>
    <w:basedOn w:val="a"/>
    <w:next w:val="xl87"/>
    <w:qFormat/>
    <w:rPr>
      <w:rFonts w:ascii="Calibri" w:hAnsi="Calibri"/>
      <w:kern w:val="0"/>
    </w:rPr>
  </w:style>
  <w:style w:type="paragraph" w:customStyle="1" w:styleId="xl87">
    <w:name w:val="xl87"/>
    <w:basedOn w:val="a"/>
    <w:next w:val="xl72"/>
    <w:qFormat/>
    <w:pPr>
      <w:pBdr>
        <w:top w:val="single" w:sz="4" w:space="0" w:color="auto"/>
        <w:left w:val="double" w:sz="6" w:space="0" w:color="auto"/>
        <w:bottom w:val="double" w:sz="6"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72">
    <w:name w:val="xl72"/>
    <w:basedOn w:val="a"/>
    <w:next w:val="af1"/>
    <w:qFormat/>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character" w:customStyle="1" w:styleId="Char20">
    <w:name w:val="正文文本 Char2"/>
    <w:uiPriority w:val="99"/>
    <w:semiHidden/>
    <w:qFormat/>
    <w:rPr>
      <w:rFonts w:ascii="Arial Unicode MS" w:eastAsia="Arial Unicode MS" w:hAnsi="Arial Unicode MS" w:cs="Arial Unicode MS"/>
      <w:color w:val="000000"/>
      <w:kern w:val="2"/>
      <w:sz w:val="21"/>
      <w:szCs w:val="21"/>
      <w:lang w:val="zh-TW" w:eastAsia="zh-TW"/>
    </w:rPr>
  </w:style>
  <w:style w:type="character" w:customStyle="1" w:styleId="2Char1">
    <w:name w:val="正文文本缩进 2 Char1"/>
    <w:uiPriority w:val="99"/>
    <w:semiHidden/>
    <w:qFormat/>
    <w:rPr>
      <w:rFonts w:ascii="Times New Roman" w:eastAsia="宋体" w:hAnsi="Times New Roman" w:cs="Times New Roman"/>
      <w:szCs w:val="24"/>
    </w:rPr>
  </w:style>
  <w:style w:type="character" w:customStyle="1" w:styleId="3Char1">
    <w:name w:val="正文文本缩进 3 Char1"/>
    <w:uiPriority w:val="99"/>
    <w:semiHidden/>
    <w:qFormat/>
    <w:rPr>
      <w:rFonts w:ascii="Times New Roman" w:eastAsia="宋体" w:hAnsi="Times New Roman" w:cs="Times New Roman"/>
      <w:sz w:val="16"/>
      <w:szCs w:val="16"/>
    </w:rPr>
  </w:style>
  <w:style w:type="character" w:customStyle="1" w:styleId="Char21">
    <w:name w:val="日期 Char2"/>
    <w:uiPriority w:val="99"/>
    <w:semiHidden/>
    <w:qFormat/>
    <w:rPr>
      <w:rFonts w:ascii="Arial Unicode MS" w:eastAsia="Arial Unicode MS" w:hAnsi="Arial Unicode MS" w:cs="Arial Unicode MS"/>
      <w:color w:val="000000"/>
      <w:kern w:val="2"/>
      <w:sz w:val="21"/>
      <w:szCs w:val="21"/>
      <w:lang w:val="zh-TW" w:eastAsia="zh-TW"/>
    </w:rPr>
  </w:style>
  <w:style w:type="character" w:customStyle="1" w:styleId="Char22">
    <w:name w:val="正文文本缩进 Char2"/>
    <w:uiPriority w:val="99"/>
    <w:semiHidden/>
    <w:qFormat/>
    <w:rPr>
      <w:rFonts w:ascii="Arial Unicode MS" w:eastAsia="Arial Unicode MS" w:hAnsi="Arial Unicode MS" w:cs="Arial Unicode MS"/>
      <w:color w:val="000000"/>
      <w:kern w:val="2"/>
      <w:sz w:val="21"/>
      <w:szCs w:val="21"/>
      <w:lang w:val="zh-TW" w:eastAsia="zh-TW"/>
    </w:rPr>
  </w:style>
  <w:style w:type="character" w:customStyle="1" w:styleId="Char1">
    <w:name w:val="正文缩进 Char1"/>
    <w:link w:val="16"/>
    <w:qFormat/>
    <w:rPr>
      <w:rFonts w:ascii="宋体"/>
      <w:sz w:val="24"/>
    </w:rPr>
  </w:style>
  <w:style w:type="paragraph" w:customStyle="1" w:styleId="16">
    <w:name w:val="正文缩进1"/>
    <w:basedOn w:val="a"/>
    <w:link w:val="Char1"/>
    <w:qFormat/>
    <w:pPr>
      <w:widowControl w:val="0"/>
      <w:autoSpaceDE w:val="0"/>
      <w:autoSpaceDN w:val="0"/>
      <w:adjustRightInd w:val="0"/>
      <w:ind w:firstLine="420"/>
      <w:jc w:val="left"/>
    </w:pPr>
    <w:rPr>
      <w:rFonts w:ascii="宋体" w:eastAsia="宋体" w:hAnsi="Times New Roman" w:cs="Times New Roman" w:hint="default"/>
      <w:color w:val="auto"/>
      <w:kern w:val="0"/>
      <w:sz w:val="24"/>
      <w:szCs w:val="20"/>
      <w:lang w:val="x-none" w:eastAsia="x-none"/>
    </w:rPr>
  </w:style>
  <w:style w:type="character" w:customStyle="1" w:styleId="2Char10">
    <w:name w:val="正文首行缩进 2 Char1"/>
    <w:uiPriority w:val="99"/>
    <w:semiHidden/>
    <w:qFormat/>
    <w:rPr>
      <w:lang w:val="zh-TW" w:eastAsia="zh-TW"/>
    </w:rPr>
  </w:style>
  <w:style w:type="character" w:customStyle="1" w:styleId="Char0">
    <w:name w:val="*正文 Char"/>
    <w:link w:val="affb"/>
    <w:qFormat/>
    <w:rPr>
      <w:rFonts w:ascii="宋体" w:hAnsi="宋体"/>
      <w:sz w:val="22"/>
      <w:szCs w:val="24"/>
    </w:rPr>
  </w:style>
  <w:style w:type="paragraph" w:customStyle="1" w:styleId="affb">
    <w:name w:val="*正文"/>
    <w:basedOn w:val="a"/>
    <w:link w:val="Char0"/>
    <w:qFormat/>
    <w:pPr>
      <w:widowControl w:val="0"/>
      <w:spacing w:line="360" w:lineRule="auto"/>
      <w:ind w:firstLineChars="200" w:firstLine="200"/>
    </w:pPr>
    <w:rPr>
      <w:rFonts w:ascii="宋体" w:eastAsia="宋体" w:hAnsi="宋体" w:cs="Times New Roman" w:hint="default"/>
      <w:color w:val="auto"/>
      <w:kern w:val="0"/>
      <w:sz w:val="22"/>
      <w:szCs w:val="24"/>
      <w:lang w:val="x-none" w:eastAsia="x-none"/>
    </w:rPr>
  </w:style>
  <w:style w:type="character" w:customStyle="1" w:styleId="Char10">
    <w:name w:val="日期 Char1"/>
    <w:uiPriority w:val="99"/>
    <w:semiHidden/>
    <w:qFormat/>
    <w:rPr>
      <w:rFonts w:ascii="Times New Roman" w:eastAsia="宋体" w:hAnsi="Times New Roman" w:cs="Times New Roman"/>
      <w:szCs w:val="24"/>
    </w:rPr>
  </w:style>
  <w:style w:type="character" w:customStyle="1" w:styleId="3Char10">
    <w:name w:val="正文文本 3 Char1"/>
    <w:uiPriority w:val="99"/>
    <w:semiHidden/>
    <w:qFormat/>
    <w:rPr>
      <w:rFonts w:ascii="Arial Unicode MS" w:eastAsia="Arial Unicode MS" w:hAnsi="Arial Unicode MS" w:cs="Arial Unicode MS"/>
      <w:color w:val="000000"/>
      <w:kern w:val="2"/>
      <w:sz w:val="16"/>
      <w:szCs w:val="16"/>
      <w:lang w:val="zh-TW" w:eastAsia="zh-TW"/>
    </w:rPr>
  </w:style>
  <w:style w:type="character" w:customStyle="1" w:styleId="Char23">
    <w:name w:val="批注文字 Char2"/>
    <w:uiPriority w:val="99"/>
    <w:semiHidden/>
    <w:qFormat/>
    <w:rPr>
      <w:kern w:val="2"/>
      <w:sz w:val="21"/>
      <w:szCs w:val="24"/>
    </w:rPr>
  </w:style>
  <w:style w:type="character" w:customStyle="1" w:styleId="3Char2">
    <w:name w:val="正文文本缩进 3 Char2"/>
    <w:uiPriority w:val="99"/>
    <w:semiHidden/>
    <w:qFormat/>
    <w:rPr>
      <w:rFonts w:ascii="Arial Unicode MS" w:eastAsia="Arial Unicode MS" w:hAnsi="Arial Unicode MS" w:cs="Arial Unicode MS"/>
      <w:color w:val="000000"/>
      <w:kern w:val="2"/>
      <w:sz w:val="16"/>
      <w:szCs w:val="16"/>
      <w:lang w:val="zh-TW" w:eastAsia="zh-TW"/>
    </w:rPr>
  </w:style>
  <w:style w:type="character" w:customStyle="1" w:styleId="Char24">
    <w:name w:val="页眉 Char2"/>
    <w:uiPriority w:val="99"/>
    <w:semiHidden/>
    <w:qFormat/>
    <w:rPr>
      <w:kern w:val="2"/>
      <w:sz w:val="18"/>
      <w:szCs w:val="18"/>
    </w:rPr>
  </w:style>
  <w:style w:type="character" w:customStyle="1" w:styleId="font61">
    <w:name w:val="font61"/>
    <w:qFormat/>
    <w:rPr>
      <w:rFonts w:ascii="宋体" w:eastAsia="宋体" w:hAnsi="宋体" w:cs="宋体" w:hint="eastAsia"/>
      <w:color w:val="auto"/>
      <w:sz w:val="20"/>
      <w:szCs w:val="20"/>
      <w:u w:val="none"/>
    </w:rPr>
  </w:style>
  <w:style w:type="character" w:customStyle="1" w:styleId="NormalCharacter">
    <w:name w:val="NormalCharacter"/>
    <w:qFormat/>
    <w:rPr>
      <w:kern w:val="2"/>
      <w:sz w:val="21"/>
      <w:szCs w:val="24"/>
      <w:lang w:val="en-US" w:eastAsia="zh-CN" w:bidi="ar-SA"/>
    </w:rPr>
  </w:style>
  <w:style w:type="character" w:customStyle="1" w:styleId="17">
    <w:name w:val="未处理的提及1"/>
    <w:uiPriority w:val="99"/>
    <w:unhideWhenUsed/>
    <w:qFormat/>
    <w:rPr>
      <w:color w:val="605E5C"/>
      <w:shd w:val="clear" w:color="auto" w:fill="E1DFDD"/>
    </w:rPr>
  </w:style>
  <w:style w:type="character" w:customStyle="1" w:styleId="apple-converted-space">
    <w:name w:val="apple-converted-space"/>
    <w:qFormat/>
  </w:style>
  <w:style w:type="character" w:customStyle="1" w:styleId="Char25">
    <w:name w:val="标题 Char2"/>
    <w:uiPriority w:val="10"/>
    <w:qFormat/>
    <w:rPr>
      <w:rFonts w:ascii="Cambria" w:hAnsi="Cambria" w:cs="Times New Roman"/>
      <w:b/>
      <w:bCs/>
      <w:kern w:val="2"/>
      <w:sz w:val="32"/>
      <w:szCs w:val="32"/>
    </w:rPr>
  </w:style>
  <w:style w:type="character" w:customStyle="1" w:styleId="Char11">
    <w:name w:val="批注框文本 Char1"/>
    <w:uiPriority w:val="99"/>
    <w:semiHidden/>
    <w:qFormat/>
    <w:rPr>
      <w:kern w:val="2"/>
      <w:sz w:val="18"/>
      <w:szCs w:val="18"/>
    </w:rPr>
  </w:style>
  <w:style w:type="character" w:customStyle="1" w:styleId="Char26">
    <w:name w:val="批注主题 Char2"/>
    <w:uiPriority w:val="99"/>
    <w:semiHidden/>
    <w:qFormat/>
    <w:rPr>
      <w:rFonts w:ascii="Arial Unicode MS" w:eastAsia="Arial Unicode MS" w:hAnsi="Arial Unicode MS" w:cs="Arial Unicode MS"/>
      <w:b/>
      <w:bCs/>
      <w:color w:val="000000"/>
      <w:kern w:val="2"/>
      <w:sz w:val="21"/>
      <w:szCs w:val="21"/>
      <w:lang w:val="zh-TW" w:eastAsia="zh-TW"/>
    </w:rPr>
  </w:style>
  <w:style w:type="character" w:customStyle="1" w:styleId="Char12">
    <w:name w:val="标题 Char1"/>
    <w:uiPriority w:val="10"/>
    <w:qFormat/>
    <w:rPr>
      <w:rFonts w:ascii="Cambria" w:eastAsia="宋体" w:hAnsi="Cambria" w:cs="Times New Roman"/>
      <w:b/>
      <w:bCs/>
      <w:sz w:val="32"/>
      <w:szCs w:val="32"/>
    </w:rPr>
  </w:style>
  <w:style w:type="character" w:customStyle="1" w:styleId="Char27">
    <w:name w:val="批注框文本 Char2"/>
    <w:uiPriority w:val="99"/>
    <w:semiHidden/>
    <w:qFormat/>
    <w:rPr>
      <w:kern w:val="2"/>
      <w:sz w:val="18"/>
      <w:szCs w:val="18"/>
    </w:rPr>
  </w:style>
  <w:style w:type="character" w:customStyle="1" w:styleId="Char3">
    <w:name w:val="纯文本 Char"/>
    <w:qFormat/>
    <w:rPr>
      <w:rFonts w:ascii="宋体" w:hAnsi="Courier New" w:cs="Courier New"/>
      <w:color w:val="000000"/>
      <w:kern w:val="2"/>
      <w:sz w:val="21"/>
      <w:szCs w:val="21"/>
      <w:lang w:val="zh-TW" w:eastAsia="zh-TW"/>
    </w:rPr>
  </w:style>
  <w:style w:type="character" w:customStyle="1" w:styleId="Char13">
    <w:name w:val="正文文本缩进 Char1"/>
    <w:uiPriority w:val="99"/>
    <w:semiHidden/>
    <w:qFormat/>
    <w:rPr>
      <w:rFonts w:ascii="Times New Roman" w:eastAsia="宋体" w:hAnsi="Times New Roman" w:cs="Times New Roman"/>
      <w:szCs w:val="24"/>
    </w:rPr>
  </w:style>
  <w:style w:type="character" w:customStyle="1" w:styleId="dash6b636587char1">
    <w:name w:val="dash6b63_6587__char1"/>
    <w:qFormat/>
    <w:rPr>
      <w:rFonts w:ascii="Calibri" w:hAnsi="Calibri" w:cs="Calibri" w:hint="default"/>
      <w:sz w:val="20"/>
      <w:szCs w:val="20"/>
    </w:rPr>
  </w:style>
  <w:style w:type="character" w:customStyle="1" w:styleId="pt91">
    <w:name w:val="pt91"/>
    <w:qFormat/>
    <w:rPr>
      <w:rFonts w:hint="default"/>
      <w:color w:val="333333"/>
      <w:sz w:val="18"/>
      <w:szCs w:val="18"/>
    </w:rPr>
  </w:style>
  <w:style w:type="character" w:customStyle="1" w:styleId="p141">
    <w:name w:val="p141"/>
    <w:uiPriority w:val="99"/>
    <w:qFormat/>
    <w:rPr>
      <w:sz w:val="21"/>
      <w:szCs w:val="21"/>
    </w:rPr>
  </w:style>
  <w:style w:type="character" w:customStyle="1" w:styleId="2Char2">
    <w:name w:val="正文文本缩进 2 Char2"/>
    <w:uiPriority w:val="99"/>
    <w:semiHidden/>
    <w:qFormat/>
    <w:rPr>
      <w:rFonts w:ascii="Arial Unicode MS" w:eastAsia="Arial Unicode MS" w:hAnsi="Arial Unicode MS" w:cs="Arial Unicode MS"/>
      <w:color w:val="000000"/>
      <w:kern w:val="2"/>
      <w:sz w:val="21"/>
      <w:szCs w:val="21"/>
      <w:lang w:val="zh-TW" w:eastAsia="zh-TW"/>
    </w:rPr>
  </w:style>
  <w:style w:type="character" w:customStyle="1" w:styleId="fontstyle01">
    <w:name w:val="fontstyle01"/>
    <w:qFormat/>
    <w:rPr>
      <w:rFonts w:ascii="Times New Roman" w:hAnsi="Times New Roman" w:cs="Times New Roman" w:hint="default"/>
      <w:color w:val="000000"/>
      <w:sz w:val="24"/>
      <w:szCs w:val="24"/>
    </w:rPr>
  </w:style>
  <w:style w:type="character" w:customStyle="1" w:styleId="fontstyle11">
    <w:name w:val="fontstyle11"/>
    <w:qFormat/>
    <w:rPr>
      <w:rFonts w:ascii="Times New Roman" w:hAnsi="Times New Roman" w:cs="Times New Roman" w:hint="default"/>
      <w:color w:val="000000"/>
      <w:sz w:val="18"/>
      <w:szCs w:val="18"/>
    </w:rPr>
  </w:style>
  <w:style w:type="character" w:customStyle="1" w:styleId="Char14">
    <w:name w:val="批注文字 Char1"/>
    <w:uiPriority w:val="99"/>
    <w:semiHidden/>
    <w:qFormat/>
    <w:rPr>
      <w:kern w:val="2"/>
      <w:sz w:val="21"/>
      <w:szCs w:val="24"/>
    </w:rPr>
  </w:style>
  <w:style w:type="character" w:customStyle="1" w:styleId="2Char11">
    <w:name w:val="正文文本 2 Char1"/>
    <w:uiPriority w:val="99"/>
    <w:semiHidden/>
    <w:qFormat/>
    <w:rPr>
      <w:rFonts w:ascii="Arial Unicode MS" w:eastAsia="Arial Unicode MS" w:hAnsi="Arial Unicode MS" w:cs="Arial Unicode MS"/>
      <w:color w:val="000000"/>
      <w:kern w:val="2"/>
      <w:sz w:val="21"/>
      <w:szCs w:val="21"/>
      <w:lang w:val="zh-TW" w:eastAsia="zh-TW"/>
    </w:rPr>
  </w:style>
  <w:style w:type="character" w:customStyle="1" w:styleId="fontstyle21">
    <w:name w:val="fontstyle21"/>
    <w:qFormat/>
    <w:rPr>
      <w:rFonts w:ascii="宋体" w:eastAsia="宋体" w:hAnsi="宋体" w:hint="eastAsia"/>
      <w:color w:val="000000"/>
      <w:sz w:val="24"/>
      <w:szCs w:val="24"/>
    </w:rPr>
  </w:style>
  <w:style w:type="character" w:customStyle="1" w:styleId="Char15">
    <w:name w:val="页脚 Char1"/>
    <w:uiPriority w:val="99"/>
    <w:semiHidden/>
    <w:qFormat/>
    <w:rPr>
      <w:kern w:val="2"/>
      <w:sz w:val="18"/>
      <w:szCs w:val="18"/>
    </w:rPr>
  </w:style>
  <w:style w:type="character" w:customStyle="1" w:styleId="wen11">
    <w:name w:val="wen11"/>
    <w:qFormat/>
    <w:rPr>
      <w:color w:val="000000"/>
      <w:sz w:val="21"/>
      <w:szCs w:val="21"/>
    </w:rPr>
  </w:style>
  <w:style w:type="character" w:customStyle="1" w:styleId="Char16">
    <w:name w:val="正文首行缩进 Char1"/>
    <w:uiPriority w:val="99"/>
    <w:semiHidden/>
    <w:qFormat/>
    <w:rPr>
      <w:lang w:val="zh-TW" w:eastAsia="zh-TW"/>
    </w:rPr>
  </w:style>
  <w:style w:type="character" w:customStyle="1" w:styleId="Char17">
    <w:name w:val="脚注文本 Char1"/>
    <w:uiPriority w:val="99"/>
    <w:semiHidden/>
    <w:qFormat/>
    <w:rPr>
      <w:rFonts w:ascii="Times New Roman" w:eastAsia="宋体" w:hAnsi="Times New Roman" w:cs="Times New Roman"/>
      <w:sz w:val="18"/>
      <w:szCs w:val="18"/>
    </w:rPr>
  </w:style>
  <w:style w:type="character" w:customStyle="1" w:styleId="unnamed11">
    <w:name w:val="unnamed11"/>
    <w:qFormat/>
    <w:rPr>
      <w:rFonts w:ascii="Arial" w:hAnsi="Arial" w:cs="Arial" w:hint="default"/>
      <w:color w:val="000000"/>
      <w:sz w:val="18"/>
      <w:szCs w:val="18"/>
      <w:u w:val="none"/>
    </w:rPr>
  </w:style>
  <w:style w:type="character" w:customStyle="1" w:styleId="affc">
    <w:name w:val="正文文本 字符"/>
    <w:qFormat/>
    <w:rPr>
      <w:rFonts w:ascii="宋体" w:hAnsi="宋体"/>
      <w:kern w:val="2"/>
      <w:sz w:val="24"/>
      <w:szCs w:val="24"/>
    </w:rPr>
  </w:style>
  <w:style w:type="character" w:customStyle="1" w:styleId="Char28">
    <w:name w:val="脚注文本 Char2"/>
    <w:uiPriority w:val="99"/>
    <w:semiHidden/>
    <w:qFormat/>
    <w:rPr>
      <w:rFonts w:ascii="Arial Unicode MS" w:eastAsia="Arial Unicode MS" w:hAnsi="Arial Unicode MS" w:cs="Arial Unicode MS"/>
      <w:color w:val="000000"/>
      <w:kern w:val="2"/>
      <w:sz w:val="18"/>
      <w:szCs w:val="18"/>
      <w:lang w:val="zh-TW" w:eastAsia="zh-TW"/>
    </w:rPr>
  </w:style>
  <w:style w:type="character" w:customStyle="1" w:styleId="Char29">
    <w:name w:val="纯文本 Char2"/>
    <w:uiPriority w:val="99"/>
    <w:semiHidden/>
    <w:qFormat/>
    <w:rPr>
      <w:rFonts w:ascii="宋体" w:eastAsia="宋体" w:hAnsi="Courier New" w:cs="Courier New"/>
      <w:szCs w:val="21"/>
    </w:rPr>
  </w:style>
  <w:style w:type="character" w:customStyle="1" w:styleId="Char18">
    <w:name w:val="正文文本 Char1"/>
    <w:uiPriority w:val="99"/>
    <w:semiHidden/>
    <w:qFormat/>
    <w:rPr>
      <w:rFonts w:ascii="Times New Roman" w:eastAsia="宋体" w:hAnsi="Times New Roman" w:cs="Times New Roman"/>
      <w:szCs w:val="24"/>
    </w:rPr>
  </w:style>
  <w:style w:type="character" w:customStyle="1" w:styleId="Char19">
    <w:name w:val="页眉 Char1"/>
    <w:uiPriority w:val="99"/>
    <w:semiHidden/>
    <w:qFormat/>
    <w:rPr>
      <w:kern w:val="2"/>
      <w:sz w:val="18"/>
      <w:szCs w:val="18"/>
    </w:rPr>
  </w:style>
  <w:style w:type="character" w:customStyle="1" w:styleId="CharChar2">
    <w:name w:val="Char Char2"/>
    <w:qFormat/>
    <w:rPr>
      <w:rFonts w:ascii="宋体" w:eastAsia="宋体" w:hAnsi="Courier New" w:cs="Courier New"/>
      <w:kern w:val="2"/>
      <w:sz w:val="21"/>
      <w:szCs w:val="21"/>
      <w:lang w:val="en-US" w:eastAsia="zh-CN" w:bidi="ar-SA"/>
    </w:rPr>
  </w:style>
  <w:style w:type="character" w:customStyle="1" w:styleId="Char1a">
    <w:name w:val="批注主题 Char1"/>
    <w:uiPriority w:val="99"/>
    <w:semiHidden/>
    <w:qFormat/>
    <w:rPr>
      <w:b/>
      <w:bCs/>
      <w:kern w:val="2"/>
      <w:sz w:val="21"/>
      <w:szCs w:val="24"/>
    </w:rPr>
  </w:style>
  <w:style w:type="character" w:customStyle="1" w:styleId="p12h15">
    <w:name w:val="p12h15"/>
    <w:qFormat/>
  </w:style>
  <w:style w:type="character" w:customStyle="1" w:styleId="Char30">
    <w:name w:val="纯文本 Char3"/>
    <w:uiPriority w:val="99"/>
    <w:semiHidden/>
    <w:qFormat/>
    <w:rPr>
      <w:rFonts w:ascii="宋体" w:hAnsi="Courier New" w:cs="Courier New"/>
      <w:kern w:val="2"/>
      <w:sz w:val="21"/>
      <w:szCs w:val="21"/>
    </w:rPr>
  </w:style>
  <w:style w:type="paragraph" w:customStyle="1" w:styleId="Bodytext1">
    <w:name w:val="Body text|1"/>
    <w:basedOn w:val="a"/>
    <w:uiPriority w:val="99"/>
    <w:qFormat/>
    <w:pPr>
      <w:spacing w:line="394" w:lineRule="auto"/>
      <w:ind w:firstLine="400"/>
      <w:jc w:val="left"/>
    </w:pPr>
    <w:rPr>
      <w:rFonts w:ascii="宋体" w:hAnsi="宋体" w:cs="宋体"/>
      <w:kern w:val="0"/>
      <w:sz w:val="30"/>
      <w:szCs w:val="30"/>
    </w:rPr>
  </w:style>
  <w:style w:type="paragraph" w:customStyle="1" w:styleId="18">
    <w:name w:val="无间隔1"/>
    <w:basedOn w:val="a"/>
    <w:uiPriority w:val="1"/>
    <w:qFormat/>
    <w:pPr>
      <w:spacing w:line="400" w:lineRule="exact"/>
    </w:pPr>
    <w:rPr>
      <w:sz w:val="24"/>
    </w:rPr>
  </w:style>
  <w:style w:type="paragraph" w:customStyle="1" w:styleId="UserStyle92">
    <w:name w:val="UserStyle_92"/>
    <w:qFormat/>
    <w:pPr>
      <w:spacing w:line="360" w:lineRule="auto"/>
      <w:ind w:firstLine="200"/>
      <w:jc w:val="both"/>
    </w:pPr>
    <w:rPr>
      <w:rFonts w:ascii="宋体" w:hAnsi="宋体" w:cs="宋体"/>
      <w:color w:val="000000"/>
      <w:sz w:val="22"/>
      <w:szCs w:val="22"/>
    </w:rPr>
  </w:style>
  <w:style w:type="paragraph" w:customStyle="1" w:styleId="179">
    <w:name w:val="179"/>
    <w:qFormat/>
    <w:pPr>
      <w:ind w:firstLine="420"/>
    </w:pPr>
    <w:rPr>
      <w:rFonts w:ascii="Arial Unicode MS" w:eastAsia="Arial Unicode MS" w:hAnsi="Arial Unicode MS" w:cs="Arial Unicode MS" w:hint="eastAsia"/>
      <w:color w:val="000000"/>
      <w:sz w:val="24"/>
      <w:szCs w:val="24"/>
    </w:rPr>
  </w:style>
  <w:style w:type="paragraph" w:customStyle="1" w:styleId="ListParagraph1">
    <w:name w:val="List Paragraph1"/>
    <w:basedOn w:val="a"/>
    <w:uiPriority w:val="1"/>
    <w:qFormat/>
    <w:pPr>
      <w:widowControl w:val="0"/>
      <w:ind w:firstLineChars="200" w:firstLine="420"/>
    </w:pPr>
    <w:rPr>
      <w:rFonts w:ascii="Calibri" w:eastAsia="宋体" w:hAnsi="Calibri" w:cs="Times New Roman" w:hint="default"/>
      <w:color w:val="auto"/>
      <w:lang w:val="en-US" w:eastAsia="zh-CN"/>
    </w:rPr>
  </w:style>
  <w:style w:type="paragraph" w:customStyle="1" w:styleId="xl39">
    <w:name w:val="xl39"/>
    <w:basedOn w:val="a"/>
    <w:qFormat/>
    <w:pPr>
      <w:pBdr>
        <w:top w:val="single" w:sz="4" w:space="0" w:color="auto"/>
        <w:left w:val="single" w:sz="8" w:space="0" w:color="auto"/>
        <w:bottom w:val="single" w:sz="8" w:space="0" w:color="auto"/>
        <w:right w:val="single" w:sz="4" w:space="0" w:color="auto"/>
      </w:pBdr>
      <w:spacing w:before="100" w:beforeAutospacing="1" w:after="100" w:afterAutospacing="1"/>
      <w:jc w:val="left"/>
    </w:pPr>
    <w:rPr>
      <w:rFonts w:ascii="宋体" w:eastAsia="宋体" w:hAnsi="宋体" w:cs="Times New Roman" w:hint="default"/>
      <w:color w:val="auto"/>
      <w:kern w:val="0"/>
      <w:sz w:val="24"/>
      <w:szCs w:val="24"/>
      <w:lang w:val="en-US" w:eastAsia="zh-CN"/>
    </w:rPr>
  </w:style>
  <w:style w:type="paragraph" w:customStyle="1" w:styleId="affd">
    <w:name w:val="不缩进"/>
    <w:basedOn w:val="a"/>
    <w:qFormat/>
    <w:pPr>
      <w:widowControl w:val="0"/>
      <w:jc w:val="center"/>
    </w:pPr>
    <w:rPr>
      <w:rFonts w:ascii="仿宋_GB2312" w:eastAsia="仿宋_GB2312" w:hAnsi="宋体" w:cs="Times New Roman" w:hint="default"/>
      <w:color w:val="auto"/>
      <w:szCs w:val="24"/>
      <w:lang w:val="en-US" w:eastAsia="zh-CN"/>
    </w:rPr>
  </w:style>
  <w:style w:type="paragraph" w:customStyle="1" w:styleId="xl48">
    <w:name w:val="xl48"/>
    <w:basedOn w:val="a"/>
    <w:qFormat/>
    <w:pPr>
      <w:pBdr>
        <w:top w:val="single" w:sz="4" w:space="0" w:color="auto"/>
        <w:left w:val="single" w:sz="4" w:space="0" w:color="auto"/>
        <w:right w:val="single" w:sz="8" w:space="0" w:color="auto"/>
      </w:pBdr>
      <w:spacing w:before="100" w:beforeAutospacing="1" w:after="100" w:afterAutospacing="1"/>
      <w:jc w:val="center"/>
    </w:pPr>
    <w:rPr>
      <w:rFonts w:ascii="宋体" w:eastAsia="宋体" w:hAnsi="宋体" w:cs="Times New Roman" w:hint="default"/>
      <w:color w:val="auto"/>
      <w:kern w:val="0"/>
      <w:sz w:val="24"/>
      <w:szCs w:val="24"/>
      <w:lang w:val="en-US" w:eastAsia="zh-CN"/>
    </w:rPr>
  </w:style>
  <w:style w:type="paragraph" w:customStyle="1" w:styleId="xl38">
    <w:name w:val="xl38"/>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hint="default"/>
      <w:color w:val="auto"/>
      <w:kern w:val="0"/>
      <w:sz w:val="24"/>
      <w:szCs w:val="24"/>
      <w:lang w:val="en-US" w:eastAsia="zh-CN"/>
    </w:rPr>
  </w:style>
  <w:style w:type="paragraph" w:customStyle="1" w:styleId="WPSOffice2">
    <w:name w:val="WPSOffice手动目录 2"/>
    <w:qFormat/>
    <w:pPr>
      <w:ind w:leftChars="200" w:left="200"/>
    </w:pPr>
  </w:style>
  <w:style w:type="paragraph" w:customStyle="1" w:styleId="xl41">
    <w:name w:val="xl41"/>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hint="default"/>
      <w:color w:val="auto"/>
      <w:kern w:val="0"/>
      <w:sz w:val="18"/>
      <w:szCs w:val="18"/>
      <w:lang w:val="en-US" w:eastAsia="zh-CN"/>
    </w:rPr>
  </w:style>
  <w:style w:type="paragraph" w:customStyle="1" w:styleId="xl43">
    <w:name w:val="xl43"/>
    <w:basedOn w:val="a"/>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Times New Roman" w:hint="default"/>
      <w:color w:val="auto"/>
      <w:kern w:val="0"/>
      <w:sz w:val="20"/>
      <w:szCs w:val="20"/>
      <w:lang w:val="en-US" w:eastAsia="zh-CN"/>
    </w:rPr>
  </w:style>
  <w:style w:type="paragraph" w:customStyle="1" w:styleId="Heading4">
    <w:name w:val="Heading4"/>
    <w:next w:val="a"/>
    <w:qFormat/>
    <w:pPr>
      <w:keepNext/>
      <w:keepLines/>
      <w:spacing w:before="280" w:after="290" w:line="372" w:lineRule="auto"/>
      <w:jc w:val="both"/>
    </w:pPr>
    <w:rPr>
      <w:rFonts w:ascii="Arial" w:eastAsia="Arial Unicode MS" w:hAnsi="Arial" w:cs="Arial Unicode MS"/>
      <w:b/>
      <w:bCs/>
      <w:color w:val="000000"/>
      <w:kern w:val="2"/>
      <w:sz w:val="28"/>
      <w:szCs w:val="28"/>
    </w:rPr>
  </w:style>
  <w:style w:type="paragraph" w:customStyle="1" w:styleId="TOC1">
    <w:name w:val="TOC1"/>
    <w:next w:val="a"/>
    <w:qFormat/>
    <w:pPr>
      <w:jc w:val="both"/>
    </w:pPr>
    <w:rPr>
      <w:rFonts w:ascii="Arial Unicode MS" w:eastAsia="Arial Unicode MS" w:hAnsi="Arial Unicode MS" w:cs="Arial Unicode MS" w:hint="eastAsia"/>
      <w:color w:val="000000"/>
      <w:kern w:val="2"/>
      <w:sz w:val="21"/>
      <w:szCs w:val="21"/>
    </w:rPr>
  </w:style>
  <w:style w:type="paragraph" w:customStyle="1" w:styleId="35">
    <w:name w:val="小标题 3"/>
    <w:next w:val="NormalIndent"/>
    <w:qFormat/>
    <w:pPr>
      <w:keepNext/>
      <w:keepLines/>
      <w:spacing w:before="360" w:after="120"/>
    </w:pPr>
    <w:rPr>
      <w:rFonts w:ascii="宋体" w:hAnsi="宋体" w:cs="宋体"/>
      <w:b/>
      <w:bCs/>
      <w:color w:val="000000"/>
      <w:sz w:val="24"/>
      <w:szCs w:val="24"/>
      <w:u w:val="single" w:color="000000"/>
    </w:rPr>
  </w:style>
  <w:style w:type="paragraph" w:customStyle="1" w:styleId="NormalIndent">
    <w:name w:val="NormalIndent"/>
    <w:qFormat/>
    <w:pPr>
      <w:spacing w:line="360" w:lineRule="auto"/>
      <w:ind w:firstLine="480"/>
    </w:pPr>
    <w:rPr>
      <w:rFonts w:ascii="Arial Unicode MS" w:eastAsia="Arial Unicode MS" w:hAnsi="Arial Unicode MS" w:cs="Arial Unicode MS" w:hint="eastAsia"/>
      <w:color w:val="000000"/>
      <w:kern w:val="2"/>
      <w:sz w:val="24"/>
      <w:szCs w:val="24"/>
      <w:shd w:val="clear" w:color="auto" w:fill="00FF00"/>
      <w:lang w:val="zh-TW" w:eastAsia="zh-TW"/>
    </w:rPr>
  </w:style>
  <w:style w:type="paragraph" w:customStyle="1" w:styleId="25">
    <w:name w:val="无间隔2"/>
    <w:uiPriority w:val="1"/>
    <w:qFormat/>
    <w:pPr>
      <w:widowControl w:val="0"/>
      <w:jc w:val="both"/>
    </w:pPr>
    <w:rPr>
      <w:kern w:val="2"/>
      <w:sz w:val="21"/>
      <w:szCs w:val="24"/>
    </w:rPr>
  </w:style>
  <w:style w:type="paragraph" w:customStyle="1" w:styleId="TOC3">
    <w:name w:val="TOC3"/>
    <w:next w:val="a"/>
    <w:qFormat/>
    <w:pPr>
      <w:tabs>
        <w:tab w:val="left" w:pos="1260"/>
        <w:tab w:val="right" w:leader="dot" w:pos="8630"/>
      </w:tabs>
      <w:ind w:left="840"/>
      <w:jc w:val="both"/>
    </w:pPr>
    <w:rPr>
      <w:rFonts w:eastAsia="Arial Unicode MS" w:cs="Arial Unicode MS"/>
      <w:color w:val="000000"/>
      <w:kern w:val="2"/>
      <w:sz w:val="21"/>
      <w:szCs w:val="21"/>
    </w:rPr>
  </w:style>
  <w:style w:type="paragraph" w:customStyle="1" w:styleId="xl33">
    <w:name w:val="xl33"/>
    <w:basedOn w:val="a"/>
    <w:qFormat/>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eastAsia="宋体" w:hAnsi="宋体" w:cs="Times New Roman" w:hint="default"/>
      <w:color w:val="auto"/>
      <w:kern w:val="0"/>
      <w:sz w:val="24"/>
      <w:szCs w:val="24"/>
      <w:lang w:val="en-US" w:eastAsia="zh-CN"/>
    </w:rPr>
  </w:style>
  <w:style w:type="paragraph" w:customStyle="1" w:styleId="WPSOffice3">
    <w:name w:val="WPSOffice手动目录 3"/>
    <w:qFormat/>
    <w:pPr>
      <w:ind w:leftChars="400" w:left="400"/>
    </w:pPr>
  </w:style>
  <w:style w:type="paragraph" w:customStyle="1" w:styleId="affe">
    <w:name w:val="默认"/>
    <w:qFormat/>
    <w:pPr>
      <w:spacing w:before="160"/>
    </w:pPr>
    <w:rPr>
      <w:rFonts w:ascii="Helvetica Neue" w:eastAsia="Helvetica Neue" w:hAnsi="Helvetica Neue" w:cs="Helvetica Neue"/>
      <w:color w:val="000000"/>
      <w:sz w:val="24"/>
      <w:szCs w:val="24"/>
    </w:rPr>
  </w:style>
  <w:style w:type="paragraph" w:customStyle="1" w:styleId="TableParagraph">
    <w:name w:val="Table Paragraph"/>
    <w:basedOn w:val="a"/>
    <w:qFormat/>
    <w:pPr>
      <w:widowControl w:val="0"/>
      <w:jc w:val="left"/>
    </w:pPr>
    <w:rPr>
      <w:rFonts w:ascii="Calibri" w:eastAsia="宋体" w:hAnsi="Calibri" w:cs="Times New Roman" w:hint="default"/>
      <w:color w:val="auto"/>
      <w:kern w:val="0"/>
      <w:sz w:val="22"/>
      <w:szCs w:val="22"/>
      <w:lang w:val="en-US" w:eastAsia="en-US"/>
    </w:rPr>
  </w:style>
  <w:style w:type="paragraph" w:customStyle="1" w:styleId="font7">
    <w:name w:val="font7"/>
    <w:basedOn w:val="a"/>
    <w:qFormat/>
    <w:pPr>
      <w:spacing w:before="100" w:beforeAutospacing="1" w:after="100" w:afterAutospacing="1"/>
      <w:jc w:val="left"/>
    </w:pPr>
    <w:rPr>
      <w:rFonts w:ascii="宋体" w:eastAsia="宋体" w:hAnsi="宋体" w:cs="Times New Roman"/>
      <w:color w:val="auto"/>
      <w:kern w:val="0"/>
      <w:sz w:val="20"/>
      <w:szCs w:val="20"/>
      <w:lang w:val="en-US" w:eastAsia="zh-CN"/>
    </w:rPr>
  </w:style>
  <w:style w:type="paragraph" w:customStyle="1" w:styleId="xl45">
    <w:name w:val="xl45"/>
    <w:basedOn w:val="a"/>
    <w:qFormat/>
    <w:pPr>
      <w:pBdr>
        <w:top w:val="single" w:sz="4" w:space="0" w:color="auto"/>
        <w:left w:val="single" w:sz="4" w:space="0" w:color="auto"/>
        <w:right w:val="single" w:sz="8" w:space="0" w:color="auto"/>
      </w:pBdr>
      <w:spacing w:before="100" w:beforeAutospacing="1" w:after="100" w:afterAutospacing="1"/>
      <w:jc w:val="center"/>
    </w:pPr>
    <w:rPr>
      <w:rFonts w:ascii="宋体" w:eastAsia="宋体" w:hAnsi="宋体" w:cs="Times New Roman" w:hint="default"/>
      <w:color w:val="auto"/>
      <w:kern w:val="0"/>
      <w:sz w:val="20"/>
      <w:szCs w:val="20"/>
      <w:lang w:val="en-US" w:eastAsia="zh-CN"/>
    </w:rPr>
  </w:style>
  <w:style w:type="paragraph" w:customStyle="1" w:styleId="111">
    <w:name w:val="索引 11"/>
    <w:basedOn w:val="a"/>
    <w:next w:val="a"/>
    <w:qFormat/>
    <w:pPr>
      <w:widowControl w:val="0"/>
      <w:spacing w:line="360" w:lineRule="auto"/>
    </w:pPr>
    <w:rPr>
      <w:rFonts w:ascii="仿宋_GB2312" w:eastAsia="仿宋_GB2312" w:hAnsi="Times New Roman" w:cs="Times New Roman" w:hint="default"/>
      <w:color w:val="auto"/>
      <w:sz w:val="24"/>
      <w:szCs w:val="20"/>
      <w:lang w:val="en-US" w:eastAsia="zh-CN"/>
    </w:rPr>
  </w:style>
  <w:style w:type="paragraph" w:customStyle="1" w:styleId="xl36">
    <w:name w:val="xl36"/>
    <w:basedOn w:val="a"/>
    <w:qFormat/>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Times New Roman" w:hint="default"/>
      <w:color w:val="auto"/>
      <w:kern w:val="0"/>
      <w:sz w:val="20"/>
      <w:szCs w:val="20"/>
      <w:lang w:val="en-US" w:eastAsia="zh-CN"/>
    </w:rPr>
  </w:style>
  <w:style w:type="paragraph" w:customStyle="1" w:styleId="xl49">
    <w:name w:val="xl49"/>
    <w:basedOn w:val="a"/>
    <w:qFormat/>
    <w:pPr>
      <w:pBdr>
        <w:left w:val="single" w:sz="4" w:space="0" w:color="auto"/>
        <w:right w:val="single" w:sz="8" w:space="0" w:color="auto"/>
      </w:pBdr>
      <w:spacing w:before="100" w:beforeAutospacing="1" w:after="100" w:afterAutospacing="1"/>
      <w:jc w:val="center"/>
    </w:pPr>
    <w:rPr>
      <w:rFonts w:ascii="宋体" w:eastAsia="宋体" w:hAnsi="宋体" w:cs="Times New Roman" w:hint="default"/>
      <w:color w:val="auto"/>
      <w:kern w:val="0"/>
      <w:sz w:val="24"/>
      <w:szCs w:val="24"/>
      <w:lang w:val="en-US" w:eastAsia="zh-CN"/>
    </w:rPr>
  </w:style>
  <w:style w:type="paragraph" w:customStyle="1" w:styleId="Style160">
    <w:name w:val="_Style 160"/>
    <w:basedOn w:val="1"/>
    <w:next w:val="a"/>
    <w:uiPriority w:val="39"/>
    <w:qFormat/>
    <w:pPr>
      <w:spacing w:before="480" w:after="0" w:line="276" w:lineRule="auto"/>
      <w:jc w:val="left"/>
      <w:outlineLvl w:val="9"/>
    </w:pPr>
    <w:rPr>
      <w:rFonts w:ascii="Cambria" w:eastAsia="宋体" w:hAnsi="Cambria"/>
      <w:color w:val="365F91"/>
      <w:kern w:val="0"/>
      <w:sz w:val="28"/>
      <w:szCs w:val="28"/>
      <w:lang w:val="en-US" w:eastAsia="zh-CN"/>
    </w:rPr>
  </w:style>
  <w:style w:type="paragraph" w:customStyle="1" w:styleId="xl26">
    <w:name w:val="xl26"/>
    <w:basedOn w:val="a"/>
    <w:qFormat/>
    <w:pPr>
      <w:spacing w:before="100" w:beforeAutospacing="1" w:after="100" w:afterAutospacing="1"/>
      <w:jc w:val="left"/>
    </w:pPr>
    <w:rPr>
      <w:rFonts w:ascii="仿宋_GB2312" w:eastAsia="仿宋_GB2312" w:hAnsi="宋体" w:cs="Times New Roman"/>
      <w:color w:val="auto"/>
      <w:kern w:val="0"/>
      <w:sz w:val="32"/>
      <w:szCs w:val="32"/>
      <w:lang w:val="en-US" w:eastAsia="zh-CN"/>
    </w:rPr>
  </w:style>
  <w:style w:type="paragraph" w:customStyle="1" w:styleId="500">
    <w:name w:val="正文_5_0"/>
    <w:qFormat/>
    <w:pPr>
      <w:widowControl w:val="0"/>
      <w:jc w:val="both"/>
    </w:pPr>
    <w:rPr>
      <w:kern w:val="2"/>
      <w:sz w:val="21"/>
      <w:szCs w:val="24"/>
    </w:rPr>
  </w:style>
  <w:style w:type="paragraph" w:customStyle="1" w:styleId="afff">
    <w:name w:val="小标题"/>
    <w:next w:val="a"/>
    <w:qFormat/>
    <w:pPr>
      <w:keepNext/>
      <w:keepLines/>
      <w:spacing w:before="240" w:after="120" w:line="300" w:lineRule="auto"/>
      <w:jc w:val="center"/>
    </w:pPr>
    <w:rPr>
      <w:rFonts w:ascii="宋体" w:hAnsi="宋体" w:cs="宋体"/>
      <w:b/>
      <w:bCs/>
      <w:color w:val="000000"/>
      <w:kern w:val="44"/>
      <w:sz w:val="32"/>
      <w:szCs w:val="32"/>
      <w:lang w:val="zh-TW" w:eastAsia="zh-TW"/>
    </w:rPr>
  </w:style>
  <w:style w:type="paragraph" w:customStyle="1" w:styleId="font5">
    <w:name w:val="font5"/>
    <w:basedOn w:val="a"/>
    <w:qFormat/>
    <w:pPr>
      <w:spacing w:before="100" w:beforeAutospacing="1" w:after="100" w:afterAutospacing="1"/>
      <w:jc w:val="left"/>
    </w:pPr>
    <w:rPr>
      <w:rFonts w:ascii="宋体" w:eastAsia="宋体" w:hAnsi="宋体" w:cs="Times New Roman"/>
      <w:color w:val="auto"/>
      <w:kern w:val="0"/>
      <w:sz w:val="18"/>
      <w:szCs w:val="18"/>
      <w:lang w:val="en-US" w:eastAsia="zh-CN"/>
    </w:rPr>
  </w:style>
  <w:style w:type="paragraph" w:customStyle="1" w:styleId="UserStyle112">
    <w:name w:val="UserStyle_112"/>
    <w:qFormat/>
    <w:pPr>
      <w:ind w:firstLine="420"/>
      <w:jc w:val="both"/>
    </w:pPr>
    <w:rPr>
      <w:rFonts w:ascii="Arial Unicode MS" w:eastAsia="Arial Unicode MS" w:hAnsi="Arial Unicode MS" w:cs="Arial Unicode MS" w:hint="eastAsia"/>
      <w:color w:val="000000"/>
      <w:kern w:val="2"/>
      <w:sz w:val="21"/>
      <w:szCs w:val="21"/>
    </w:rPr>
  </w:style>
  <w:style w:type="paragraph" w:customStyle="1" w:styleId="afff0">
    <w:name w:val="页眉与页脚"/>
    <w:qFormat/>
    <w:pPr>
      <w:tabs>
        <w:tab w:val="right" w:pos="9020"/>
      </w:tabs>
    </w:pPr>
    <w:rPr>
      <w:rFonts w:ascii="Helvetica Neue" w:eastAsia="Arial Unicode MS" w:hAnsi="Helvetica Neue" w:cs="Arial Unicode MS"/>
      <w:color w:val="000000"/>
      <w:sz w:val="24"/>
      <w:szCs w:val="24"/>
    </w:rPr>
  </w:style>
  <w:style w:type="paragraph" w:customStyle="1" w:styleId="UserStyle140">
    <w:name w:val="UserStyle_140"/>
    <w:qFormat/>
    <w:rPr>
      <w:rFonts w:ascii="Arial Unicode MS" w:eastAsia="Arial Unicode MS" w:hAnsi="Arial Unicode MS" w:cs="Arial Unicode MS" w:hint="eastAsia"/>
      <w:color w:val="000000"/>
      <w:sz w:val="22"/>
      <w:szCs w:val="22"/>
    </w:rPr>
  </w:style>
  <w:style w:type="paragraph" w:customStyle="1" w:styleId="600">
    <w:name w:val="正文_6_0"/>
    <w:qFormat/>
    <w:pPr>
      <w:widowControl w:val="0"/>
      <w:jc w:val="both"/>
    </w:pPr>
    <w:rPr>
      <w:kern w:val="2"/>
      <w:sz w:val="21"/>
      <w:szCs w:val="24"/>
    </w:rPr>
  </w:style>
  <w:style w:type="paragraph" w:customStyle="1" w:styleId="Blockquote">
    <w:name w:val="Blockquote"/>
    <w:basedOn w:val="a"/>
    <w:qFormat/>
    <w:pPr>
      <w:widowControl w:val="0"/>
      <w:autoSpaceDE w:val="0"/>
      <w:autoSpaceDN w:val="0"/>
      <w:adjustRightInd w:val="0"/>
      <w:spacing w:before="100" w:after="100"/>
      <w:ind w:left="360" w:right="360"/>
      <w:jc w:val="left"/>
    </w:pPr>
    <w:rPr>
      <w:rFonts w:ascii="Times New Roman" w:eastAsia="宋体" w:hAnsi="Times New Roman" w:cs="Times New Roman" w:hint="default"/>
      <w:color w:val="auto"/>
      <w:kern w:val="0"/>
      <w:sz w:val="24"/>
      <w:szCs w:val="20"/>
      <w:lang w:val="en-US" w:eastAsia="zh-CN"/>
    </w:rPr>
  </w:style>
  <w:style w:type="paragraph" w:customStyle="1" w:styleId="NoSpacing1">
    <w:name w:val="No Spacing1"/>
    <w:qFormat/>
    <w:pPr>
      <w:widowControl w:val="0"/>
      <w:jc w:val="both"/>
    </w:pPr>
    <w:rPr>
      <w:kern w:val="2"/>
      <w:sz w:val="21"/>
      <w:szCs w:val="22"/>
    </w:rPr>
  </w:style>
  <w:style w:type="paragraph" w:customStyle="1" w:styleId="19">
    <w:name w:val="列出段落1"/>
    <w:basedOn w:val="a"/>
    <w:uiPriority w:val="34"/>
    <w:qFormat/>
    <w:pPr>
      <w:ind w:firstLineChars="200" w:firstLine="420"/>
      <w:jc w:val="left"/>
    </w:pPr>
    <w:rPr>
      <w:rFonts w:ascii="Times New Roman" w:eastAsia="宋体" w:hAnsi="Times New Roman" w:cs="Times New Roman" w:hint="default"/>
      <w:color w:val="auto"/>
      <w:kern w:val="0"/>
      <w:sz w:val="24"/>
      <w:szCs w:val="24"/>
      <w:lang w:val="en-US" w:eastAsia="zh-CN"/>
    </w:rPr>
  </w:style>
  <w:style w:type="paragraph" w:customStyle="1" w:styleId="Style1">
    <w:name w:val="_Style 1"/>
    <w:basedOn w:val="a"/>
    <w:qFormat/>
    <w:pPr>
      <w:widowControl w:val="0"/>
      <w:ind w:firstLineChars="200" w:firstLine="420"/>
    </w:pPr>
    <w:rPr>
      <w:rFonts w:ascii="Calibri" w:eastAsia="宋体" w:hAnsi="Calibri" w:cs="Times New Roman" w:hint="default"/>
      <w:color w:val="auto"/>
      <w:szCs w:val="22"/>
      <w:lang w:val="en-US" w:eastAsia="zh-CN"/>
    </w:rPr>
  </w:style>
  <w:style w:type="paragraph" w:customStyle="1" w:styleId="xl32">
    <w:name w:val="xl32"/>
    <w:basedOn w:val="a"/>
    <w:qFormat/>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宋体" w:eastAsia="宋体" w:hAnsi="宋体" w:cs="Times New Roman" w:hint="default"/>
      <w:color w:val="auto"/>
      <w:kern w:val="0"/>
      <w:sz w:val="20"/>
      <w:szCs w:val="20"/>
      <w:lang w:val="en-US" w:eastAsia="zh-CN"/>
    </w:rPr>
  </w:style>
  <w:style w:type="paragraph" w:customStyle="1" w:styleId="1110">
    <w:name w:val="列出段落111"/>
    <w:basedOn w:val="a"/>
    <w:uiPriority w:val="34"/>
    <w:qFormat/>
    <w:pPr>
      <w:widowControl w:val="0"/>
      <w:ind w:firstLineChars="200" w:firstLine="420"/>
    </w:pPr>
    <w:rPr>
      <w:rFonts w:ascii="Calibri" w:eastAsia="宋体" w:hAnsi="Calibri" w:cs="Times New Roman" w:hint="default"/>
      <w:color w:val="auto"/>
      <w:szCs w:val="22"/>
      <w:lang w:val="en-US" w:eastAsia="zh-CN"/>
    </w:rPr>
  </w:style>
  <w:style w:type="paragraph" w:customStyle="1" w:styleId="xl29">
    <w:name w:val="xl29"/>
    <w:basedOn w:val="a"/>
    <w:qFormat/>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Times New Roman" w:hint="default"/>
      <w:color w:val="auto"/>
      <w:kern w:val="0"/>
      <w:sz w:val="20"/>
      <w:szCs w:val="20"/>
      <w:lang w:val="en-US" w:eastAsia="zh-CN"/>
    </w:rPr>
  </w:style>
  <w:style w:type="paragraph" w:customStyle="1" w:styleId="xl46">
    <w:name w:val="xl46"/>
    <w:basedOn w:val="a"/>
    <w:qFormat/>
    <w:pPr>
      <w:pBdr>
        <w:left w:val="single" w:sz="4" w:space="0" w:color="auto"/>
        <w:right w:val="single" w:sz="8" w:space="0" w:color="auto"/>
      </w:pBdr>
      <w:spacing w:before="100" w:beforeAutospacing="1" w:after="100" w:afterAutospacing="1"/>
      <w:jc w:val="center"/>
    </w:pPr>
    <w:rPr>
      <w:rFonts w:ascii="宋体" w:eastAsia="宋体" w:hAnsi="宋体" w:cs="Times New Roman" w:hint="default"/>
      <w:color w:val="auto"/>
      <w:kern w:val="0"/>
      <w:sz w:val="20"/>
      <w:szCs w:val="20"/>
      <w:lang w:val="en-US" w:eastAsia="zh-CN"/>
    </w:rPr>
  </w:style>
  <w:style w:type="paragraph" w:customStyle="1" w:styleId="xl31">
    <w:name w:val="xl31"/>
    <w:basedOn w:val="a"/>
    <w:qFormat/>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Times New Roman" w:hint="default"/>
      <w:color w:val="auto"/>
      <w:kern w:val="0"/>
      <w:sz w:val="20"/>
      <w:szCs w:val="20"/>
      <w:lang w:val="en-US" w:eastAsia="zh-CN"/>
    </w:rPr>
  </w:style>
  <w:style w:type="paragraph" w:customStyle="1" w:styleId="BodyText">
    <w:name w:val="BodyText"/>
    <w:qFormat/>
    <w:pPr>
      <w:tabs>
        <w:tab w:val="left" w:pos="567"/>
      </w:tabs>
      <w:spacing w:before="120" w:line="240" w:lineRule="atLeast"/>
      <w:jc w:val="both"/>
    </w:pPr>
    <w:rPr>
      <w:rFonts w:ascii="宋体" w:hAnsi="宋体" w:cs="宋体"/>
      <w:color w:val="000000"/>
      <w:kern w:val="2"/>
      <w:sz w:val="24"/>
      <w:szCs w:val="24"/>
    </w:rPr>
  </w:style>
  <w:style w:type="paragraph" w:customStyle="1" w:styleId="PlainText">
    <w:name w:val="PlainText"/>
    <w:qFormat/>
    <w:pPr>
      <w:jc w:val="both"/>
    </w:pPr>
    <w:rPr>
      <w:rFonts w:ascii="宋体" w:hAnsi="宋体" w:cs="宋体"/>
      <w:color w:val="000000"/>
      <w:kern w:val="2"/>
      <w:sz w:val="21"/>
      <w:szCs w:val="21"/>
    </w:rPr>
  </w:style>
  <w:style w:type="paragraph" w:customStyle="1" w:styleId="xl35">
    <w:name w:val="xl35"/>
    <w:basedOn w:val="a"/>
    <w:qFormat/>
    <w:pPr>
      <w:pBdr>
        <w:top w:val="single" w:sz="4" w:space="0" w:color="auto"/>
        <w:left w:val="single" w:sz="8" w:space="0" w:color="auto"/>
        <w:bottom w:val="single" w:sz="8" w:space="0" w:color="auto"/>
        <w:right w:val="single" w:sz="4" w:space="0" w:color="auto"/>
      </w:pBdr>
      <w:spacing w:before="100" w:beforeAutospacing="1" w:after="100" w:afterAutospacing="1"/>
      <w:jc w:val="left"/>
    </w:pPr>
    <w:rPr>
      <w:rFonts w:ascii="宋体" w:eastAsia="宋体" w:hAnsi="宋体" w:cs="Times New Roman" w:hint="default"/>
      <w:color w:val="auto"/>
      <w:kern w:val="0"/>
      <w:sz w:val="20"/>
      <w:szCs w:val="20"/>
      <w:lang w:val="en-US" w:eastAsia="zh-CN"/>
    </w:rPr>
  </w:style>
  <w:style w:type="paragraph" w:customStyle="1" w:styleId="xl40">
    <w:name w:val="xl40"/>
    <w:basedOn w:val="a"/>
    <w:qFormat/>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Times New Roman" w:hint="default"/>
      <w:color w:val="auto"/>
      <w:kern w:val="0"/>
      <w:sz w:val="24"/>
      <w:szCs w:val="24"/>
      <w:lang w:val="en-US" w:eastAsia="zh-CN"/>
    </w:rPr>
  </w:style>
  <w:style w:type="paragraph" w:customStyle="1" w:styleId="130">
    <w:name w:val="正文_13_0"/>
    <w:qFormat/>
    <w:pPr>
      <w:widowControl w:val="0"/>
      <w:jc w:val="both"/>
    </w:pPr>
    <w:rPr>
      <w:kern w:val="2"/>
      <w:sz w:val="21"/>
      <w:szCs w:val="24"/>
    </w:rPr>
  </w:style>
  <w:style w:type="paragraph" w:customStyle="1" w:styleId="xl27">
    <w:name w:val="xl27"/>
    <w:basedOn w:val="a"/>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Times New Roman" w:hint="default"/>
      <w:color w:val="auto"/>
      <w:kern w:val="0"/>
      <w:sz w:val="20"/>
      <w:szCs w:val="20"/>
      <w:lang w:val="en-US" w:eastAsia="zh-CN"/>
    </w:rPr>
  </w:style>
  <w:style w:type="paragraph" w:customStyle="1" w:styleId="220">
    <w:name w:val="样式 目录 2 + 左侧:  2 字符"/>
    <w:basedOn w:val="210"/>
    <w:qFormat/>
    <w:pPr>
      <w:widowControl w:val="0"/>
      <w:spacing w:after="0" w:line="440" w:lineRule="exact"/>
      <w:ind w:leftChars="200" w:left="200"/>
      <w:jc w:val="both"/>
    </w:pPr>
    <w:rPr>
      <w:rFonts w:ascii="Times New Roman" w:hAnsi="Times New Roman" w:cs="宋体"/>
      <w:kern w:val="2"/>
      <w:sz w:val="24"/>
      <w:szCs w:val="20"/>
    </w:rPr>
  </w:style>
  <w:style w:type="paragraph" w:customStyle="1" w:styleId="xl28">
    <w:name w:val="xl28"/>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hint="default"/>
      <w:color w:val="auto"/>
      <w:kern w:val="0"/>
      <w:sz w:val="20"/>
      <w:szCs w:val="20"/>
      <w:lang w:val="en-US" w:eastAsia="zh-CN"/>
    </w:rPr>
  </w:style>
  <w:style w:type="paragraph" w:customStyle="1" w:styleId="UserStyle161">
    <w:name w:val="UserStyle_161"/>
    <w:qFormat/>
    <w:pPr>
      <w:ind w:firstLine="420"/>
      <w:jc w:val="both"/>
    </w:pPr>
    <w:rPr>
      <w:rFonts w:ascii="Arial Unicode MS" w:eastAsia="Arial Unicode MS" w:hAnsi="Arial Unicode MS" w:cs="Arial Unicode MS" w:hint="eastAsia"/>
      <w:color w:val="000000"/>
      <w:kern w:val="2"/>
      <w:sz w:val="21"/>
      <w:szCs w:val="21"/>
    </w:rPr>
  </w:style>
  <w:style w:type="paragraph" w:customStyle="1" w:styleId="Char1CharCharCharCharCharChar">
    <w:name w:val="Char1 Char Char Char Char Char Char"/>
    <w:basedOn w:val="a"/>
    <w:qFormat/>
    <w:pPr>
      <w:widowControl w:val="0"/>
    </w:pPr>
    <w:rPr>
      <w:rFonts w:ascii="Tahoma" w:eastAsia="宋体" w:hAnsi="Tahoma" w:cs="Times New Roman" w:hint="default"/>
      <w:color w:val="auto"/>
      <w:sz w:val="24"/>
      <w:szCs w:val="20"/>
      <w:lang w:val="en-US" w:eastAsia="zh-CN"/>
    </w:rPr>
  </w:style>
  <w:style w:type="paragraph" w:customStyle="1" w:styleId="300">
    <w:name w:val="正文_3_0"/>
    <w:qFormat/>
    <w:pPr>
      <w:widowControl w:val="0"/>
      <w:jc w:val="both"/>
    </w:pPr>
    <w:rPr>
      <w:kern w:val="2"/>
      <w:sz w:val="21"/>
      <w:szCs w:val="24"/>
    </w:rPr>
  </w:style>
  <w:style w:type="paragraph" w:customStyle="1" w:styleId="font6">
    <w:name w:val="font6"/>
    <w:basedOn w:val="a"/>
    <w:qFormat/>
    <w:pPr>
      <w:spacing w:before="100" w:beforeAutospacing="1" w:after="100" w:afterAutospacing="1"/>
      <w:jc w:val="left"/>
    </w:pPr>
    <w:rPr>
      <w:rFonts w:ascii="宋体" w:eastAsia="宋体" w:hAnsi="宋体" w:cs="Times New Roman"/>
      <w:color w:val="auto"/>
      <w:kern w:val="0"/>
      <w:sz w:val="20"/>
      <w:szCs w:val="20"/>
      <w:lang w:val="en-US" w:eastAsia="zh-CN"/>
    </w:rPr>
  </w:style>
  <w:style w:type="paragraph" w:customStyle="1" w:styleId="Style2">
    <w:name w:val="_Style 2"/>
    <w:uiPriority w:val="1"/>
    <w:qFormat/>
    <w:pPr>
      <w:widowControl w:val="0"/>
      <w:jc w:val="both"/>
    </w:pPr>
    <w:rPr>
      <w:kern w:val="2"/>
      <w:sz w:val="21"/>
      <w:szCs w:val="24"/>
    </w:rPr>
  </w:style>
  <w:style w:type="paragraph" w:customStyle="1" w:styleId="Char4">
    <w:name w:val="Char"/>
    <w:basedOn w:val="a"/>
    <w:qFormat/>
    <w:pPr>
      <w:widowControl w:val="0"/>
      <w:tabs>
        <w:tab w:val="left" w:pos="360"/>
      </w:tabs>
    </w:pPr>
    <w:rPr>
      <w:rFonts w:ascii="Times New Roman" w:eastAsia="宋体" w:hAnsi="Times New Roman" w:cs="Times New Roman" w:hint="default"/>
      <w:color w:val="auto"/>
      <w:sz w:val="24"/>
      <w:szCs w:val="24"/>
      <w:lang w:val="en-US" w:eastAsia="zh-CN"/>
    </w:rPr>
  </w:style>
  <w:style w:type="paragraph" w:customStyle="1" w:styleId="xl25">
    <w:name w:val="xl25"/>
    <w:basedOn w:val="a"/>
    <w:qFormat/>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hint="default"/>
      <w:color w:val="auto"/>
      <w:kern w:val="0"/>
      <w:sz w:val="22"/>
      <w:szCs w:val="22"/>
      <w:lang w:val="en-US" w:eastAsia="zh-CN"/>
    </w:rPr>
  </w:style>
  <w:style w:type="paragraph" w:customStyle="1" w:styleId="112">
    <w:name w:val="列出段落11"/>
    <w:basedOn w:val="a"/>
    <w:qFormat/>
    <w:pPr>
      <w:ind w:firstLineChars="200" w:firstLine="420"/>
      <w:jc w:val="left"/>
    </w:pPr>
    <w:rPr>
      <w:rFonts w:ascii="仿宋_GB2312" w:eastAsia="仿宋_GB2312" w:hAnsi="Times New Roman" w:cs="Times New Roman" w:hint="default"/>
      <w:color w:val="auto"/>
      <w:kern w:val="0"/>
      <w:sz w:val="24"/>
      <w:szCs w:val="32"/>
      <w:lang w:val="en-US" w:eastAsia="zh-CN"/>
    </w:rPr>
  </w:style>
  <w:style w:type="paragraph" w:customStyle="1" w:styleId="xl44">
    <w:name w:val="xl44"/>
    <w:basedOn w:val="a"/>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Times New Roman" w:hint="default"/>
      <w:color w:val="auto"/>
      <w:kern w:val="0"/>
      <w:sz w:val="20"/>
      <w:szCs w:val="20"/>
      <w:lang w:val="en-US" w:eastAsia="zh-CN"/>
    </w:rPr>
  </w:style>
  <w:style w:type="paragraph" w:customStyle="1" w:styleId="Style0">
    <w:name w:val="_Style 0"/>
    <w:uiPriority w:val="1"/>
    <w:qFormat/>
    <w:pPr>
      <w:widowControl w:val="0"/>
      <w:jc w:val="both"/>
    </w:pPr>
    <w:rPr>
      <w:kern w:val="2"/>
      <w:sz w:val="21"/>
      <w:szCs w:val="24"/>
    </w:rPr>
  </w:style>
  <w:style w:type="paragraph" w:customStyle="1" w:styleId="xl37">
    <w:name w:val="xl37"/>
    <w:basedOn w:val="a"/>
    <w:qFormat/>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宋体" w:eastAsia="宋体" w:hAnsi="宋体" w:cs="Times New Roman" w:hint="default"/>
      <w:color w:val="auto"/>
      <w:kern w:val="0"/>
      <w:sz w:val="24"/>
      <w:szCs w:val="24"/>
      <w:lang w:val="en-US" w:eastAsia="zh-CN"/>
    </w:rPr>
  </w:style>
  <w:style w:type="paragraph" w:customStyle="1" w:styleId="TOC2">
    <w:name w:val="TOC2"/>
    <w:next w:val="a"/>
    <w:qFormat/>
    <w:pPr>
      <w:ind w:left="420"/>
      <w:jc w:val="both"/>
    </w:pPr>
    <w:rPr>
      <w:rFonts w:ascii="Arial Unicode MS" w:eastAsia="Arial Unicode MS" w:hAnsi="Arial Unicode MS" w:cs="Arial Unicode MS" w:hint="eastAsia"/>
      <w:color w:val="000000"/>
      <w:kern w:val="2"/>
      <w:sz w:val="21"/>
      <w:szCs w:val="21"/>
    </w:rPr>
  </w:style>
  <w:style w:type="paragraph" w:customStyle="1" w:styleId="xl50">
    <w:name w:val="xl50"/>
    <w:basedOn w:val="a"/>
    <w:qFormat/>
    <w:pPr>
      <w:pBdr>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Times New Roman" w:hint="default"/>
      <w:color w:val="auto"/>
      <w:kern w:val="0"/>
      <w:sz w:val="24"/>
      <w:szCs w:val="24"/>
      <w:lang w:val="en-US" w:eastAsia="zh-CN"/>
    </w:rPr>
  </w:style>
  <w:style w:type="paragraph" w:customStyle="1" w:styleId="afff1">
    <w:name w:val="段"/>
    <w:next w:val="a"/>
    <w:qFormat/>
    <w:pPr>
      <w:autoSpaceDE w:val="0"/>
      <w:autoSpaceDN w:val="0"/>
      <w:adjustRightInd w:val="0"/>
      <w:snapToGrid w:val="0"/>
      <w:spacing w:line="360" w:lineRule="auto"/>
      <w:ind w:firstLineChars="200" w:firstLine="200"/>
      <w:jc w:val="both"/>
    </w:pPr>
    <w:rPr>
      <w:rFonts w:ascii="宋体"/>
      <w:sz w:val="24"/>
      <w:szCs w:val="22"/>
    </w:rPr>
  </w:style>
  <w:style w:type="paragraph" w:customStyle="1" w:styleId="xl30">
    <w:name w:val="xl30"/>
    <w:basedOn w:val="a"/>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Times New Roman" w:hint="default"/>
      <w:color w:val="auto"/>
      <w:kern w:val="0"/>
      <w:sz w:val="20"/>
      <w:szCs w:val="20"/>
      <w:lang w:val="en-US" w:eastAsia="zh-CN"/>
    </w:rPr>
  </w:style>
  <w:style w:type="paragraph" w:customStyle="1" w:styleId="TOC4">
    <w:name w:val="TOC4"/>
    <w:next w:val="a"/>
    <w:qFormat/>
    <w:pPr>
      <w:ind w:left="1260"/>
      <w:jc w:val="both"/>
    </w:pPr>
    <w:rPr>
      <w:rFonts w:eastAsia="Arial Unicode MS" w:cs="Arial Unicode MS"/>
      <w:color w:val="000000"/>
      <w:kern w:val="2"/>
      <w:sz w:val="21"/>
      <w:szCs w:val="21"/>
    </w:rPr>
  </w:style>
  <w:style w:type="paragraph" w:customStyle="1" w:styleId="font8">
    <w:name w:val="font8"/>
    <w:basedOn w:val="a"/>
    <w:qFormat/>
    <w:pPr>
      <w:spacing w:before="100" w:beforeAutospacing="1" w:after="100" w:afterAutospacing="1"/>
      <w:jc w:val="left"/>
    </w:pPr>
    <w:rPr>
      <w:rFonts w:ascii="宋体" w:eastAsia="宋体" w:hAnsi="宋体" w:cs="Times New Roman"/>
      <w:color w:val="auto"/>
      <w:kern w:val="0"/>
      <w:sz w:val="20"/>
      <w:szCs w:val="20"/>
      <w:lang w:val="en-US" w:eastAsia="zh-CN"/>
    </w:rPr>
  </w:style>
  <w:style w:type="paragraph" w:customStyle="1" w:styleId="ParaCharCharCharChar">
    <w:name w:val="默认段落字体 Para Char Char Char Char"/>
    <w:basedOn w:val="a"/>
    <w:qFormat/>
    <w:pPr>
      <w:widowControl w:val="0"/>
    </w:pPr>
    <w:rPr>
      <w:rFonts w:ascii="Times New Roman" w:eastAsia="宋体" w:hAnsi="Times New Roman" w:cs="Times New Roman" w:hint="default"/>
      <w:color w:val="auto"/>
      <w:szCs w:val="24"/>
      <w:lang w:val="en-US" w:eastAsia="zh-CN"/>
    </w:rPr>
  </w:style>
  <w:style w:type="paragraph" w:customStyle="1" w:styleId="xl34">
    <w:name w:val="xl34"/>
    <w:basedOn w:val="a"/>
    <w:qFormat/>
    <w:pPr>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eastAsia="宋体" w:hAnsi="宋体" w:cs="Times New Roman" w:hint="default"/>
      <w:color w:val="auto"/>
      <w:kern w:val="0"/>
      <w:sz w:val="24"/>
      <w:szCs w:val="24"/>
      <w:lang w:val="en-US" w:eastAsia="zh-CN"/>
    </w:rPr>
  </w:style>
  <w:style w:type="paragraph" w:customStyle="1" w:styleId="CharCharCharChar">
    <w:name w:val="Char Char Char Char"/>
    <w:basedOn w:val="a"/>
    <w:qFormat/>
    <w:pPr>
      <w:widowControl w:val="0"/>
    </w:pPr>
    <w:rPr>
      <w:rFonts w:ascii="Times New Roman" w:eastAsia="宋体" w:hAnsi="Times New Roman" w:cs="Times New Roman" w:hint="default"/>
      <w:color w:val="auto"/>
      <w:szCs w:val="24"/>
      <w:lang w:val="en-US" w:eastAsia="zh-CN"/>
    </w:rPr>
  </w:style>
  <w:style w:type="paragraph" w:customStyle="1" w:styleId="shsj2em2">
    <w:name w:val="shsj2em2"/>
    <w:basedOn w:val="a"/>
    <w:qFormat/>
    <w:pPr>
      <w:spacing w:line="600" w:lineRule="atLeast"/>
      <w:ind w:firstLine="480"/>
      <w:jc w:val="left"/>
    </w:pPr>
    <w:rPr>
      <w:rFonts w:ascii="微软雅黑" w:eastAsia="微软雅黑" w:hAnsi="微软雅黑" w:cs="宋体" w:hint="default"/>
      <w:kern w:val="0"/>
      <w:lang w:val="en-US" w:eastAsia="zh-CN"/>
    </w:rPr>
  </w:style>
  <w:style w:type="paragraph" w:customStyle="1" w:styleId="xl51">
    <w:name w:val="xl51"/>
    <w:basedOn w:val="a"/>
    <w:qFormat/>
    <w:pPr>
      <w:pBdr>
        <w:left w:val="single" w:sz="4" w:space="0" w:color="auto"/>
        <w:bottom w:val="single" w:sz="8" w:space="0" w:color="auto"/>
        <w:right w:val="single" w:sz="8" w:space="0" w:color="auto"/>
      </w:pBdr>
      <w:spacing w:before="100" w:beforeAutospacing="1" w:after="100" w:afterAutospacing="1"/>
      <w:jc w:val="center"/>
    </w:pPr>
    <w:rPr>
      <w:rFonts w:ascii="宋体" w:eastAsia="宋体" w:hAnsi="宋体" w:cs="Times New Roman" w:hint="default"/>
      <w:color w:val="auto"/>
      <w:kern w:val="0"/>
      <w:sz w:val="24"/>
      <w:szCs w:val="24"/>
      <w:lang w:val="en-US" w:eastAsia="zh-CN"/>
    </w:rPr>
  </w:style>
  <w:style w:type="paragraph" w:customStyle="1" w:styleId="0">
    <w:name w:val="正文_0"/>
    <w:uiPriority w:val="99"/>
    <w:qFormat/>
    <w:pPr>
      <w:widowControl w:val="0"/>
      <w:jc w:val="both"/>
    </w:pPr>
    <w:rPr>
      <w:kern w:val="2"/>
      <w:sz w:val="21"/>
      <w:szCs w:val="22"/>
    </w:rPr>
  </w:style>
  <w:style w:type="paragraph" w:customStyle="1" w:styleId="xl42">
    <w:name w:val="xl42"/>
    <w:basedOn w:val="a"/>
    <w:qFormat/>
    <w:pPr>
      <w:spacing w:before="100" w:beforeAutospacing="1" w:after="100" w:afterAutospacing="1"/>
      <w:jc w:val="center"/>
    </w:pPr>
    <w:rPr>
      <w:rFonts w:ascii="宋体" w:eastAsia="宋体" w:hAnsi="宋体" w:cs="Times New Roman" w:hint="default"/>
      <w:color w:val="auto"/>
      <w:kern w:val="0"/>
      <w:sz w:val="24"/>
      <w:szCs w:val="24"/>
      <w:lang w:val="en-US" w:eastAsia="zh-CN"/>
    </w:rPr>
  </w:style>
  <w:style w:type="paragraph" w:customStyle="1" w:styleId="100">
    <w:name w:val="样式 10 磅"/>
    <w:qFormat/>
    <w:pPr>
      <w:widowControl w:val="0"/>
      <w:jc w:val="both"/>
    </w:pPr>
    <w:rPr>
      <w:rFonts w:ascii="Calibri" w:hAnsi="Calibri"/>
      <w:kern w:val="2"/>
      <w:sz w:val="21"/>
      <w:szCs w:val="24"/>
    </w:rPr>
  </w:style>
  <w:style w:type="paragraph" w:customStyle="1" w:styleId="26">
    <w:name w:val="列出段落2"/>
    <w:basedOn w:val="a"/>
    <w:qFormat/>
    <w:pPr>
      <w:ind w:firstLineChars="200" w:firstLine="420"/>
      <w:jc w:val="left"/>
    </w:pPr>
    <w:rPr>
      <w:rFonts w:ascii="Times New Roman" w:eastAsia="宋体" w:hAnsi="Times New Roman" w:cs="Times New Roman" w:hint="default"/>
      <w:color w:val="auto"/>
      <w:kern w:val="0"/>
      <w:sz w:val="24"/>
      <w:szCs w:val="24"/>
      <w:lang w:val="en-US" w:eastAsia="zh-CN"/>
    </w:rPr>
  </w:style>
  <w:style w:type="paragraph" w:customStyle="1" w:styleId="xl47">
    <w:name w:val="xl47"/>
    <w:basedOn w:val="a"/>
    <w:qFormat/>
    <w:pPr>
      <w:pBdr>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Times New Roman" w:hint="default"/>
      <w:color w:val="auto"/>
      <w:kern w:val="0"/>
      <w:sz w:val="20"/>
      <w:szCs w:val="20"/>
      <w:lang w:val="en-US" w:eastAsia="zh-CN"/>
    </w:rPr>
  </w:style>
  <w:style w:type="paragraph" w:customStyle="1" w:styleId="afff2">
    <w:name w:val="样式 宋体 五号 行距: 单倍行距"/>
    <w:basedOn w:val="a"/>
    <w:qFormat/>
    <w:pPr>
      <w:widowControl w:val="0"/>
    </w:pPr>
    <w:rPr>
      <w:rFonts w:ascii="宋体" w:eastAsia="仿宋_GB2312" w:hAnsi="宋体" w:cs="Times New Roman" w:hint="default"/>
      <w:color w:val="auto"/>
      <w:szCs w:val="32"/>
      <w:lang w:val="en-US" w:eastAsia="zh-CN"/>
    </w:rPr>
  </w:style>
  <w:style w:type="paragraph" w:customStyle="1" w:styleId="xl24">
    <w:name w:val="xl24"/>
    <w:basedOn w:val="a"/>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Times New Roman" w:hint="default"/>
      <w:color w:val="auto"/>
      <w:kern w:val="0"/>
      <w:sz w:val="22"/>
      <w:szCs w:val="22"/>
      <w:lang w:val="en-US" w:eastAsia="zh-CN"/>
    </w:rPr>
  </w:style>
  <w:style w:type="paragraph" w:customStyle="1" w:styleId="Preformatted">
    <w:name w:val="Preformatted"/>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eastAsia="宋体" w:hAnsi="Courier New" w:cs="Times New Roman" w:hint="default"/>
      <w:color w:val="auto"/>
      <w:kern w:val="0"/>
      <w:sz w:val="20"/>
      <w:szCs w:val="20"/>
      <w:lang w:val="en-US" w:eastAsia="zh-CN"/>
    </w:rPr>
  </w:style>
  <w:style w:type="paragraph" w:customStyle="1" w:styleId="Style13">
    <w:name w:val="_Style 13"/>
    <w:basedOn w:val="a"/>
    <w:qFormat/>
    <w:pPr>
      <w:widowControl w:val="0"/>
      <w:ind w:firstLineChars="200" w:firstLine="420"/>
    </w:pPr>
    <w:rPr>
      <w:rFonts w:ascii="Calibri" w:eastAsia="宋体" w:hAnsi="Calibri" w:cs="Times New Roman" w:hint="default"/>
      <w:color w:val="auto"/>
      <w:szCs w:val="22"/>
      <w:lang w:val="en-US" w:eastAsia="zh-CN"/>
    </w:rPr>
  </w:style>
  <w:style w:type="paragraph" w:customStyle="1" w:styleId="1a">
    <w:name w:val="纯文本1"/>
    <w:basedOn w:val="a"/>
    <w:qFormat/>
    <w:pPr>
      <w:widowControl w:val="0"/>
    </w:pPr>
    <w:rPr>
      <w:rFonts w:ascii="宋体" w:eastAsia="宋体" w:hAnsi="Courier New" w:cs="Times New Roman" w:hint="default"/>
      <w:color w:val="auto"/>
      <w:kern w:val="0"/>
      <w:sz w:val="20"/>
      <w:szCs w:val="20"/>
      <w:lang w:val="en-US" w:eastAsia="zh-CN"/>
    </w:rPr>
  </w:style>
  <w:style w:type="paragraph" w:customStyle="1" w:styleId="27">
    <w:name w:val="小标题 2"/>
    <w:next w:val="NormalIndent"/>
    <w:qFormat/>
    <w:pPr>
      <w:keepNext/>
      <w:keepLines/>
      <w:spacing w:before="120" w:line="300" w:lineRule="auto"/>
      <w:jc w:val="center"/>
    </w:pPr>
    <w:rPr>
      <w:rFonts w:ascii="Arial Unicode MS" w:eastAsia="Arial Unicode MS" w:hAnsi="Arial Unicode MS" w:cs="Arial Unicode MS" w:hint="eastAsia"/>
      <w:b/>
      <w:bCs/>
      <w:color w:val="000000"/>
      <w:sz w:val="30"/>
      <w:szCs w:val="30"/>
      <w:lang w:val="zh-TW" w:eastAsia="zh-TW"/>
    </w:rPr>
  </w:style>
  <w:style w:type="paragraph" w:customStyle="1" w:styleId="WPSOffice1">
    <w:name w:val="WPSOffice手动目录 1"/>
    <w:qFormat/>
  </w:style>
  <w:style w:type="table" w:customStyle="1" w:styleId="28">
    <w:name w:val="网格型2"/>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网格型1"/>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unhideWhenUsed/>
    <w:qFormat/>
    <w:tblPr>
      <w:tblCellMar>
        <w:top w:w="0" w:type="dxa"/>
        <w:left w:w="0" w:type="dxa"/>
        <w:bottom w:w="0" w:type="dxa"/>
        <w:right w:w="0" w:type="dxa"/>
      </w:tblCellMar>
    </w:tblPr>
  </w:style>
  <w:style w:type="table" w:customStyle="1" w:styleId="TableNormal">
    <w:name w:val="Table Normal"/>
    <w:qFormat/>
    <w:rPr>
      <w:rFonts w:eastAsia="Arial Unicode MS"/>
    </w:rPr>
    <w:tblPr>
      <w:tblCellMar>
        <w:top w:w="0" w:type="dxa"/>
        <w:left w:w="0" w:type="dxa"/>
        <w:bottom w:w="0" w:type="dxa"/>
        <w:right w:w="0" w:type="dxa"/>
      </w:tblCellMar>
    </w:tblPr>
  </w:style>
  <w:style w:type="paragraph" w:customStyle="1" w:styleId="29">
    <w:name w:val="正文2"/>
    <w:basedOn w:val="a"/>
    <w:qFormat/>
    <w:pPr>
      <w:spacing w:before="156" w:line="360" w:lineRule="auto"/>
      <w:ind w:firstLineChars="200" w:firstLine="510"/>
    </w:pPr>
    <w:rPr>
      <w:sz w:val="24"/>
      <w:szCs w:val="20"/>
    </w:rPr>
  </w:style>
  <w:style w:type="paragraph" w:customStyle="1" w:styleId="1c">
    <w:name w:val="正文1"/>
    <w:qFormat/>
    <w:pPr>
      <w:widowControl w:val="0"/>
      <w:jc w:val="both"/>
    </w:pPr>
    <w:rPr>
      <w:rFonts w:ascii="宋体" w:hAnsi="宋体" w:cs="宋体"/>
      <w:kern w:val="2"/>
      <w:sz w:val="21"/>
      <w:szCs w:val="22"/>
    </w:rPr>
  </w:style>
  <w:style w:type="paragraph" w:customStyle="1" w:styleId="WPSPlain">
    <w:name w:val="WPS Plain"/>
    <w:basedOn w:val="a"/>
    <w:qFormat/>
    <w:pPr>
      <w:jc w:val="left"/>
    </w:pPr>
    <w:rPr>
      <w:rFonts w:ascii="Times New Roman" w:hAnsi="Times New Roman" w:cs="Times New Roman"/>
      <w:kern w:val="0"/>
      <w:sz w:val="24"/>
      <w:szCs w:val="24"/>
    </w:rPr>
  </w:style>
  <w:style w:type="paragraph" w:customStyle="1" w:styleId="2Arial">
    <w:name w:val="样式 正文首行缩进 2 + Arial"/>
    <w:basedOn w:val="a"/>
    <w:next w:val="a"/>
    <w:qFormat/>
    <w:pPr>
      <w:spacing w:after="120" w:line="320" w:lineRule="atLeast"/>
      <w:ind w:firstLineChars="200" w:firstLine="200"/>
    </w:pPr>
    <w:rPr>
      <w:rFonts w:ascii="Arial" w:hAnsi="Arial"/>
      <w:kern w:val="0"/>
    </w:rPr>
  </w:style>
  <w:style w:type="paragraph" w:customStyle="1" w:styleId="1d">
    <w:name w:val="修订1"/>
    <w:uiPriority w:val="99"/>
    <w:semiHidden/>
    <w:qFormat/>
    <w:rPr>
      <w:rFonts w:ascii="Arial Unicode MS" w:eastAsia="Arial Unicode MS" w:hAnsi="Arial Unicode MS" w:cs="Arial Unicode MS" w:hint="eastAsia"/>
      <w:color w:val="000000"/>
      <w:kern w:val="2"/>
      <w:sz w:val="21"/>
      <w:szCs w:val="21"/>
      <w:lang w:val="zh-TW" w:eastAsia="zh-TW"/>
    </w:rPr>
  </w:style>
  <w:style w:type="paragraph" w:customStyle="1" w:styleId="afff3">
    <w:name w:val="表格"/>
    <w:qFormat/>
    <w:pPr>
      <w:spacing w:line="276" w:lineRule="auto"/>
    </w:pPr>
    <w:rPr>
      <w:rFonts w:eastAsia="仿宋_GB2312"/>
    </w:rPr>
  </w:style>
  <w:style w:type="paragraph" w:customStyle="1" w:styleId="2a">
    <w:name w:val="修订2"/>
    <w:uiPriority w:val="99"/>
    <w:unhideWhenUsed/>
    <w:qFormat/>
    <w:rPr>
      <w:rFonts w:ascii="Arial Unicode MS" w:eastAsia="Arial Unicode MS" w:hAnsi="Arial Unicode MS" w:cs="Arial Unicode MS" w:hint="eastAsia"/>
      <w:color w:val="000000"/>
      <w:kern w:val="2"/>
      <w:sz w:val="21"/>
      <w:szCs w:val="21"/>
      <w:lang w:val="zh-TW" w:eastAsia="zh-TW"/>
    </w:rPr>
  </w:style>
  <w:style w:type="paragraph" w:customStyle="1" w:styleId="36">
    <w:name w:val="修订3"/>
    <w:uiPriority w:val="99"/>
    <w:unhideWhenUsed/>
    <w:qFormat/>
    <w:rPr>
      <w:rFonts w:ascii="Arial Unicode MS" w:eastAsia="Arial Unicode MS" w:hAnsi="Arial Unicode MS" w:cs="Arial Unicode MS" w:hint="eastAsia"/>
      <w:color w:val="000000"/>
      <w:kern w:val="2"/>
      <w:sz w:val="21"/>
      <w:szCs w:val="21"/>
      <w:lang w:val="zh-TW" w:eastAsia="zh-TW"/>
    </w:rPr>
  </w:style>
  <w:style w:type="paragraph" w:customStyle="1" w:styleId="42">
    <w:name w:val="修订4"/>
    <w:uiPriority w:val="99"/>
    <w:unhideWhenUsed/>
    <w:qFormat/>
    <w:rPr>
      <w:rFonts w:ascii="Arial Unicode MS" w:eastAsia="Arial Unicode MS" w:hAnsi="Arial Unicode MS" w:cs="Arial Unicode MS" w:hint="eastAsia"/>
      <w:color w:val="000000"/>
      <w:kern w:val="2"/>
      <w:sz w:val="21"/>
      <w:szCs w:val="21"/>
      <w:lang w:val="zh-TW" w:eastAsia="zh-TW"/>
    </w:rPr>
  </w:style>
  <w:style w:type="character" w:customStyle="1" w:styleId="cf01">
    <w:name w:val="cf01"/>
    <w:qFormat/>
    <w:rPr>
      <w:rFonts w:ascii="Microsoft YaHei UI" w:eastAsia="Microsoft YaHei UI" w:hAnsi="Microsoft YaHei UI" w:hint="eastAsia"/>
      <w:sz w:val="18"/>
      <w:szCs w:val="18"/>
    </w:rPr>
  </w:style>
  <w:style w:type="character" w:customStyle="1" w:styleId="bao4jie1">
    <w:name w:val="bao4jie1"/>
    <w:qFormat/>
    <w:rPr>
      <w:rFonts w:ascii="??" w:hAnsi="??" w:cs="Times New Roman"/>
      <w:sz w:val="21"/>
      <w:szCs w:val="21"/>
    </w:rPr>
  </w:style>
  <w:style w:type="character" w:customStyle="1" w:styleId="font11">
    <w:name w:val="font11"/>
    <w:qFormat/>
    <w:rPr>
      <w:rFonts w:ascii="宋体" w:eastAsia="宋体" w:hAnsi="宋体" w:cs="宋体"/>
      <w:color w:val="000000"/>
      <w:sz w:val="20"/>
      <w:szCs w:val="20"/>
      <w:u w:val="none"/>
    </w:rPr>
  </w:style>
  <w:style w:type="paragraph" w:customStyle="1" w:styleId="CharCharCharCharCharChar1Char">
    <w:name w:val="Char Char Char Char Char Char1 Char"/>
    <w:basedOn w:val="a"/>
    <w:uiPriority w:val="99"/>
    <w:qFormat/>
    <w:pPr>
      <w:spacing w:after="160" w:line="240" w:lineRule="exact"/>
      <w:jc w:val="left"/>
    </w:pPr>
    <w:rPr>
      <w:rFonts w:ascii="Arial" w:eastAsia="仿宋_GB2312" w:hAnsi="Arial" w:cs="Verdana" w:hint="default"/>
      <w:b/>
      <w:color w:val="auto"/>
      <w:kern w:val="0"/>
      <w:sz w:val="24"/>
      <w:szCs w:val="24"/>
      <w:lang w:val="en-US" w:eastAsia="en-US"/>
    </w:rPr>
  </w:style>
  <w:style w:type="paragraph" w:customStyle="1" w:styleId="Char1CharCharChar">
    <w:name w:val="Char1 Char Char Char"/>
    <w:basedOn w:val="a"/>
    <w:qFormat/>
    <w:pPr>
      <w:widowControl w:val="0"/>
      <w:tabs>
        <w:tab w:val="left" w:pos="900"/>
      </w:tabs>
      <w:spacing w:before="312" w:after="312" w:line="360" w:lineRule="auto"/>
      <w:ind w:left="900" w:hanging="360"/>
    </w:pPr>
    <w:rPr>
      <w:rFonts w:ascii="Times New Roman" w:eastAsia="仿宋_GB2312" w:hAnsi="Times New Roman" w:cs="Times New Roman" w:hint="default"/>
      <w:color w:val="auto"/>
      <w:sz w:val="24"/>
      <w:szCs w:val="24"/>
      <w:lang w:val="en-US" w:eastAsia="zh-CN"/>
    </w:rPr>
  </w:style>
  <w:style w:type="paragraph" w:customStyle="1" w:styleId="p0">
    <w:name w:val="p0"/>
    <w:qFormat/>
    <w:pPr>
      <w:spacing w:before="100" w:after="100"/>
    </w:pPr>
    <w:rPr>
      <w:rFonts w:ascii="宋体" w:hAnsi="宋体" w:cs="宋体"/>
      <w:color w:val="000000"/>
      <w:sz w:val="24"/>
      <w:szCs w:val="24"/>
    </w:rPr>
  </w:style>
  <w:style w:type="paragraph" w:customStyle="1" w:styleId="52">
    <w:name w:val="修订5"/>
    <w:uiPriority w:val="99"/>
    <w:unhideWhenUsed/>
    <w:qFormat/>
    <w:rPr>
      <w:rFonts w:ascii="Arial Unicode MS" w:eastAsia="Arial Unicode MS" w:hAnsi="Arial Unicode MS" w:cs="Arial Unicode MS" w:hint="eastAsia"/>
      <w:color w:val="000000"/>
      <w:kern w:val="2"/>
      <w:sz w:val="21"/>
      <w:szCs w:val="21"/>
      <w:lang w:val="zh-TW" w:eastAsia="zh-TW"/>
    </w:rPr>
  </w:style>
  <w:style w:type="paragraph" w:customStyle="1" w:styleId="p17">
    <w:name w:val="p17"/>
    <w:basedOn w:val="a"/>
    <w:qFormat/>
    <w:pPr>
      <w:spacing w:before="50" w:after="50"/>
      <w:ind w:left="142"/>
      <w:jc w:val="left"/>
    </w:pPr>
    <w:rPr>
      <w:rFonts w:ascii="黑体" w:eastAsia="黑体" w:hAnsi="宋体" w:cs="宋体"/>
      <w:kern w:val="0"/>
    </w:rPr>
  </w:style>
  <w:style w:type="paragraph" w:customStyle="1" w:styleId="1e">
    <w:name w:val="普通(网站)1"/>
    <w:basedOn w:val="a"/>
    <w:qFormat/>
    <w:pPr>
      <w:pBdr>
        <w:top w:val="none" w:sz="0" w:space="0" w:color="000000"/>
        <w:left w:val="none" w:sz="0" w:space="0" w:color="000000"/>
        <w:bottom w:val="none" w:sz="0" w:space="0" w:color="000000"/>
        <w:right w:val="none" w:sz="0" w:space="0" w:color="000000"/>
        <w:between w:val="none" w:sz="0" w:space="0" w:color="000000"/>
      </w:pBdr>
      <w:spacing w:before="100" w:beforeAutospacing="1" w:after="100" w:afterAutospacing="1"/>
      <w:jc w:val="left"/>
    </w:pPr>
    <w:rPr>
      <w:rFonts w:ascii="宋体" w:eastAsia="宋体" w:hAnsi="宋体"/>
      <w:kern w:val="0"/>
      <w:sz w:val="24"/>
      <w:szCs w:val="24"/>
      <w:lang w:val="en-US" w:eastAsia="zh-CN"/>
    </w:rPr>
  </w:style>
  <w:style w:type="paragraph" w:customStyle="1" w:styleId="Style248">
    <w:name w:val="_Style 248"/>
    <w:uiPriority w:val="99"/>
    <w:unhideWhenUsed/>
    <w:qFormat/>
    <w:rPr>
      <w:rFonts w:ascii="Arial Unicode MS" w:eastAsia="Arial Unicode MS" w:hAnsi="Arial Unicode MS" w:cs="Arial Unicode MS" w:hint="eastAsia"/>
      <w:color w:val="000000"/>
      <w:kern w:val="2"/>
      <w:sz w:val="21"/>
      <w:szCs w:val="21"/>
      <w:lang w:val="zh-TW" w:eastAsia="zh-TW"/>
    </w:rPr>
  </w:style>
  <w:style w:type="paragraph" w:customStyle="1" w:styleId="afff4">
    <w:name w:val="列出段落"/>
    <w:basedOn w:val="a"/>
    <w:uiPriority w:val="99"/>
    <w:qFormat/>
    <w:pPr>
      <w:ind w:firstLineChars="200" w:firstLine="420"/>
    </w:pPr>
  </w:style>
  <w:style w:type="character" w:customStyle="1" w:styleId="2b">
    <w:name w:val="未处理的提及2"/>
    <w:uiPriority w:val="99"/>
    <w:unhideWhenUsed/>
    <w:qFormat/>
    <w:rPr>
      <w:color w:val="605E5C"/>
      <w:shd w:val="clear" w:color="auto" w:fill="E1DFDD"/>
    </w:rPr>
  </w:style>
  <w:style w:type="character" w:customStyle="1" w:styleId="37">
    <w:name w:val="未处理的提及3"/>
    <w:uiPriority w:val="99"/>
    <w:unhideWhenUsed/>
    <w:qFormat/>
    <w:rPr>
      <w:color w:val="605E5C"/>
      <w:shd w:val="clear" w:color="auto" w:fill="E1DFDD"/>
    </w:rPr>
  </w:style>
  <w:style w:type="paragraph" w:customStyle="1" w:styleId="reader-word-layer">
    <w:name w:val="reader-word-layer"/>
    <w:basedOn w:val="a"/>
    <w:qFormat/>
    <w:pPr>
      <w:spacing w:before="100" w:beforeAutospacing="1" w:after="100" w:afterAutospacing="1"/>
      <w:jc w:val="left"/>
    </w:pPr>
    <w:rPr>
      <w:rFonts w:ascii="宋体" w:hAnsi="宋体" w:cs="宋体"/>
      <w:kern w:val="0"/>
      <w:sz w:val="24"/>
    </w:rPr>
  </w:style>
  <w:style w:type="character" w:styleId="afff5">
    <w:name w:val="Unresolved Mention"/>
    <w:uiPriority w:val="99"/>
    <w:semiHidden/>
    <w:unhideWhenUsed/>
    <w:rsid w:val="009654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nggzy.net&#65289;&#33719;&#21462;&#25307;&#26631;&#25991;&#20214;&#65292;&#24182;&#20110;2024&#24180;7&#26376;" TargetMode="Externa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yperlink" Target="http://www.ccgp-henan.gov.cn)&#21644;&#27827;&#21335;&#30465;&#25919;&#24220;&#37319;&#36141;&#32593;&#27827;&#21335;&#30465;&#20844;&#20849;&#36164;&#28304;&#20132;&#26131;&#32593;" TargetMode="Externa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120</Pages>
  <Words>8689</Words>
  <Characters>49532</Characters>
  <Application>Microsoft Office Word</Application>
  <DocSecurity>0</DocSecurity>
  <Lines>412</Lines>
  <Paragraphs>116</Paragraphs>
  <ScaleCrop>false</ScaleCrop>
  <Company>Microsoft</Company>
  <LinksUpToDate>false</LinksUpToDate>
  <CharactersWithSpaces>58105</CharactersWithSpaces>
  <SharedDoc>false</SharedDoc>
  <HLinks>
    <vt:vector size="66" baseType="variant">
      <vt:variant>
        <vt:i4>855607859</vt:i4>
      </vt:variant>
      <vt:variant>
        <vt:i4>59</vt:i4>
      </vt:variant>
      <vt:variant>
        <vt:i4>0</vt:i4>
      </vt:variant>
      <vt:variant>
        <vt:i4>5</vt:i4>
      </vt:variant>
      <vt:variant>
        <vt:lpwstr>http://www.ccgp-henan.gov.cn)和河南省政府采购网河南省公共资源交易网</vt:lpwstr>
      </vt:variant>
      <vt:variant>
        <vt:lpwstr/>
      </vt:variant>
      <vt:variant>
        <vt:i4>1245244</vt:i4>
      </vt:variant>
      <vt:variant>
        <vt:i4>50</vt:i4>
      </vt:variant>
      <vt:variant>
        <vt:i4>0</vt:i4>
      </vt:variant>
      <vt:variant>
        <vt:i4>5</vt:i4>
      </vt:variant>
      <vt:variant>
        <vt:lpwstr/>
      </vt:variant>
      <vt:variant>
        <vt:lpwstr>_Toc168043112</vt:lpwstr>
      </vt:variant>
      <vt:variant>
        <vt:i4>1245244</vt:i4>
      </vt:variant>
      <vt:variant>
        <vt:i4>44</vt:i4>
      </vt:variant>
      <vt:variant>
        <vt:i4>0</vt:i4>
      </vt:variant>
      <vt:variant>
        <vt:i4>5</vt:i4>
      </vt:variant>
      <vt:variant>
        <vt:lpwstr/>
      </vt:variant>
      <vt:variant>
        <vt:lpwstr>_Toc168043111</vt:lpwstr>
      </vt:variant>
      <vt:variant>
        <vt:i4>1245244</vt:i4>
      </vt:variant>
      <vt:variant>
        <vt:i4>38</vt:i4>
      </vt:variant>
      <vt:variant>
        <vt:i4>0</vt:i4>
      </vt:variant>
      <vt:variant>
        <vt:i4>5</vt:i4>
      </vt:variant>
      <vt:variant>
        <vt:lpwstr/>
      </vt:variant>
      <vt:variant>
        <vt:lpwstr>_Toc168043110</vt:lpwstr>
      </vt:variant>
      <vt:variant>
        <vt:i4>1179708</vt:i4>
      </vt:variant>
      <vt:variant>
        <vt:i4>32</vt:i4>
      </vt:variant>
      <vt:variant>
        <vt:i4>0</vt:i4>
      </vt:variant>
      <vt:variant>
        <vt:i4>5</vt:i4>
      </vt:variant>
      <vt:variant>
        <vt:lpwstr/>
      </vt:variant>
      <vt:variant>
        <vt:lpwstr>_Toc168043109</vt:lpwstr>
      </vt:variant>
      <vt:variant>
        <vt:i4>1179708</vt:i4>
      </vt:variant>
      <vt:variant>
        <vt:i4>26</vt:i4>
      </vt:variant>
      <vt:variant>
        <vt:i4>0</vt:i4>
      </vt:variant>
      <vt:variant>
        <vt:i4>5</vt:i4>
      </vt:variant>
      <vt:variant>
        <vt:lpwstr/>
      </vt:variant>
      <vt:variant>
        <vt:lpwstr>_Toc168043108</vt:lpwstr>
      </vt:variant>
      <vt:variant>
        <vt:i4>1179708</vt:i4>
      </vt:variant>
      <vt:variant>
        <vt:i4>20</vt:i4>
      </vt:variant>
      <vt:variant>
        <vt:i4>0</vt:i4>
      </vt:variant>
      <vt:variant>
        <vt:i4>5</vt:i4>
      </vt:variant>
      <vt:variant>
        <vt:lpwstr/>
      </vt:variant>
      <vt:variant>
        <vt:lpwstr>_Toc168043107</vt:lpwstr>
      </vt:variant>
      <vt:variant>
        <vt:i4>1179708</vt:i4>
      </vt:variant>
      <vt:variant>
        <vt:i4>14</vt:i4>
      </vt:variant>
      <vt:variant>
        <vt:i4>0</vt:i4>
      </vt:variant>
      <vt:variant>
        <vt:i4>5</vt:i4>
      </vt:variant>
      <vt:variant>
        <vt:lpwstr/>
      </vt:variant>
      <vt:variant>
        <vt:lpwstr>_Toc168043106</vt:lpwstr>
      </vt:variant>
      <vt:variant>
        <vt:i4>1179708</vt:i4>
      </vt:variant>
      <vt:variant>
        <vt:i4>8</vt:i4>
      </vt:variant>
      <vt:variant>
        <vt:i4>0</vt:i4>
      </vt:variant>
      <vt:variant>
        <vt:i4>5</vt:i4>
      </vt:variant>
      <vt:variant>
        <vt:lpwstr/>
      </vt:variant>
      <vt:variant>
        <vt:lpwstr>_Toc168043105</vt:lpwstr>
      </vt:variant>
      <vt:variant>
        <vt:i4>1179708</vt:i4>
      </vt:variant>
      <vt:variant>
        <vt:i4>2</vt:i4>
      </vt:variant>
      <vt:variant>
        <vt:i4>0</vt:i4>
      </vt:variant>
      <vt:variant>
        <vt:i4>5</vt:i4>
      </vt:variant>
      <vt:variant>
        <vt:lpwstr/>
      </vt:variant>
      <vt:variant>
        <vt:lpwstr>_Toc168043104</vt:lpwstr>
      </vt:variant>
      <vt:variant>
        <vt:i4>-1979173530</vt:i4>
      </vt:variant>
      <vt:variant>
        <vt:i4>0</vt:i4>
      </vt:variant>
      <vt:variant>
        <vt:i4>0</vt:i4>
      </vt:variant>
      <vt:variant>
        <vt:i4>5</vt:i4>
      </vt:variant>
      <vt:variant>
        <vt:lpwstr>http://www.hnggzy.net）获取招标文件，并于2024年11月</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河南信息统计职业学院金水校区物业服务项目</dc:title>
  <dc:subject/>
  <dc:creator>NTKO</dc:creator>
  <cp:keywords/>
  <cp:lastModifiedBy>DA14996</cp:lastModifiedBy>
  <cp:revision>12</cp:revision>
  <cp:lastPrinted>2024-03-13T09:58:00Z</cp:lastPrinted>
  <dcterms:created xsi:type="dcterms:W3CDTF">2024-06-07T09:06:00Z</dcterms:created>
  <dcterms:modified xsi:type="dcterms:W3CDTF">2024-06-07T10:20:00Z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0C1DBD0AB6824E7A89974F2BE27BC784</vt:lpwstr>
  </property>
  <property fmtid="{D5CDD505-2E9C-101B-9397-08002B2CF9AE}" pid="4" name="MTWinEqns">
    <vt:bool>true</vt:bool>
  </property>
</Properties>
</file>